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4B7C" w14:textId="77777777" w:rsidR="00830B65" w:rsidRPr="005071D9" w:rsidRDefault="00830B65" w:rsidP="004A5B84">
      <w:pPr>
        <w:rPr>
          <w:lang w:val="it-CH"/>
        </w:rPr>
      </w:pPr>
    </w:p>
    <w:p w14:paraId="3DF28B92" w14:textId="77777777" w:rsidR="00830B65" w:rsidRPr="005071D9" w:rsidRDefault="00830B65" w:rsidP="004A5B84">
      <w:pPr>
        <w:rPr>
          <w:lang w:val="it-CH"/>
        </w:rPr>
      </w:pPr>
    </w:p>
    <w:p w14:paraId="1CE12A5F" w14:textId="77777777" w:rsidR="00830B65" w:rsidRPr="005071D9" w:rsidRDefault="00830B65" w:rsidP="004A5B84">
      <w:pPr>
        <w:rPr>
          <w:lang w:val="it-CH"/>
        </w:rPr>
        <w:sectPr w:rsidR="00830B65" w:rsidRPr="005071D9" w:rsidSect="00D37397">
          <w:headerReference w:type="default" r:id="rId11"/>
          <w:headerReference w:type="first" r:id="rId12"/>
          <w:type w:val="continuous"/>
          <w:pgSz w:w="11907" w:h="16838" w:code="9"/>
          <w:pgMar w:top="1701" w:right="1134" w:bottom="1871" w:left="1134" w:header="964" w:footer="794" w:gutter="0"/>
          <w:cols w:space="720"/>
          <w:titlePg/>
          <w:docGrid w:linePitch="299"/>
        </w:sectPr>
      </w:pPr>
    </w:p>
    <w:p w14:paraId="0523392F" w14:textId="77777777" w:rsidR="00830B65" w:rsidRPr="005071D9" w:rsidRDefault="00830B65" w:rsidP="004A5B84">
      <w:pPr>
        <w:rPr>
          <w:lang w:val="it-CH"/>
        </w:rPr>
      </w:pPr>
    </w:p>
    <w:p w14:paraId="33557C2B" w14:textId="77777777" w:rsidR="007744BB" w:rsidRPr="005071D9" w:rsidRDefault="007744BB" w:rsidP="004A5B84">
      <w:pPr>
        <w:tabs>
          <w:tab w:val="right" w:pos="9600"/>
        </w:tabs>
        <w:spacing w:line="240" w:lineRule="atLeast"/>
        <w:jc w:val="both"/>
        <w:rPr>
          <w:lang w:val="it-CH" w:eastAsia="de-DE"/>
        </w:rPr>
      </w:pPr>
      <w:r w:rsidRPr="005071D9">
        <w:rPr>
          <w:sz w:val="28"/>
          <w:lang w:val="it-CH" w:eastAsia="de-DE"/>
        </w:rPr>
        <w:tab/>
      </w:r>
    </w:p>
    <w:p w14:paraId="71894B05" w14:textId="77777777" w:rsidR="007744BB" w:rsidRPr="005071D9" w:rsidRDefault="007744BB" w:rsidP="004A5B84">
      <w:pPr>
        <w:rPr>
          <w:sz w:val="28"/>
          <w:lang w:val="it-CH" w:eastAsia="de-DE"/>
        </w:rPr>
      </w:pPr>
    </w:p>
    <w:p w14:paraId="3B0FF102" w14:textId="77777777" w:rsidR="00365581" w:rsidRPr="005071D9" w:rsidRDefault="00365581" w:rsidP="004A5B84">
      <w:pPr>
        <w:rPr>
          <w:sz w:val="28"/>
          <w:lang w:val="it-CH" w:eastAsia="de-DE"/>
        </w:rPr>
      </w:pPr>
    </w:p>
    <w:p w14:paraId="6D9DACAB" w14:textId="77777777" w:rsidR="00365581" w:rsidRPr="005071D9" w:rsidRDefault="00365581" w:rsidP="004A5B84">
      <w:pPr>
        <w:rPr>
          <w:sz w:val="28"/>
          <w:lang w:val="it-CH" w:eastAsia="de-DE"/>
        </w:rPr>
      </w:pPr>
    </w:p>
    <w:p w14:paraId="54F61F3F" w14:textId="77777777" w:rsidR="00365581" w:rsidRPr="005071D9" w:rsidRDefault="00365581" w:rsidP="004A5B84">
      <w:pPr>
        <w:rPr>
          <w:sz w:val="28"/>
          <w:lang w:val="it-CH" w:eastAsia="de-DE"/>
        </w:rPr>
      </w:pPr>
    </w:p>
    <w:p w14:paraId="011988EF" w14:textId="77777777" w:rsidR="00365581" w:rsidRPr="005071D9" w:rsidRDefault="00365581" w:rsidP="004A5B84">
      <w:pPr>
        <w:rPr>
          <w:sz w:val="28"/>
          <w:lang w:val="it-CH" w:eastAsia="de-DE"/>
        </w:rPr>
      </w:pPr>
    </w:p>
    <w:p w14:paraId="4BA6F285" w14:textId="77777777" w:rsidR="00365581" w:rsidRPr="005071D9" w:rsidRDefault="00365581" w:rsidP="004A5B84">
      <w:pPr>
        <w:rPr>
          <w:sz w:val="28"/>
          <w:lang w:val="it-CH" w:eastAsia="de-DE"/>
        </w:rPr>
      </w:pPr>
    </w:p>
    <w:p w14:paraId="5EB2ACE9" w14:textId="77777777" w:rsidR="00365581" w:rsidRPr="005071D9" w:rsidRDefault="00365581" w:rsidP="004A5B84">
      <w:pPr>
        <w:rPr>
          <w:sz w:val="28"/>
          <w:lang w:val="it-CH" w:eastAsia="de-DE"/>
        </w:rPr>
      </w:pPr>
    </w:p>
    <w:p w14:paraId="07A04EB9" w14:textId="77777777" w:rsidR="00A05E8D" w:rsidRPr="005071D9" w:rsidRDefault="00A05E8D" w:rsidP="004A5B84">
      <w:pPr>
        <w:rPr>
          <w:sz w:val="28"/>
          <w:lang w:val="it-CH" w:eastAsia="de-DE"/>
        </w:rPr>
      </w:pPr>
    </w:p>
    <w:p w14:paraId="2BF8CE26" w14:textId="77777777" w:rsidR="00A05E8D" w:rsidRPr="005071D9" w:rsidRDefault="00A05E8D" w:rsidP="004A5B84">
      <w:pPr>
        <w:rPr>
          <w:sz w:val="28"/>
          <w:lang w:val="it-CH" w:eastAsia="de-DE"/>
        </w:rPr>
      </w:pPr>
    </w:p>
    <w:p w14:paraId="03095177" w14:textId="77777777" w:rsidR="00A05E8D" w:rsidRPr="005071D9" w:rsidRDefault="00A05E8D" w:rsidP="004A5B84">
      <w:pPr>
        <w:rPr>
          <w:sz w:val="28"/>
          <w:lang w:val="it-CH" w:eastAsia="de-DE"/>
        </w:rPr>
      </w:pPr>
    </w:p>
    <w:p w14:paraId="1786E48D" w14:textId="5A68C02B" w:rsidR="00365581" w:rsidRPr="005A0756" w:rsidRDefault="005071D9" w:rsidP="004A5B84">
      <w:pPr>
        <w:jc w:val="center"/>
        <w:rPr>
          <w:bCs/>
          <w:sz w:val="24"/>
          <w:szCs w:val="24"/>
          <w:lang w:val="it-CH" w:eastAsia="de-DE"/>
        </w:rPr>
      </w:pPr>
      <w:r w:rsidRPr="005A0756">
        <w:rPr>
          <w:b/>
          <w:bCs/>
          <w:sz w:val="30"/>
          <w:szCs w:val="30"/>
          <w:lang w:val="it-CH" w:eastAsia="de-DE"/>
        </w:rPr>
        <w:t>Domanda di ammissione a</w:t>
      </w:r>
      <w:r w:rsidR="00B45E53" w:rsidRPr="005A0756">
        <w:rPr>
          <w:b/>
          <w:bCs/>
          <w:sz w:val="30"/>
          <w:szCs w:val="30"/>
          <w:lang w:val="it-CH" w:eastAsia="de-DE"/>
        </w:rPr>
        <w:t xml:space="preserve"> </w:t>
      </w:r>
      <w:proofErr w:type="gramStart"/>
      <w:r w:rsidR="00B45E53" w:rsidRPr="005A0756">
        <w:rPr>
          <w:b/>
          <w:bCs/>
          <w:sz w:val="30"/>
          <w:szCs w:val="30"/>
          <w:lang w:val="it-CH" w:eastAsia="de-DE"/>
        </w:rPr>
        <w:t>SW!SS</w:t>
      </w:r>
      <w:proofErr w:type="gramEnd"/>
      <w:r w:rsidR="00B45E53" w:rsidRPr="005A0756">
        <w:rPr>
          <w:b/>
          <w:bCs/>
          <w:sz w:val="30"/>
          <w:szCs w:val="30"/>
          <w:lang w:val="it-CH" w:eastAsia="de-DE"/>
        </w:rPr>
        <w:t xml:space="preserve"> REHA</w:t>
      </w:r>
      <w:r w:rsidR="00B45E53" w:rsidRPr="005A0756">
        <w:rPr>
          <w:b/>
          <w:bCs/>
          <w:sz w:val="28"/>
          <w:szCs w:val="28"/>
          <w:lang w:val="it-CH" w:eastAsia="de-DE"/>
        </w:rPr>
        <w:br/>
      </w:r>
      <w:r w:rsidR="00B45E53" w:rsidRPr="005A0756">
        <w:rPr>
          <w:b/>
          <w:bCs/>
          <w:sz w:val="28"/>
          <w:szCs w:val="28"/>
          <w:lang w:val="it-CH" w:eastAsia="de-DE"/>
        </w:rPr>
        <w:br/>
      </w:r>
      <w:r w:rsidRPr="005A0756">
        <w:rPr>
          <w:b/>
          <w:bCs/>
          <w:sz w:val="28"/>
          <w:szCs w:val="28"/>
          <w:lang w:val="it-CH" w:eastAsia="de-DE"/>
        </w:rPr>
        <w:t>Questionario</w:t>
      </w:r>
      <w:r w:rsidR="00B45E53" w:rsidRPr="005A0756">
        <w:rPr>
          <w:b/>
          <w:bCs/>
          <w:sz w:val="28"/>
          <w:szCs w:val="28"/>
          <w:lang w:val="it-CH" w:eastAsia="de-DE"/>
        </w:rPr>
        <w:br/>
      </w:r>
      <w:r w:rsidR="00B45E53" w:rsidRPr="005A0756">
        <w:rPr>
          <w:b/>
          <w:bCs/>
          <w:sz w:val="28"/>
          <w:szCs w:val="28"/>
          <w:lang w:val="it-CH" w:eastAsia="de-DE"/>
        </w:rPr>
        <w:br/>
      </w:r>
      <w:r w:rsidR="00D37397" w:rsidRPr="005A0756">
        <w:rPr>
          <w:bCs/>
          <w:sz w:val="24"/>
          <w:szCs w:val="24"/>
          <w:lang w:val="it-CH" w:eastAsia="de-DE"/>
        </w:rPr>
        <w:t>Version</w:t>
      </w:r>
      <w:r w:rsidRPr="005A0756">
        <w:rPr>
          <w:bCs/>
          <w:sz w:val="24"/>
          <w:szCs w:val="24"/>
          <w:lang w:val="it-CH" w:eastAsia="de-DE"/>
        </w:rPr>
        <w:t>e</w:t>
      </w:r>
      <w:r w:rsidR="00D37397" w:rsidRPr="005A0756">
        <w:rPr>
          <w:bCs/>
          <w:sz w:val="24"/>
          <w:szCs w:val="24"/>
          <w:lang w:val="it-CH" w:eastAsia="de-DE"/>
        </w:rPr>
        <w:t xml:space="preserve"> </w:t>
      </w:r>
      <w:r w:rsidR="006A6BC3">
        <w:rPr>
          <w:bCs/>
          <w:sz w:val="24"/>
          <w:szCs w:val="24"/>
          <w:lang w:val="it-CH" w:eastAsia="de-DE"/>
        </w:rPr>
        <w:t>06</w:t>
      </w:r>
      <w:r w:rsidR="00D2128D" w:rsidRPr="005A0756">
        <w:rPr>
          <w:bCs/>
          <w:sz w:val="24"/>
          <w:szCs w:val="24"/>
          <w:lang w:val="it-CH" w:eastAsia="de-DE"/>
        </w:rPr>
        <w:t>.</w:t>
      </w:r>
      <w:r w:rsidR="006A6BC3">
        <w:rPr>
          <w:bCs/>
          <w:sz w:val="24"/>
          <w:szCs w:val="24"/>
          <w:lang w:val="it-CH" w:eastAsia="de-DE"/>
        </w:rPr>
        <w:t>11</w:t>
      </w:r>
      <w:r w:rsidR="00D2128D" w:rsidRPr="005A0756">
        <w:rPr>
          <w:bCs/>
          <w:sz w:val="24"/>
          <w:szCs w:val="24"/>
          <w:lang w:val="it-CH" w:eastAsia="de-DE"/>
        </w:rPr>
        <w:t>.</w:t>
      </w:r>
      <w:r w:rsidR="00D37397" w:rsidRPr="005A0756">
        <w:rPr>
          <w:bCs/>
          <w:sz w:val="24"/>
          <w:szCs w:val="24"/>
          <w:lang w:val="it-CH" w:eastAsia="de-DE"/>
        </w:rPr>
        <w:t>20</w:t>
      </w:r>
      <w:r w:rsidR="00BF4819" w:rsidRPr="005A0756">
        <w:rPr>
          <w:bCs/>
          <w:sz w:val="24"/>
          <w:szCs w:val="24"/>
          <w:lang w:val="it-CH" w:eastAsia="de-DE"/>
        </w:rPr>
        <w:t>20</w:t>
      </w:r>
    </w:p>
    <w:p w14:paraId="2CFAB00C" w14:textId="6388D9C6" w:rsidR="004200F1" w:rsidRPr="005071D9" w:rsidRDefault="004200F1" w:rsidP="004A5B84">
      <w:pPr>
        <w:jc w:val="center"/>
        <w:rPr>
          <w:bCs/>
          <w:sz w:val="24"/>
          <w:szCs w:val="24"/>
          <w:lang w:val="it-CH" w:eastAsia="de-DE"/>
        </w:rPr>
      </w:pPr>
      <w:r w:rsidRPr="005A0756">
        <w:rPr>
          <w:bCs/>
          <w:sz w:val="24"/>
          <w:szCs w:val="24"/>
          <w:lang w:val="it-CH" w:eastAsia="de-DE"/>
        </w:rPr>
        <w:t>Version</w:t>
      </w:r>
      <w:r w:rsidR="005071D9" w:rsidRPr="005A0756">
        <w:rPr>
          <w:bCs/>
          <w:sz w:val="24"/>
          <w:szCs w:val="24"/>
          <w:lang w:val="it-CH" w:eastAsia="de-DE"/>
        </w:rPr>
        <w:t>e</w:t>
      </w:r>
      <w:r w:rsidRPr="005A0756">
        <w:rPr>
          <w:bCs/>
          <w:sz w:val="24"/>
          <w:szCs w:val="24"/>
          <w:lang w:val="it-CH" w:eastAsia="de-DE"/>
        </w:rPr>
        <w:t xml:space="preserve"> </w:t>
      </w:r>
      <w:r w:rsidR="006A6BC3">
        <w:rPr>
          <w:bCs/>
          <w:sz w:val="24"/>
          <w:szCs w:val="24"/>
          <w:lang w:val="it-CH" w:eastAsia="de-DE"/>
        </w:rPr>
        <w:t>8</w:t>
      </w:r>
    </w:p>
    <w:p w14:paraId="28407708" w14:textId="77777777" w:rsidR="00403EBD" w:rsidRPr="005071D9" w:rsidRDefault="00403EBD" w:rsidP="004A5B84">
      <w:pPr>
        <w:jc w:val="center"/>
        <w:rPr>
          <w:bCs/>
          <w:sz w:val="24"/>
          <w:szCs w:val="24"/>
          <w:lang w:val="it-CH" w:eastAsia="de-DE"/>
        </w:rPr>
      </w:pPr>
    </w:p>
    <w:p w14:paraId="4C232A00" w14:textId="77777777" w:rsidR="00403EBD" w:rsidRPr="005071D9" w:rsidRDefault="00403EBD" w:rsidP="004A5B84">
      <w:pPr>
        <w:jc w:val="center"/>
        <w:rPr>
          <w:bCs/>
          <w:sz w:val="24"/>
          <w:szCs w:val="24"/>
          <w:lang w:val="it-CH" w:eastAsia="de-DE"/>
        </w:rPr>
      </w:pPr>
    </w:p>
    <w:p w14:paraId="7C0F0F66" w14:textId="77777777" w:rsidR="00403EBD" w:rsidRPr="005071D9" w:rsidRDefault="00403EBD" w:rsidP="004A5B84">
      <w:pPr>
        <w:jc w:val="center"/>
        <w:rPr>
          <w:bCs/>
          <w:sz w:val="24"/>
          <w:szCs w:val="24"/>
          <w:lang w:val="it-CH" w:eastAsia="de-DE"/>
        </w:rPr>
      </w:pPr>
    </w:p>
    <w:p w14:paraId="68CEAE3E" w14:textId="77777777" w:rsidR="00403EBD" w:rsidRPr="005071D9" w:rsidRDefault="00403EBD" w:rsidP="004A5B84">
      <w:pPr>
        <w:jc w:val="center"/>
        <w:rPr>
          <w:bCs/>
          <w:sz w:val="24"/>
          <w:szCs w:val="24"/>
          <w:lang w:val="it-CH" w:eastAsia="de-DE"/>
        </w:rPr>
      </w:pPr>
    </w:p>
    <w:p w14:paraId="5BFF79D5" w14:textId="77777777" w:rsidR="00403EBD" w:rsidRPr="005071D9" w:rsidRDefault="00403EBD" w:rsidP="004A5B84">
      <w:pPr>
        <w:jc w:val="center"/>
        <w:rPr>
          <w:bCs/>
          <w:sz w:val="24"/>
          <w:szCs w:val="24"/>
          <w:lang w:val="it-CH" w:eastAsia="de-DE"/>
        </w:rPr>
      </w:pPr>
    </w:p>
    <w:p w14:paraId="72F1BD23" w14:textId="77777777" w:rsidR="004A5B84" w:rsidRPr="005071D9" w:rsidRDefault="004A5B84" w:rsidP="004A5B84">
      <w:pPr>
        <w:jc w:val="center"/>
        <w:rPr>
          <w:bCs/>
          <w:sz w:val="24"/>
          <w:szCs w:val="24"/>
          <w:lang w:val="it-CH" w:eastAsia="de-DE"/>
        </w:rPr>
      </w:pPr>
    </w:p>
    <w:p w14:paraId="3EF1E2F9" w14:textId="77777777" w:rsidR="004A5B84" w:rsidRPr="005071D9" w:rsidRDefault="004A5B84" w:rsidP="004A5B84">
      <w:pPr>
        <w:jc w:val="center"/>
        <w:rPr>
          <w:bCs/>
          <w:sz w:val="24"/>
          <w:szCs w:val="24"/>
          <w:lang w:val="it-CH" w:eastAsia="de-DE"/>
        </w:rPr>
      </w:pPr>
    </w:p>
    <w:p w14:paraId="609D3CA7" w14:textId="77777777" w:rsidR="004A5B84" w:rsidRPr="005071D9" w:rsidRDefault="004A5B84" w:rsidP="004A5B84">
      <w:pPr>
        <w:jc w:val="center"/>
        <w:rPr>
          <w:bCs/>
          <w:sz w:val="24"/>
          <w:szCs w:val="24"/>
          <w:lang w:val="it-CH" w:eastAsia="de-DE"/>
        </w:rPr>
      </w:pPr>
    </w:p>
    <w:p w14:paraId="0B2CB67A" w14:textId="77777777" w:rsidR="004A5B84" w:rsidRPr="005071D9" w:rsidRDefault="004A5B84" w:rsidP="004A5B84">
      <w:pPr>
        <w:jc w:val="center"/>
        <w:rPr>
          <w:bCs/>
          <w:sz w:val="24"/>
          <w:szCs w:val="24"/>
          <w:lang w:val="it-CH" w:eastAsia="de-DE"/>
        </w:rPr>
      </w:pPr>
    </w:p>
    <w:p w14:paraId="4D6117B3" w14:textId="77777777" w:rsidR="004A5B84" w:rsidRPr="005071D9" w:rsidRDefault="004A5B84" w:rsidP="004A5B84">
      <w:pPr>
        <w:jc w:val="center"/>
        <w:rPr>
          <w:bCs/>
          <w:sz w:val="24"/>
          <w:szCs w:val="24"/>
          <w:lang w:val="it-CH" w:eastAsia="de-DE"/>
        </w:rPr>
      </w:pPr>
    </w:p>
    <w:p w14:paraId="20D6FC68" w14:textId="77777777" w:rsidR="004A5B84" w:rsidRPr="005071D9" w:rsidRDefault="004A5B84" w:rsidP="004A5B84">
      <w:pPr>
        <w:jc w:val="center"/>
        <w:rPr>
          <w:bCs/>
          <w:sz w:val="24"/>
          <w:szCs w:val="24"/>
          <w:lang w:val="it-CH" w:eastAsia="de-DE"/>
        </w:rPr>
      </w:pPr>
    </w:p>
    <w:p w14:paraId="729DD51B" w14:textId="77777777" w:rsidR="004A5B84" w:rsidRPr="005071D9" w:rsidRDefault="004A5B84" w:rsidP="004A5B84">
      <w:pPr>
        <w:jc w:val="center"/>
        <w:rPr>
          <w:bCs/>
          <w:sz w:val="24"/>
          <w:szCs w:val="24"/>
          <w:lang w:val="it-CH" w:eastAsia="de-DE"/>
        </w:rPr>
      </w:pPr>
    </w:p>
    <w:p w14:paraId="2C0556E9" w14:textId="77777777" w:rsidR="004A5B84" w:rsidRPr="005071D9" w:rsidRDefault="004A5B84" w:rsidP="004A5B84">
      <w:pPr>
        <w:jc w:val="center"/>
        <w:rPr>
          <w:bCs/>
          <w:sz w:val="24"/>
          <w:szCs w:val="24"/>
          <w:lang w:val="it-CH" w:eastAsia="de-DE"/>
        </w:rPr>
      </w:pPr>
    </w:p>
    <w:p w14:paraId="63E3E3E9" w14:textId="77777777" w:rsidR="004A5B84" w:rsidRPr="005071D9" w:rsidRDefault="004A5B84" w:rsidP="004A5B84">
      <w:pPr>
        <w:jc w:val="center"/>
        <w:rPr>
          <w:bCs/>
          <w:sz w:val="24"/>
          <w:szCs w:val="24"/>
          <w:lang w:val="it-CH" w:eastAsia="de-DE"/>
        </w:rPr>
      </w:pPr>
    </w:p>
    <w:p w14:paraId="38AB557C" w14:textId="77777777" w:rsidR="004A5B84" w:rsidRPr="005071D9" w:rsidRDefault="004A5B84" w:rsidP="004A5B84">
      <w:pPr>
        <w:jc w:val="center"/>
        <w:rPr>
          <w:bCs/>
          <w:sz w:val="24"/>
          <w:szCs w:val="24"/>
          <w:lang w:val="it-CH" w:eastAsia="de-DE"/>
        </w:rPr>
      </w:pPr>
    </w:p>
    <w:p w14:paraId="1FFB48D8" w14:textId="77777777" w:rsidR="00A05E8D" w:rsidRPr="005071D9" w:rsidRDefault="00A05E8D" w:rsidP="004A5B84">
      <w:pPr>
        <w:jc w:val="center"/>
        <w:rPr>
          <w:bCs/>
          <w:sz w:val="24"/>
          <w:szCs w:val="24"/>
          <w:lang w:val="it-CH" w:eastAsia="de-DE"/>
        </w:rPr>
      </w:pPr>
    </w:p>
    <w:p w14:paraId="0626554C" w14:textId="77777777" w:rsidR="004A5B84" w:rsidRPr="005071D9" w:rsidRDefault="00A05E8D" w:rsidP="004A5B84">
      <w:pPr>
        <w:jc w:val="center"/>
        <w:rPr>
          <w:bCs/>
          <w:sz w:val="24"/>
          <w:szCs w:val="24"/>
          <w:lang w:val="it-CH" w:eastAsia="de-DE"/>
        </w:rPr>
      </w:pPr>
      <w:r w:rsidRPr="005071D9">
        <w:rPr>
          <w:bCs/>
          <w:sz w:val="24"/>
          <w:szCs w:val="24"/>
          <w:lang w:val="it-CH" w:eastAsia="de-DE"/>
        </w:rPr>
        <w:br w:type="page"/>
      </w:r>
    </w:p>
    <w:p w14:paraId="07A2FB63" w14:textId="77777777" w:rsidR="00A05E8D" w:rsidRPr="005071D9" w:rsidRDefault="00A05E8D" w:rsidP="004A5B84">
      <w:pPr>
        <w:jc w:val="center"/>
        <w:rPr>
          <w:bCs/>
          <w:sz w:val="24"/>
          <w:szCs w:val="24"/>
          <w:lang w:val="it-CH" w:eastAsia="de-DE"/>
        </w:rPr>
      </w:pPr>
    </w:p>
    <w:p w14:paraId="1292AFFA" w14:textId="77777777" w:rsidR="00A05E8D" w:rsidRPr="005071D9" w:rsidRDefault="00A05E8D" w:rsidP="004A5B84">
      <w:pPr>
        <w:jc w:val="center"/>
        <w:rPr>
          <w:bCs/>
          <w:sz w:val="24"/>
          <w:szCs w:val="24"/>
          <w:lang w:val="it-CH" w:eastAsia="de-DE"/>
        </w:rPr>
      </w:pPr>
    </w:p>
    <w:p w14:paraId="2075C757" w14:textId="0D9D2AD1" w:rsidR="00A05E8D" w:rsidRPr="005A0756" w:rsidRDefault="005071D9">
      <w:pPr>
        <w:pStyle w:val="Inhaltsverzeichnisberschrift"/>
        <w:rPr>
          <w:rFonts w:ascii="Verdana" w:hAnsi="Verdana"/>
          <w:b/>
          <w:color w:val="auto"/>
          <w:sz w:val="24"/>
          <w:szCs w:val="24"/>
          <w:lang w:val="it-CH"/>
        </w:rPr>
      </w:pPr>
      <w:r w:rsidRPr="005A0756">
        <w:rPr>
          <w:rFonts w:ascii="Verdana" w:hAnsi="Verdana"/>
          <w:b/>
          <w:color w:val="auto"/>
          <w:sz w:val="24"/>
          <w:szCs w:val="24"/>
          <w:lang w:val="it-CH"/>
        </w:rPr>
        <w:t>Sommario</w:t>
      </w:r>
    </w:p>
    <w:p w14:paraId="616D0CF3" w14:textId="77777777" w:rsidR="00BD1E0C" w:rsidRPr="005A0756" w:rsidRDefault="00BD1E0C" w:rsidP="00BD1E0C">
      <w:pPr>
        <w:rPr>
          <w:lang w:val="it-CH" w:eastAsia="de-CH"/>
        </w:rPr>
      </w:pPr>
    </w:p>
    <w:p w14:paraId="53621DE8" w14:textId="78CCAD1D" w:rsidR="00052F9C" w:rsidRPr="005A0756" w:rsidRDefault="002F0EA1">
      <w:pPr>
        <w:pStyle w:val="Verzeichnis3"/>
        <w:rPr>
          <w:rFonts w:asciiTheme="minorHAnsi" w:eastAsiaTheme="minorEastAsia" w:hAnsiTheme="minorHAnsi" w:cstheme="minorBidi"/>
          <w:noProof/>
          <w:lang w:val="it-CH" w:eastAsia="it-CH"/>
        </w:rPr>
      </w:pPr>
      <w:r w:rsidRPr="005A0756">
        <w:rPr>
          <w:lang w:val="it-CH"/>
        </w:rPr>
        <w:fldChar w:fldCharType="begin"/>
      </w:r>
      <w:r w:rsidRPr="005A0756">
        <w:rPr>
          <w:lang w:val="it-CH"/>
        </w:rPr>
        <w:instrText xml:space="preserve"> TOC \o "1-3" \h \z \u </w:instrText>
      </w:r>
      <w:r w:rsidRPr="005A0756">
        <w:rPr>
          <w:lang w:val="it-CH"/>
        </w:rPr>
        <w:fldChar w:fldCharType="separate"/>
      </w:r>
      <w:hyperlink w:anchor="_Toc46422651" w:history="1">
        <w:r w:rsidR="00052F9C" w:rsidRPr="005A0756">
          <w:rPr>
            <w:rStyle w:val="Hyperlink"/>
            <w:noProof/>
            <w:lang w:val="it-CH"/>
          </w:rPr>
          <w:t>1.</w:t>
        </w:r>
        <w:r w:rsidR="00052F9C" w:rsidRPr="005A0756">
          <w:rPr>
            <w:rFonts w:asciiTheme="minorHAnsi" w:eastAsiaTheme="minorEastAsia" w:hAnsiTheme="minorHAnsi" w:cstheme="minorBidi"/>
            <w:noProof/>
            <w:lang w:val="it-CH" w:eastAsia="it-CH"/>
          </w:rPr>
          <w:tab/>
        </w:r>
        <w:r w:rsidR="00052F9C" w:rsidRPr="005A0756">
          <w:rPr>
            <w:rStyle w:val="Hyperlink"/>
            <w:noProof/>
            <w:lang w:val="it-CH"/>
          </w:rPr>
          <w:t>Dati sulla clinica</w:t>
        </w:r>
        <w:r w:rsidR="00052F9C" w:rsidRPr="005A0756">
          <w:rPr>
            <w:noProof/>
            <w:webHidden/>
          </w:rPr>
          <w:tab/>
        </w:r>
        <w:r w:rsidR="00052F9C" w:rsidRPr="005A0756">
          <w:rPr>
            <w:noProof/>
            <w:webHidden/>
          </w:rPr>
          <w:fldChar w:fldCharType="begin"/>
        </w:r>
        <w:r w:rsidR="00052F9C" w:rsidRPr="005A0756">
          <w:rPr>
            <w:noProof/>
            <w:webHidden/>
          </w:rPr>
          <w:instrText xml:space="preserve"> PAGEREF _Toc46422651 \h </w:instrText>
        </w:r>
        <w:r w:rsidR="00052F9C" w:rsidRPr="005A0756">
          <w:rPr>
            <w:noProof/>
            <w:webHidden/>
          </w:rPr>
        </w:r>
        <w:r w:rsidR="00052F9C" w:rsidRPr="005A0756">
          <w:rPr>
            <w:noProof/>
            <w:webHidden/>
          </w:rPr>
          <w:fldChar w:fldCharType="separate"/>
        </w:r>
        <w:r w:rsidR="00052F9C" w:rsidRPr="005A0756">
          <w:rPr>
            <w:noProof/>
            <w:webHidden/>
          </w:rPr>
          <w:t>2</w:t>
        </w:r>
        <w:r w:rsidR="00052F9C" w:rsidRPr="005A0756">
          <w:rPr>
            <w:noProof/>
            <w:webHidden/>
          </w:rPr>
          <w:fldChar w:fldCharType="end"/>
        </w:r>
      </w:hyperlink>
    </w:p>
    <w:p w14:paraId="7622282B" w14:textId="348A10D9" w:rsidR="00052F9C" w:rsidRPr="005A0756" w:rsidRDefault="00B83926">
      <w:pPr>
        <w:pStyle w:val="Verzeichnis3"/>
        <w:rPr>
          <w:rFonts w:asciiTheme="minorHAnsi" w:eastAsiaTheme="minorEastAsia" w:hAnsiTheme="minorHAnsi" w:cstheme="minorBidi"/>
          <w:noProof/>
          <w:lang w:val="it-CH" w:eastAsia="it-CH"/>
        </w:rPr>
      </w:pPr>
      <w:hyperlink w:anchor="_Toc46422652" w:history="1">
        <w:r w:rsidR="00052F9C" w:rsidRPr="005A0756">
          <w:rPr>
            <w:rStyle w:val="Hyperlink"/>
            <w:noProof/>
            <w:lang w:val="it-CH"/>
          </w:rPr>
          <w:t>2.</w:t>
        </w:r>
        <w:r w:rsidR="00052F9C" w:rsidRPr="005A0756">
          <w:rPr>
            <w:rFonts w:asciiTheme="minorHAnsi" w:eastAsiaTheme="minorEastAsia" w:hAnsiTheme="minorHAnsi" w:cstheme="minorBidi"/>
            <w:noProof/>
            <w:lang w:val="it-CH" w:eastAsia="it-CH"/>
          </w:rPr>
          <w:tab/>
        </w:r>
        <w:r w:rsidR="006C0DEA" w:rsidRPr="005A0756">
          <w:rPr>
            <w:rStyle w:val="Hyperlink"/>
            <w:noProof/>
            <w:lang w:val="it-CH"/>
          </w:rPr>
          <w:t>E</w:t>
        </w:r>
        <w:r w:rsidR="00052F9C" w:rsidRPr="005A0756">
          <w:rPr>
            <w:rStyle w:val="Hyperlink"/>
            <w:noProof/>
            <w:lang w:val="it-CH"/>
          </w:rPr>
          <w:t>lenchi di ospedali</w:t>
        </w:r>
        <w:r w:rsidR="00052F9C" w:rsidRPr="005A0756">
          <w:rPr>
            <w:noProof/>
            <w:webHidden/>
          </w:rPr>
          <w:tab/>
        </w:r>
        <w:r w:rsidR="00052F9C" w:rsidRPr="005A0756">
          <w:rPr>
            <w:noProof/>
            <w:webHidden/>
          </w:rPr>
          <w:fldChar w:fldCharType="begin"/>
        </w:r>
        <w:r w:rsidR="00052F9C" w:rsidRPr="005A0756">
          <w:rPr>
            <w:noProof/>
            <w:webHidden/>
          </w:rPr>
          <w:instrText xml:space="preserve"> PAGEREF _Toc46422652 \h </w:instrText>
        </w:r>
        <w:r w:rsidR="00052F9C" w:rsidRPr="005A0756">
          <w:rPr>
            <w:noProof/>
            <w:webHidden/>
          </w:rPr>
        </w:r>
        <w:r w:rsidR="00052F9C" w:rsidRPr="005A0756">
          <w:rPr>
            <w:noProof/>
            <w:webHidden/>
          </w:rPr>
          <w:fldChar w:fldCharType="separate"/>
        </w:r>
        <w:r w:rsidR="00052F9C" w:rsidRPr="005A0756">
          <w:rPr>
            <w:noProof/>
            <w:webHidden/>
          </w:rPr>
          <w:t>3</w:t>
        </w:r>
        <w:r w:rsidR="00052F9C" w:rsidRPr="005A0756">
          <w:rPr>
            <w:noProof/>
            <w:webHidden/>
          </w:rPr>
          <w:fldChar w:fldCharType="end"/>
        </w:r>
      </w:hyperlink>
    </w:p>
    <w:p w14:paraId="176BE020" w14:textId="507C7FD1" w:rsidR="00052F9C" w:rsidRPr="005A0756" w:rsidRDefault="00B83926">
      <w:pPr>
        <w:pStyle w:val="Verzeichnis3"/>
        <w:rPr>
          <w:rFonts w:asciiTheme="minorHAnsi" w:eastAsiaTheme="minorEastAsia" w:hAnsiTheme="minorHAnsi" w:cstheme="minorBidi"/>
          <w:noProof/>
          <w:lang w:val="it-CH" w:eastAsia="it-CH"/>
        </w:rPr>
      </w:pPr>
      <w:hyperlink w:anchor="_Toc46422653" w:history="1">
        <w:r w:rsidR="00052F9C" w:rsidRPr="005A0756">
          <w:rPr>
            <w:rStyle w:val="Hyperlink"/>
            <w:noProof/>
            <w:lang w:val="it-CH"/>
          </w:rPr>
          <w:t>3.</w:t>
        </w:r>
        <w:r w:rsidR="00052F9C" w:rsidRPr="005A0756">
          <w:rPr>
            <w:rFonts w:asciiTheme="minorHAnsi" w:eastAsiaTheme="minorEastAsia" w:hAnsiTheme="minorHAnsi" w:cstheme="minorBidi"/>
            <w:noProof/>
            <w:lang w:val="it-CH" w:eastAsia="it-CH"/>
          </w:rPr>
          <w:tab/>
        </w:r>
        <w:r w:rsidR="00052F9C" w:rsidRPr="005A0756">
          <w:rPr>
            <w:rStyle w:val="Hyperlink"/>
            <w:noProof/>
            <w:lang w:val="it-CH"/>
          </w:rPr>
          <w:t>Mandati di prestazioni</w:t>
        </w:r>
        <w:r w:rsidR="00052F9C" w:rsidRPr="005A0756">
          <w:rPr>
            <w:noProof/>
            <w:webHidden/>
          </w:rPr>
          <w:tab/>
        </w:r>
        <w:r w:rsidR="00052F9C" w:rsidRPr="005A0756">
          <w:rPr>
            <w:noProof/>
            <w:webHidden/>
          </w:rPr>
          <w:fldChar w:fldCharType="begin"/>
        </w:r>
        <w:r w:rsidR="00052F9C" w:rsidRPr="005A0756">
          <w:rPr>
            <w:noProof/>
            <w:webHidden/>
          </w:rPr>
          <w:instrText xml:space="preserve"> PAGEREF _Toc46422653 \h </w:instrText>
        </w:r>
        <w:r w:rsidR="00052F9C" w:rsidRPr="005A0756">
          <w:rPr>
            <w:noProof/>
            <w:webHidden/>
          </w:rPr>
        </w:r>
        <w:r w:rsidR="00052F9C" w:rsidRPr="005A0756">
          <w:rPr>
            <w:noProof/>
            <w:webHidden/>
          </w:rPr>
          <w:fldChar w:fldCharType="separate"/>
        </w:r>
        <w:r w:rsidR="00052F9C" w:rsidRPr="005A0756">
          <w:rPr>
            <w:noProof/>
            <w:webHidden/>
          </w:rPr>
          <w:t>3</w:t>
        </w:r>
        <w:r w:rsidR="00052F9C" w:rsidRPr="005A0756">
          <w:rPr>
            <w:noProof/>
            <w:webHidden/>
          </w:rPr>
          <w:fldChar w:fldCharType="end"/>
        </w:r>
      </w:hyperlink>
    </w:p>
    <w:p w14:paraId="2081F1AF" w14:textId="61E21E2A" w:rsidR="00052F9C" w:rsidRPr="005A0756" w:rsidRDefault="00B83926">
      <w:pPr>
        <w:pStyle w:val="Verzeichnis3"/>
        <w:rPr>
          <w:rFonts w:asciiTheme="minorHAnsi" w:eastAsiaTheme="minorEastAsia" w:hAnsiTheme="minorHAnsi" w:cstheme="minorBidi"/>
          <w:noProof/>
          <w:lang w:val="it-CH" w:eastAsia="it-CH"/>
        </w:rPr>
      </w:pPr>
      <w:hyperlink w:anchor="_Toc46422654" w:history="1">
        <w:r w:rsidR="00052F9C" w:rsidRPr="005A0756">
          <w:rPr>
            <w:rStyle w:val="Hyperlink"/>
            <w:noProof/>
            <w:lang w:val="it-CH"/>
          </w:rPr>
          <w:t>4.</w:t>
        </w:r>
        <w:r w:rsidR="00052F9C" w:rsidRPr="005A0756">
          <w:rPr>
            <w:rFonts w:asciiTheme="minorHAnsi" w:eastAsiaTheme="minorEastAsia" w:hAnsiTheme="minorHAnsi" w:cstheme="minorBidi"/>
            <w:noProof/>
            <w:lang w:val="it-CH" w:eastAsia="it-CH"/>
          </w:rPr>
          <w:tab/>
        </w:r>
        <w:r w:rsidR="00052F9C" w:rsidRPr="005A0756">
          <w:rPr>
            <w:rStyle w:val="Hyperlink"/>
            <w:noProof/>
            <w:lang w:val="it-CH"/>
          </w:rPr>
          <w:t xml:space="preserve">Dati statistici </w:t>
        </w:r>
        <w:r w:rsidR="00052F9C" w:rsidRPr="005A0756">
          <w:rPr>
            <w:noProof/>
            <w:webHidden/>
          </w:rPr>
          <w:tab/>
        </w:r>
        <w:r w:rsidR="00052F9C" w:rsidRPr="005A0756">
          <w:rPr>
            <w:noProof/>
            <w:webHidden/>
          </w:rPr>
          <w:fldChar w:fldCharType="begin"/>
        </w:r>
        <w:r w:rsidR="00052F9C" w:rsidRPr="005A0756">
          <w:rPr>
            <w:noProof/>
            <w:webHidden/>
          </w:rPr>
          <w:instrText xml:space="preserve"> PAGEREF _Toc46422654 \h </w:instrText>
        </w:r>
        <w:r w:rsidR="00052F9C" w:rsidRPr="005A0756">
          <w:rPr>
            <w:noProof/>
            <w:webHidden/>
          </w:rPr>
        </w:r>
        <w:r w:rsidR="00052F9C" w:rsidRPr="005A0756">
          <w:rPr>
            <w:noProof/>
            <w:webHidden/>
          </w:rPr>
          <w:fldChar w:fldCharType="separate"/>
        </w:r>
        <w:r w:rsidR="00052F9C" w:rsidRPr="005A0756">
          <w:rPr>
            <w:noProof/>
            <w:webHidden/>
          </w:rPr>
          <w:t>3</w:t>
        </w:r>
        <w:r w:rsidR="00052F9C" w:rsidRPr="005A0756">
          <w:rPr>
            <w:noProof/>
            <w:webHidden/>
          </w:rPr>
          <w:fldChar w:fldCharType="end"/>
        </w:r>
      </w:hyperlink>
    </w:p>
    <w:p w14:paraId="34219A0C" w14:textId="7D472DF6"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55" w:history="1">
        <w:r w:rsidR="00052F9C" w:rsidRPr="005A0756">
          <w:rPr>
            <w:rStyle w:val="Hyperlink"/>
            <w:sz w:val="22"/>
            <w:szCs w:val="22"/>
            <w:lang w:val="it-CH"/>
          </w:rPr>
          <w:t>5.</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rPr>
          <w:t>Criteri di qualità</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_Toc46422655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3</w:t>
        </w:r>
        <w:r w:rsidR="00052F9C" w:rsidRPr="005A0756">
          <w:rPr>
            <w:webHidden/>
            <w:sz w:val="22"/>
            <w:szCs w:val="22"/>
          </w:rPr>
          <w:fldChar w:fldCharType="end"/>
        </w:r>
      </w:hyperlink>
    </w:p>
    <w:p w14:paraId="081F7F2D" w14:textId="57BBFEC8"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56" w:history="1">
        <w:r w:rsidR="00052F9C" w:rsidRPr="005A0756">
          <w:rPr>
            <w:rStyle w:val="Hyperlink"/>
            <w:sz w:val="22"/>
            <w:szCs w:val="22"/>
            <w:lang w:val="it-CH"/>
          </w:rPr>
          <w:t>5.1.</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rPr>
          <w:t>Criteri generali di qualità e prestazione (A)</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_Toc46422656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3</w:t>
        </w:r>
        <w:r w:rsidR="00052F9C" w:rsidRPr="005A0756">
          <w:rPr>
            <w:webHidden/>
            <w:sz w:val="22"/>
            <w:szCs w:val="22"/>
          </w:rPr>
          <w:fldChar w:fldCharType="end"/>
        </w:r>
      </w:hyperlink>
    </w:p>
    <w:p w14:paraId="3B5E9965" w14:textId="40085331"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57" w:history="1">
        <w:r w:rsidR="00052F9C" w:rsidRPr="005A0756">
          <w:rPr>
            <w:rStyle w:val="Hyperlink"/>
            <w:sz w:val="22"/>
            <w:szCs w:val="22"/>
            <w:lang w:val="it-CH"/>
          </w:rPr>
          <w:t>5.2.</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rPr>
          <w:t>Criteri supplementari di qualità e prestazione per la riabilitazione geriatrica ospedaliera (G)</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_Toc46422657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6</w:t>
        </w:r>
        <w:r w:rsidR="00052F9C" w:rsidRPr="005A0756">
          <w:rPr>
            <w:webHidden/>
            <w:sz w:val="22"/>
            <w:szCs w:val="22"/>
          </w:rPr>
          <w:fldChar w:fldCharType="end"/>
        </w:r>
      </w:hyperlink>
    </w:p>
    <w:p w14:paraId="372F8C70" w14:textId="77B0B30A"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58" w:history="1">
        <w:r w:rsidR="00052F9C" w:rsidRPr="005A0756">
          <w:rPr>
            <w:rStyle w:val="Hyperlink"/>
            <w:sz w:val="22"/>
            <w:szCs w:val="22"/>
            <w:lang w:val="it-CH"/>
          </w:rPr>
          <w:t>5.2.1.</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rPr>
          <w:t xml:space="preserve">a) </w:t>
        </w:r>
        <w:r w:rsidR="006C0DEA" w:rsidRPr="005A0756">
          <w:rPr>
            <w:rStyle w:val="Hyperlink"/>
            <w:sz w:val="22"/>
            <w:szCs w:val="22"/>
            <w:lang w:val="it-CH"/>
          </w:rPr>
          <w:t>F</w:t>
        </w:r>
        <w:r w:rsidR="00052F9C" w:rsidRPr="005A0756">
          <w:rPr>
            <w:rStyle w:val="Hyperlink"/>
            <w:sz w:val="22"/>
            <w:szCs w:val="22"/>
            <w:lang w:val="it-CH"/>
          </w:rPr>
          <w:t>ocus senza reparto geriatrico indipendente (SG)</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_Toc46422658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6</w:t>
        </w:r>
        <w:r w:rsidR="00052F9C" w:rsidRPr="005A0756">
          <w:rPr>
            <w:webHidden/>
            <w:sz w:val="22"/>
            <w:szCs w:val="22"/>
          </w:rPr>
          <w:fldChar w:fldCharType="end"/>
        </w:r>
      </w:hyperlink>
    </w:p>
    <w:p w14:paraId="362B68E0" w14:textId="11FD882E"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59" w:history="1">
        <w:r w:rsidR="00052F9C" w:rsidRPr="005A0756">
          <w:rPr>
            <w:rStyle w:val="Hyperlink"/>
            <w:sz w:val="22"/>
            <w:szCs w:val="22"/>
            <w:lang w:val="it-CH"/>
          </w:rPr>
          <w:t>5.2.2.</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rPr>
          <w:t xml:space="preserve">b) </w:t>
        </w:r>
        <w:r w:rsidR="006C0DEA" w:rsidRPr="005A0756">
          <w:rPr>
            <w:rStyle w:val="Hyperlink"/>
            <w:sz w:val="22"/>
            <w:szCs w:val="22"/>
            <w:lang w:val="it-CH"/>
          </w:rPr>
          <w:t>C</w:t>
        </w:r>
        <w:r w:rsidR="00052F9C" w:rsidRPr="005A0756">
          <w:rPr>
            <w:rStyle w:val="Hyperlink"/>
            <w:sz w:val="22"/>
            <w:szCs w:val="22"/>
            <w:lang w:val="it-CH"/>
          </w:rPr>
          <w:t>on reparto geriatrico indipendente (G)</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_Toc46422659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6</w:t>
        </w:r>
        <w:r w:rsidR="00052F9C" w:rsidRPr="005A0756">
          <w:rPr>
            <w:webHidden/>
            <w:sz w:val="22"/>
            <w:szCs w:val="22"/>
          </w:rPr>
          <w:fldChar w:fldCharType="end"/>
        </w:r>
      </w:hyperlink>
    </w:p>
    <w:p w14:paraId="3A631817" w14:textId="28CD7EB6"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60" w:history="1">
        <w:r w:rsidR="00052F9C" w:rsidRPr="005A0756">
          <w:rPr>
            <w:rStyle w:val="Hyperlink"/>
            <w:sz w:val="22"/>
            <w:szCs w:val="22"/>
            <w:lang w:val="it-CH"/>
          </w:rPr>
          <w:t>5.3.</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rPr>
          <w:t>Criteri di qualità e prestazione per la riabilitazione c</w:t>
        </w:r>
        <w:r w:rsidR="006C0DEA" w:rsidRPr="005A0756">
          <w:rPr>
            <w:rStyle w:val="Hyperlink"/>
            <w:sz w:val="22"/>
            <w:szCs w:val="22"/>
            <w:lang w:val="it-CH"/>
          </w:rPr>
          <w:t>ardiologica ospedaliera</w:t>
        </w:r>
        <w:r w:rsidR="00052F9C" w:rsidRPr="005A0756">
          <w:rPr>
            <w:rStyle w:val="Hyperlink"/>
            <w:sz w:val="22"/>
            <w:szCs w:val="22"/>
            <w:lang w:val="it-CH"/>
          </w:rPr>
          <w:t xml:space="preserve"> (K)</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_Toc46422660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12</w:t>
        </w:r>
        <w:r w:rsidR="00052F9C" w:rsidRPr="005A0756">
          <w:rPr>
            <w:webHidden/>
            <w:sz w:val="22"/>
            <w:szCs w:val="22"/>
          </w:rPr>
          <w:fldChar w:fldCharType="end"/>
        </w:r>
      </w:hyperlink>
    </w:p>
    <w:p w14:paraId="06A00579" w14:textId="6CABAD3B"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61" w:history="1">
        <w:r w:rsidR="00052F9C" w:rsidRPr="005A0756">
          <w:rPr>
            <w:rStyle w:val="Hyperlink"/>
            <w:sz w:val="22"/>
            <w:szCs w:val="22"/>
            <w:lang w:val="it-CH"/>
          </w:rPr>
          <w:t>5.4.</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rPr>
          <w:t xml:space="preserve">Criteri di qualità e prestazione per la riabilitazione </w:t>
        </w:r>
        <w:r w:rsidR="006C0DEA" w:rsidRPr="005A0756">
          <w:rPr>
            <w:rStyle w:val="Hyperlink"/>
            <w:sz w:val="22"/>
            <w:szCs w:val="22"/>
            <w:lang w:val="it-CH"/>
          </w:rPr>
          <w:t>muscoloscheletrica ospedaliera</w:t>
        </w:r>
        <w:r w:rsidR="00052F9C" w:rsidRPr="005A0756">
          <w:rPr>
            <w:rStyle w:val="Hyperlink"/>
            <w:sz w:val="22"/>
            <w:szCs w:val="22"/>
            <w:lang w:val="it-CH"/>
          </w:rPr>
          <w:t xml:space="preserve"> (M)</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_Toc46422661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17</w:t>
        </w:r>
        <w:r w:rsidR="00052F9C" w:rsidRPr="005A0756">
          <w:rPr>
            <w:webHidden/>
            <w:sz w:val="22"/>
            <w:szCs w:val="22"/>
          </w:rPr>
          <w:fldChar w:fldCharType="end"/>
        </w:r>
      </w:hyperlink>
    </w:p>
    <w:p w14:paraId="43FEA1A3" w14:textId="765174CF"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62" w:history="1">
        <w:r w:rsidR="00052F9C" w:rsidRPr="005A0756">
          <w:rPr>
            <w:rStyle w:val="Hyperlink"/>
            <w:sz w:val="22"/>
            <w:szCs w:val="22"/>
            <w:lang w:val="it-CH"/>
          </w:rPr>
          <w:t>5.5.</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rPr>
          <w:t>Criteri di qualità e prestazione per la neuroriabilitazione ospedaliera (N)</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_Toc46422662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22</w:t>
        </w:r>
        <w:r w:rsidR="00052F9C" w:rsidRPr="005A0756">
          <w:rPr>
            <w:webHidden/>
            <w:sz w:val="22"/>
            <w:szCs w:val="22"/>
          </w:rPr>
          <w:fldChar w:fldCharType="end"/>
        </w:r>
      </w:hyperlink>
    </w:p>
    <w:p w14:paraId="1A8BCA47" w14:textId="3F25099C"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63" w:history="1">
        <w:r w:rsidR="00052F9C" w:rsidRPr="005A0756">
          <w:rPr>
            <w:rStyle w:val="Hyperlink"/>
            <w:sz w:val="22"/>
            <w:szCs w:val="22"/>
            <w:lang w:val="it-CH"/>
          </w:rPr>
          <w:t>5.6.</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rPr>
          <w:t>Criteri di qualità e prestazione per la riabilitazione polmonare ospedaliera (P)</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_Toc46422663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28</w:t>
        </w:r>
        <w:r w:rsidR="00052F9C" w:rsidRPr="005A0756">
          <w:rPr>
            <w:webHidden/>
            <w:sz w:val="22"/>
            <w:szCs w:val="22"/>
          </w:rPr>
          <w:fldChar w:fldCharType="end"/>
        </w:r>
      </w:hyperlink>
    </w:p>
    <w:p w14:paraId="7FDBB405" w14:textId="6FB6B342"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64" w:history="1">
        <w:r w:rsidR="00052F9C" w:rsidRPr="005A0756">
          <w:rPr>
            <w:rStyle w:val="Hyperlink"/>
            <w:sz w:val="22"/>
            <w:szCs w:val="22"/>
            <w:lang w:val="it-CH" w:eastAsia="de-DE"/>
          </w:rPr>
          <w:t>5.7.</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eastAsia="de-DE"/>
          </w:rPr>
          <w:t>Criteri di qualità e prestazione per la riabilitazione paraplegiologica</w:t>
        </w:r>
        <w:r w:rsidR="00ED66B1" w:rsidRPr="005A0756">
          <w:t xml:space="preserve"> </w:t>
        </w:r>
        <w:r w:rsidR="00ED66B1" w:rsidRPr="005A0756">
          <w:rPr>
            <w:rStyle w:val="Hyperlink"/>
            <w:sz w:val="22"/>
            <w:szCs w:val="22"/>
            <w:lang w:val="it-CH" w:eastAsia="de-DE"/>
          </w:rPr>
          <w:t>ospedaliera</w:t>
        </w:r>
        <w:r w:rsidR="00052F9C" w:rsidRPr="005A0756">
          <w:rPr>
            <w:rStyle w:val="Hyperlink"/>
            <w:sz w:val="22"/>
            <w:szCs w:val="22"/>
            <w:lang w:val="it-CH" w:eastAsia="de-DE"/>
          </w:rPr>
          <w:t xml:space="preserve"> (PT)</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_Toc46422664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36</w:t>
        </w:r>
        <w:r w:rsidR="00052F9C" w:rsidRPr="005A0756">
          <w:rPr>
            <w:webHidden/>
            <w:sz w:val="22"/>
            <w:szCs w:val="22"/>
          </w:rPr>
          <w:fldChar w:fldCharType="end"/>
        </w:r>
      </w:hyperlink>
    </w:p>
    <w:p w14:paraId="2A9626CB" w14:textId="6E6EB980"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65" w:history="1">
        <w:r w:rsidR="00052F9C" w:rsidRPr="005A0756">
          <w:rPr>
            <w:rStyle w:val="Hyperlink"/>
            <w:sz w:val="22"/>
            <w:szCs w:val="22"/>
            <w:lang w:val="it-CH"/>
          </w:rPr>
          <w:t>5.8.</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eastAsia="de-DE"/>
          </w:rPr>
          <w:t xml:space="preserve">Criteri di qualità e prestazione per la riabilitazione </w:t>
        </w:r>
        <w:r w:rsidR="006C0DEA" w:rsidRPr="005A0756">
          <w:rPr>
            <w:rStyle w:val="Hyperlink"/>
            <w:sz w:val="22"/>
            <w:szCs w:val="22"/>
            <w:lang w:val="it-CH" w:eastAsia="de-DE"/>
          </w:rPr>
          <w:t>internistico-oncologica ospedaliera</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_Toc46422665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45</w:t>
        </w:r>
        <w:r w:rsidR="00052F9C" w:rsidRPr="005A0756">
          <w:rPr>
            <w:webHidden/>
            <w:sz w:val="22"/>
            <w:szCs w:val="22"/>
          </w:rPr>
          <w:fldChar w:fldCharType="end"/>
        </w:r>
      </w:hyperlink>
    </w:p>
    <w:p w14:paraId="5D5B00B4" w14:textId="66B9B759" w:rsidR="00052F9C" w:rsidRPr="006A6BC3" w:rsidRDefault="00052F9C">
      <w:pPr>
        <w:pStyle w:val="Verzeichnis1"/>
        <w:rPr>
          <w:rStyle w:val="Hyperlink"/>
        </w:rPr>
      </w:pPr>
      <w:r w:rsidRPr="006A6BC3">
        <w:rPr>
          <w:rStyle w:val="Hyperlink"/>
          <w:color w:val="000000" w:themeColor="text1"/>
          <w:sz w:val="22"/>
          <w:szCs w:val="22"/>
          <w:u w:val="none"/>
          <w:lang w:val="it-CH"/>
        </w:rPr>
        <w:t>5.8.1</w:t>
      </w:r>
      <w:r w:rsidRPr="006A6BC3">
        <w:rPr>
          <w:rStyle w:val="Hyperlink"/>
          <w:color w:val="000000" w:themeColor="text1"/>
          <w:sz w:val="22"/>
          <w:szCs w:val="22"/>
          <w:u w:val="none"/>
          <w:lang w:val="it-CH"/>
        </w:rPr>
        <w:tab/>
      </w:r>
      <w:hyperlink w:anchor="_Toc46422666" w:history="1">
        <w:r w:rsidRPr="005A0756">
          <w:rPr>
            <w:rStyle w:val="Hyperlink"/>
            <w:sz w:val="22"/>
            <w:szCs w:val="22"/>
            <w:lang w:val="it-CH"/>
          </w:rPr>
          <w:t xml:space="preserve">a) </w:t>
        </w:r>
        <w:r w:rsidR="006C0DEA" w:rsidRPr="005A0756">
          <w:rPr>
            <w:rStyle w:val="Hyperlink"/>
            <w:sz w:val="22"/>
            <w:szCs w:val="22"/>
            <w:lang w:val="it-CH"/>
          </w:rPr>
          <w:t>F</w:t>
        </w:r>
        <w:r w:rsidRPr="005A0756">
          <w:rPr>
            <w:rStyle w:val="Hyperlink"/>
            <w:sz w:val="22"/>
            <w:szCs w:val="22"/>
            <w:lang w:val="it-CH"/>
          </w:rPr>
          <w:t>ocus senza reparto internistico-oncologico indipendente (SIO)</w:t>
        </w:r>
        <w:r w:rsidRPr="006A6BC3">
          <w:rPr>
            <w:rStyle w:val="Hyperlink"/>
            <w:webHidden/>
            <w:lang w:val="it-CH"/>
          </w:rPr>
          <w:tab/>
        </w:r>
        <w:r w:rsidRPr="006A6BC3">
          <w:rPr>
            <w:rStyle w:val="Hyperlink"/>
            <w:webHidden/>
            <w:lang w:val="it-CH"/>
          </w:rPr>
          <w:fldChar w:fldCharType="begin"/>
        </w:r>
        <w:r w:rsidRPr="006A6BC3">
          <w:rPr>
            <w:rStyle w:val="Hyperlink"/>
            <w:webHidden/>
            <w:lang w:val="it-CH"/>
          </w:rPr>
          <w:instrText xml:space="preserve"> PAGEREF _Toc46422666 \h </w:instrText>
        </w:r>
        <w:r w:rsidRPr="006A6BC3">
          <w:rPr>
            <w:rStyle w:val="Hyperlink"/>
            <w:webHidden/>
            <w:lang w:val="it-CH"/>
          </w:rPr>
        </w:r>
        <w:r w:rsidRPr="006A6BC3">
          <w:rPr>
            <w:rStyle w:val="Hyperlink"/>
            <w:webHidden/>
            <w:lang w:val="it-CH"/>
          </w:rPr>
          <w:fldChar w:fldCharType="separate"/>
        </w:r>
        <w:r w:rsidRPr="006A6BC3">
          <w:rPr>
            <w:rStyle w:val="Hyperlink"/>
            <w:webHidden/>
            <w:lang w:val="it-CH"/>
          </w:rPr>
          <w:t>45</w:t>
        </w:r>
        <w:r w:rsidRPr="006A6BC3">
          <w:rPr>
            <w:rStyle w:val="Hyperlink"/>
            <w:webHidden/>
            <w:lang w:val="it-CH"/>
          </w:rPr>
          <w:fldChar w:fldCharType="end"/>
        </w:r>
      </w:hyperlink>
    </w:p>
    <w:p w14:paraId="0736D3C2" w14:textId="277F5C2C"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67" w:history="1">
        <w:r w:rsidR="00052F9C" w:rsidRPr="005A0756">
          <w:rPr>
            <w:rStyle w:val="Hyperlink"/>
            <w:sz w:val="22"/>
            <w:szCs w:val="22"/>
            <w:lang w:val="it-CH"/>
          </w:rPr>
          <w:t>5.8.2.</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rPr>
          <w:t xml:space="preserve">b) </w:t>
        </w:r>
        <w:r w:rsidR="006C0DEA" w:rsidRPr="005A0756">
          <w:rPr>
            <w:rStyle w:val="Hyperlink"/>
            <w:sz w:val="22"/>
            <w:szCs w:val="22"/>
            <w:lang w:val="it-CH"/>
          </w:rPr>
          <w:t>C</w:t>
        </w:r>
        <w:r w:rsidR="00052F9C" w:rsidRPr="005A0756">
          <w:rPr>
            <w:rStyle w:val="Hyperlink"/>
            <w:sz w:val="22"/>
            <w:szCs w:val="22"/>
            <w:lang w:val="it-CH"/>
          </w:rPr>
          <w:t>on reparto internistico-oncologico indipendente (IO)</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_Toc46422667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46</w:t>
        </w:r>
        <w:r w:rsidR="00052F9C" w:rsidRPr="005A0756">
          <w:rPr>
            <w:webHidden/>
            <w:sz w:val="22"/>
            <w:szCs w:val="22"/>
          </w:rPr>
          <w:fldChar w:fldCharType="end"/>
        </w:r>
      </w:hyperlink>
    </w:p>
    <w:p w14:paraId="5D666F33" w14:textId="58074C41" w:rsidR="00052F9C" w:rsidRDefault="00B83926">
      <w:pPr>
        <w:pStyle w:val="Verzeichnis1"/>
        <w:rPr>
          <w:sz w:val="22"/>
          <w:szCs w:val="22"/>
        </w:rPr>
      </w:pPr>
      <w:hyperlink w:anchor="_Toc46422668" w:history="1">
        <w:r w:rsidR="00052F9C" w:rsidRPr="005A0756">
          <w:rPr>
            <w:rStyle w:val="Hyperlink"/>
            <w:sz w:val="22"/>
            <w:szCs w:val="22"/>
            <w:lang w:val="it-CH" w:eastAsia="de-DE"/>
          </w:rPr>
          <w:t>5.9.</w:t>
        </w:r>
        <w:r w:rsidR="00052F9C" w:rsidRPr="005A0756">
          <w:rPr>
            <w:rFonts w:asciiTheme="minorHAnsi" w:eastAsiaTheme="minorEastAsia" w:hAnsiTheme="minorHAnsi" w:cstheme="minorBidi"/>
            <w:color w:val="auto"/>
            <w:sz w:val="22"/>
            <w:szCs w:val="22"/>
            <w:lang w:val="it-CH" w:eastAsia="it-CH"/>
          </w:rPr>
          <w:tab/>
        </w:r>
        <w:r w:rsidR="00052F9C" w:rsidRPr="005A0756">
          <w:rPr>
            <w:rStyle w:val="Hyperlink"/>
            <w:sz w:val="22"/>
            <w:szCs w:val="22"/>
            <w:lang w:val="it-CH" w:eastAsia="de-DE"/>
          </w:rPr>
          <w:t>Criteri di qualità e prestazione per la riabilitazione psicosomatica ospedaliera</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_Toc46422668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52</w:t>
        </w:r>
        <w:r w:rsidR="00052F9C" w:rsidRPr="005A0756">
          <w:rPr>
            <w:webHidden/>
            <w:sz w:val="22"/>
            <w:szCs w:val="22"/>
          </w:rPr>
          <w:fldChar w:fldCharType="end"/>
        </w:r>
      </w:hyperlink>
    </w:p>
    <w:p w14:paraId="2B05480F" w14:textId="4A41C08A" w:rsidR="006A6BC3" w:rsidRPr="006A6BC3" w:rsidRDefault="004C6D74" w:rsidP="004C6D74">
      <w:pPr>
        <w:pStyle w:val="Verzeichnis1"/>
        <w:rPr>
          <w:rFonts w:asciiTheme="minorHAnsi" w:eastAsiaTheme="minorEastAsia" w:hAnsiTheme="minorHAnsi" w:cstheme="minorBidi"/>
          <w:color w:val="auto"/>
          <w:sz w:val="22"/>
          <w:szCs w:val="22"/>
          <w:lang w:val="it-CH" w:eastAsia="it-CH"/>
        </w:rPr>
      </w:pPr>
      <w:r w:rsidRPr="006A6BC3">
        <w:rPr>
          <w:rFonts w:asciiTheme="minorHAnsi" w:eastAsiaTheme="minorEastAsia" w:hAnsiTheme="minorHAnsi" w:cstheme="minorBidi"/>
          <w:color w:val="auto"/>
          <w:sz w:val="22"/>
          <w:szCs w:val="22"/>
          <w:lang w:val="it-CH" w:eastAsia="it-CH"/>
        </w:rPr>
        <w:t xml:space="preserve"> </w:t>
      </w:r>
      <w:hyperlink w:anchor="_Toc46422669" w:history="1">
        <w:r>
          <w:rPr>
            <w:rStyle w:val="Hyperlink"/>
            <w:sz w:val="22"/>
            <w:szCs w:val="22"/>
            <w:lang w:val="it-CH" w:eastAsia="de-DE"/>
          </w:rPr>
          <w:t>5.10. Criteri SW!SS REHA per la riabilitazione precoce</w:t>
        </w:r>
        <w:r w:rsidRPr="005A0756">
          <w:rPr>
            <w:webHidden/>
            <w:sz w:val="22"/>
            <w:szCs w:val="22"/>
          </w:rPr>
          <w:tab/>
        </w:r>
        <w:r w:rsidRPr="005A0756">
          <w:rPr>
            <w:webHidden/>
            <w:sz w:val="22"/>
            <w:szCs w:val="22"/>
          </w:rPr>
          <w:fldChar w:fldCharType="begin"/>
        </w:r>
        <w:r w:rsidRPr="005A0756">
          <w:rPr>
            <w:webHidden/>
            <w:sz w:val="22"/>
            <w:szCs w:val="22"/>
          </w:rPr>
          <w:instrText xml:space="preserve"> PAGEREF _Toc46422669 \h </w:instrText>
        </w:r>
        <w:r w:rsidRPr="005A0756">
          <w:rPr>
            <w:webHidden/>
            <w:sz w:val="22"/>
            <w:szCs w:val="22"/>
          </w:rPr>
        </w:r>
        <w:r w:rsidRPr="005A0756">
          <w:rPr>
            <w:webHidden/>
            <w:sz w:val="22"/>
            <w:szCs w:val="22"/>
          </w:rPr>
          <w:fldChar w:fldCharType="separate"/>
        </w:r>
        <w:r w:rsidRPr="005A0756">
          <w:rPr>
            <w:webHidden/>
            <w:sz w:val="22"/>
            <w:szCs w:val="22"/>
          </w:rPr>
          <w:t>57</w:t>
        </w:r>
        <w:r w:rsidRPr="005A0756">
          <w:rPr>
            <w:webHidden/>
            <w:sz w:val="22"/>
            <w:szCs w:val="22"/>
          </w:rPr>
          <w:fldChar w:fldCharType="end"/>
        </w:r>
      </w:hyperlink>
    </w:p>
    <w:p w14:paraId="3DC4DA6F" w14:textId="1475321F" w:rsidR="00052F9C" w:rsidRPr="005A0756" w:rsidRDefault="00B83926">
      <w:pPr>
        <w:pStyle w:val="Verzeichnis1"/>
        <w:rPr>
          <w:rFonts w:asciiTheme="minorHAnsi" w:eastAsiaTheme="minorEastAsia" w:hAnsiTheme="minorHAnsi" w:cstheme="minorBidi"/>
          <w:color w:val="auto"/>
          <w:sz w:val="22"/>
          <w:szCs w:val="22"/>
          <w:lang w:val="it-CH" w:eastAsia="it-CH"/>
        </w:rPr>
      </w:pPr>
      <w:hyperlink w:anchor="_Toc46422669" w:history="1">
        <w:r w:rsidR="00052F9C" w:rsidRPr="005A0756">
          <w:rPr>
            <w:rStyle w:val="Hyperlink"/>
            <w:sz w:val="22"/>
            <w:szCs w:val="22"/>
            <w:lang w:val="it-CH" w:eastAsia="de-DE"/>
          </w:rPr>
          <w:t>Osservazioni generali</w:t>
        </w:r>
        <w:r w:rsidR="00052F9C" w:rsidRPr="005A0756">
          <w:rPr>
            <w:webHidden/>
            <w:sz w:val="22"/>
            <w:szCs w:val="22"/>
          </w:rPr>
          <w:tab/>
        </w:r>
        <w:r w:rsidR="00052F9C" w:rsidRPr="005A0756">
          <w:rPr>
            <w:webHidden/>
            <w:sz w:val="22"/>
            <w:szCs w:val="22"/>
          </w:rPr>
          <w:fldChar w:fldCharType="begin"/>
        </w:r>
        <w:r w:rsidR="00052F9C" w:rsidRPr="005A0756">
          <w:rPr>
            <w:webHidden/>
            <w:sz w:val="22"/>
            <w:szCs w:val="22"/>
          </w:rPr>
          <w:instrText xml:space="preserve"> PAGEREF _Toc46422669 \h </w:instrText>
        </w:r>
        <w:r w:rsidR="00052F9C" w:rsidRPr="005A0756">
          <w:rPr>
            <w:webHidden/>
            <w:sz w:val="22"/>
            <w:szCs w:val="22"/>
          </w:rPr>
        </w:r>
        <w:r w:rsidR="00052F9C" w:rsidRPr="005A0756">
          <w:rPr>
            <w:webHidden/>
            <w:sz w:val="22"/>
            <w:szCs w:val="22"/>
          </w:rPr>
          <w:fldChar w:fldCharType="separate"/>
        </w:r>
        <w:r w:rsidR="00052F9C" w:rsidRPr="005A0756">
          <w:rPr>
            <w:webHidden/>
            <w:sz w:val="22"/>
            <w:szCs w:val="22"/>
          </w:rPr>
          <w:t>57</w:t>
        </w:r>
        <w:r w:rsidR="00052F9C" w:rsidRPr="005A0756">
          <w:rPr>
            <w:webHidden/>
            <w:sz w:val="22"/>
            <w:szCs w:val="22"/>
          </w:rPr>
          <w:fldChar w:fldCharType="end"/>
        </w:r>
      </w:hyperlink>
    </w:p>
    <w:p w14:paraId="77F547FC" w14:textId="43FCA52C" w:rsidR="00A05E8D" w:rsidRPr="005071D9" w:rsidRDefault="002F0EA1" w:rsidP="00341F51">
      <w:pPr>
        <w:tabs>
          <w:tab w:val="left" w:pos="709"/>
        </w:tabs>
        <w:spacing w:before="20" w:after="20" w:line="360" w:lineRule="auto"/>
        <w:outlineLvl w:val="0"/>
        <w:rPr>
          <w:rFonts w:ascii="Calibri" w:hAnsi="Calibri"/>
          <w:lang w:val="it-CH"/>
        </w:rPr>
      </w:pPr>
      <w:r w:rsidRPr="005A0756">
        <w:rPr>
          <w:rFonts w:ascii="Calibri" w:hAnsi="Calibri"/>
          <w:sz w:val="22"/>
          <w:szCs w:val="22"/>
          <w:lang w:val="it-CH"/>
        </w:rPr>
        <w:fldChar w:fldCharType="end"/>
      </w:r>
    </w:p>
    <w:p w14:paraId="17D77E31" w14:textId="77777777" w:rsidR="00A05E8D" w:rsidRPr="005071D9" w:rsidRDefault="00A05E8D" w:rsidP="004A5B84">
      <w:pPr>
        <w:jc w:val="center"/>
        <w:rPr>
          <w:bCs/>
          <w:sz w:val="24"/>
          <w:szCs w:val="24"/>
          <w:lang w:val="it-CH" w:eastAsia="de-DE"/>
        </w:rPr>
      </w:pPr>
    </w:p>
    <w:p w14:paraId="4110EA27" w14:textId="36A6193C" w:rsidR="00A05E8D" w:rsidRPr="005071D9" w:rsidRDefault="00A05E8D" w:rsidP="004A5B84">
      <w:pPr>
        <w:jc w:val="center"/>
        <w:rPr>
          <w:bCs/>
          <w:sz w:val="24"/>
          <w:szCs w:val="24"/>
          <w:lang w:val="it-CH" w:eastAsia="de-DE"/>
        </w:rPr>
      </w:pPr>
    </w:p>
    <w:p w14:paraId="1D22DA5B" w14:textId="5D1F9A71" w:rsidR="004B2632" w:rsidRPr="005071D9" w:rsidRDefault="004B2632" w:rsidP="004A5B84">
      <w:pPr>
        <w:jc w:val="center"/>
        <w:rPr>
          <w:bCs/>
          <w:sz w:val="24"/>
          <w:szCs w:val="24"/>
          <w:lang w:val="it-CH" w:eastAsia="de-DE"/>
        </w:rPr>
      </w:pPr>
    </w:p>
    <w:p w14:paraId="539FCEBC" w14:textId="77777777" w:rsidR="004B2632" w:rsidRPr="005071D9" w:rsidRDefault="004B2632" w:rsidP="004A5B84">
      <w:pPr>
        <w:jc w:val="center"/>
        <w:rPr>
          <w:bCs/>
          <w:sz w:val="24"/>
          <w:szCs w:val="24"/>
          <w:lang w:val="it-CH" w:eastAsia="de-DE"/>
        </w:rPr>
      </w:pPr>
    </w:p>
    <w:p w14:paraId="40F3B787" w14:textId="77777777" w:rsidR="002F0EA1" w:rsidRPr="005071D9" w:rsidRDefault="002F0EA1" w:rsidP="004A5B84">
      <w:pPr>
        <w:jc w:val="center"/>
        <w:rPr>
          <w:bCs/>
          <w:sz w:val="24"/>
          <w:szCs w:val="24"/>
          <w:lang w:val="it-CH" w:eastAsia="de-DE"/>
        </w:rPr>
      </w:pPr>
    </w:p>
    <w:p w14:paraId="60D49C52" w14:textId="77777777" w:rsidR="002F0EA1" w:rsidRPr="005071D9" w:rsidRDefault="002F0EA1" w:rsidP="004A5B84">
      <w:pPr>
        <w:jc w:val="center"/>
        <w:rPr>
          <w:bCs/>
          <w:sz w:val="24"/>
          <w:szCs w:val="24"/>
          <w:lang w:val="it-CH" w:eastAsia="de-DE"/>
        </w:rPr>
      </w:pPr>
    </w:p>
    <w:p w14:paraId="577DCD4E" w14:textId="77777777" w:rsidR="002F0EA1" w:rsidRPr="005071D9" w:rsidRDefault="002F0EA1" w:rsidP="005C42CE">
      <w:pPr>
        <w:ind w:right="-142"/>
        <w:jc w:val="center"/>
        <w:rPr>
          <w:bCs/>
          <w:sz w:val="24"/>
          <w:szCs w:val="24"/>
          <w:lang w:val="it-CH" w:eastAsia="de-DE"/>
        </w:rPr>
      </w:pPr>
    </w:p>
    <w:p w14:paraId="103A092C" w14:textId="77777777" w:rsidR="002F0EA1" w:rsidRPr="005071D9" w:rsidRDefault="002F0EA1" w:rsidP="004A5B84">
      <w:pPr>
        <w:jc w:val="center"/>
        <w:rPr>
          <w:bCs/>
          <w:sz w:val="24"/>
          <w:szCs w:val="24"/>
          <w:lang w:val="it-CH" w:eastAsia="de-DE"/>
        </w:rPr>
      </w:pPr>
    </w:p>
    <w:p w14:paraId="1D7E9CAD" w14:textId="77777777" w:rsidR="002F0EA1" w:rsidRPr="005071D9" w:rsidRDefault="002F0EA1" w:rsidP="004A5B84">
      <w:pPr>
        <w:jc w:val="center"/>
        <w:rPr>
          <w:bCs/>
          <w:sz w:val="24"/>
          <w:szCs w:val="24"/>
          <w:lang w:val="it-CH" w:eastAsia="de-DE"/>
        </w:rPr>
      </w:pPr>
    </w:p>
    <w:p w14:paraId="1D4D5B76" w14:textId="77777777" w:rsidR="00A05E8D" w:rsidRPr="005071D9" w:rsidRDefault="00A05E8D" w:rsidP="004A5B84">
      <w:pPr>
        <w:jc w:val="center"/>
        <w:rPr>
          <w:bCs/>
          <w:sz w:val="24"/>
          <w:szCs w:val="24"/>
          <w:lang w:val="it-CH" w:eastAsia="de-DE"/>
        </w:rPr>
      </w:pPr>
    </w:p>
    <w:p w14:paraId="3BBA83B3" w14:textId="77777777" w:rsidR="00A05E8D" w:rsidRPr="005071D9" w:rsidRDefault="00A05E8D" w:rsidP="004A5B84">
      <w:pPr>
        <w:jc w:val="center"/>
        <w:rPr>
          <w:bCs/>
          <w:sz w:val="24"/>
          <w:szCs w:val="24"/>
          <w:lang w:val="it-CH" w:eastAsia="de-DE"/>
        </w:rPr>
      </w:pPr>
    </w:p>
    <w:p w14:paraId="7D5B4EF4" w14:textId="77777777" w:rsidR="00A05E8D" w:rsidRPr="005071D9" w:rsidRDefault="00A05E8D" w:rsidP="004A5B84">
      <w:pPr>
        <w:jc w:val="center"/>
        <w:rPr>
          <w:bCs/>
          <w:sz w:val="24"/>
          <w:szCs w:val="24"/>
          <w:lang w:val="it-CH" w:eastAsia="de-DE"/>
        </w:rPr>
      </w:pPr>
    </w:p>
    <w:p w14:paraId="7C6778F3" w14:textId="77777777" w:rsidR="006C0DEA" w:rsidRDefault="006C0DEA">
      <w:bookmarkStart w:id="0" w:name="_Toc46422651"/>
      <w:r>
        <w:rPr>
          <w:b/>
          <w:bCs/>
        </w:rPr>
        <w:br w:type="page"/>
      </w:r>
    </w:p>
    <w:tbl>
      <w:tblPr>
        <w:tblW w:w="1017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445"/>
        <w:gridCol w:w="385"/>
        <w:gridCol w:w="1814"/>
        <w:gridCol w:w="738"/>
        <w:gridCol w:w="963"/>
        <w:gridCol w:w="284"/>
        <w:gridCol w:w="596"/>
        <w:gridCol w:w="396"/>
        <w:gridCol w:w="709"/>
        <w:gridCol w:w="170"/>
        <w:gridCol w:w="1678"/>
      </w:tblGrid>
      <w:tr w:rsidR="004E37F7" w:rsidRPr="005071D9" w14:paraId="5CEEF425" w14:textId="77777777" w:rsidTr="004E37F7">
        <w:trPr>
          <w:trHeight w:val="557"/>
        </w:trPr>
        <w:tc>
          <w:tcPr>
            <w:tcW w:w="10178" w:type="dxa"/>
            <w:gridSpan w:val="11"/>
            <w:shd w:val="clear" w:color="auto" w:fill="auto"/>
            <w:vAlign w:val="center"/>
          </w:tcPr>
          <w:p w14:paraId="32F0DA2E" w14:textId="5BFFB8F5" w:rsidR="004E37F7" w:rsidRPr="005A0756" w:rsidRDefault="005071D9" w:rsidP="00664769">
            <w:pPr>
              <w:pStyle w:val="berschrift3"/>
              <w:numPr>
                <w:ilvl w:val="0"/>
                <w:numId w:val="17"/>
              </w:numPr>
              <w:tabs>
                <w:tab w:val="left" w:pos="426"/>
              </w:tabs>
              <w:ind w:left="426" w:hanging="426"/>
              <w:rPr>
                <w:sz w:val="20"/>
                <w:szCs w:val="20"/>
                <w:lang w:val="it-CH"/>
              </w:rPr>
            </w:pPr>
            <w:r w:rsidRPr="005A0756">
              <w:rPr>
                <w:sz w:val="20"/>
                <w:lang w:val="it-CH"/>
              </w:rPr>
              <w:lastRenderedPageBreak/>
              <w:t>Dati sulla clinica</w:t>
            </w:r>
            <w:bookmarkEnd w:id="0"/>
          </w:p>
        </w:tc>
      </w:tr>
      <w:tr w:rsidR="004E37F7" w:rsidRPr="005071D9" w14:paraId="514C2016" w14:textId="77777777" w:rsidTr="004E37F7">
        <w:trPr>
          <w:trHeight w:val="410"/>
        </w:trPr>
        <w:tc>
          <w:tcPr>
            <w:tcW w:w="4644" w:type="dxa"/>
            <w:gridSpan w:val="3"/>
            <w:shd w:val="clear" w:color="auto" w:fill="auto"/>
            <w:vAlign w:val="center"/>
          </w:tcPr>
          <w:p w14:paraId="56191CB0" w14:textId="73A60AD5" w:rsidR="004E37F7" w:rsidRPr="005A0756" w:rsidRDefault="004E37F7" w:rsidP="004E37F7">
            <w:pPr>
              <w:spacing w:before="60"/>
              <w:rPr>
                <w:lang w:val="it-CH" w:eastAsia="de-DE"/>
              </w:rPr>
            </w:pPr>
            <w:r w:rsidRPr="005A0756">
              <w:rPr>
                <w:lang w:val="it-CH"/>
              </w:rPr>
              <w:t>1.1 N</w:t>
            </w:r>
            <w:r w:rsidR="005071D9" w:rsidRPr="005A0756">
              <w:rPr>
                <w:lang w:val="it-CH"/>
              </w:rPr>
              <w:t>o</w:t>
            </w:r>
            <w:r w:rsidRPr="005A0756">
              <w:rPr>
                <w:lang w:val="it-CH"/>
              </w:rPr>
              <w:t>me de</w:t>
            </w:r>
            <w:r w:rsidR="005071D9" w:rsidRPr="005A0756">
              <w:rPr>
                <w:lang w:val="it-CH"/>
              </w:rPr>
              <w:t>lla</w:t>
            </w:r>
            <w:r w:rsidRPr="005A0756">
              <w:rPr>
                <w:lang w:val="it-CH"/>
              </w:rPr>
              <w:t xml:space="preserve"> </w:t>
            </w:r>
            <w:r w:rsidR="005071D9" w:rsidRPr="005A0756">
              <w:rPr>
                <w:lang w:val="it-CH"/>
              </w:rPr>
              <w:t>clinica</w:t>
            </w:r>
            <w:r w:rsidRPr="005A0756">
              <w:rPr>
                <w:lang w:val="it-CH"/>
              </w:rPr>
              <w:t>/</w:t>
            </w:r>
            <w:r w:rsidR="005071D9" w:rsidRPr="005A0756">
              <w:rPr>
                <w:lang w:val="it-CH"/>
              </w:rPr>
              <w:t>reparto</w:t>
            </w:r>
          </w:p>
        </w:tc>
        <w:tc>
          <w:tcPr>
            <w:tcW w:w="5534" w:type="dxa"/>
            <w:gridSpan w:val="8"/>
            <w:shd w:val="clear" w:color="auto" w:fill="auto"/>
            <w:vAlign w:val="center"/>
          </w:tcPr>
          <w:p w14:paraId="1C6E5F56" w14:textId="77777777" w:rsidR="004E37F7" w:rsidRPr="005071D9" w:rsidRDefault="004E37F7" w:rsidP="004E37F7">
            <w:pPr>
              <w:spacing w:before="60"/>
              <w:rPr>
                <w:lang w:val="it-CH" w:eastAsia="de-DE"/>
              </w:rPr>
            </w:pPr>
            <w:r w:rsidRPr="005071D9">
              <w:rPr>
                <w:highlight w:val="yellow"/>
                <w:bdr w:val="single" w:sz="4" w:space="0" w:color="auto"/>
                <w:shd w:val="clear" w:color="auto" w:fill="E0E0E0"/>
                <w:lang w:val="it-CH" w:eastAsia="de-DE"/>
              </w:rPr>
              <w:fldChar w:fldCharType="begin">
                <w:ffData>
                  <w:name w:val="Text27"/>
                  <w:enabled/>
                  <w:calcOnExit w:val="0"/>
                  <w:textInput/>
                </w:ffData>
              </w:fldChar>
            </w:r>
            <w:bookmarkStart w:id="1" w:name="Text27"/>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1"/>
          </w:p>
        </w:tc>
      </w:tr>
      <w:tr w:rsidR="004E37F7" w:rsidRPr="005071D9" w14:paraId="4BC01D94" w14:textId="77777777" w:rsidTr="004E37F7">
        <w:trPr>
          <w:trHeight w:val="410"/>
        </w:trPr>
        <w:tc>
          <w:tcPr>
            <w:tcW w:w="4644" w:type="dxa"/>
            <w:gridSpan w:val="3"/>
            <w:shd w:val="clear" w:color="auto" w:fill="auto"/>
            <w:vAlign w:val="center"/>
          </w:tcPr>
          <w:p w14:paraId="7077CE85" w14:textId="14FCAEEE" w:rsidR="004E37F7" w:rsidRPr="005A0756" w:rsidRDefault="004E37F7" w:rsidP="004E37F7">
            <w:pPr>
              <w:spacing w:before="60"/>
              <w:rPr>
                <w:lang w:val="it-CH" w:eastAsia="de-DE"/>
              </w:rPr>
            </w:pPr>
            <w:r w:rsidRPr="005A0756">
              <w:rPr>
                <w:lang w:val="it-CH"/>
              </w:rPr>
              <w:t xml:space="preserve">      </w:t>
            </w:r>
            <w:r w:rsidR="005071D9" w:rsidRPr="005A0756">
              <w:rPr>
                <w:lang w:val="it-CH"/>
              </w:rPr>
              <w:t>Indirizzo</w:t>
            </w:r>
            <w:r w:rsidRPr="005A0756">
              <w:rPr>
                <w:lang w:val="it-CH"/>
              </w:rPr>
              <w:t xml:space="preserve"> </w:t>
            </w:r>
          </w:p>
        </w:tc>
        <w:tc>
          <w:tcPr>
            <w:tcW w:w="5534" w:type="dxa"/>
            <w:gridSpan w:val="8"/>
            <w:shd w:val="clear" w:color="auto" w:fill="auto"/>
            <w:vAlign w:val="center"/>
          </w:tcPr>
          <w:p w14:paraId="3F3ABF0D" w14:textId="77777777" w:rsidR="004E37F7" w:rsidRPr="005071D9" w:rsidRDefault="004E37F7" w:rsidP="004E37F7">
            <w:pPr>
              <w:spacing w:before="60"/>
              <w:rPr>
                <w:lang w:val="it-CH" w:eastAsia="de-DE"/>
              </w:rPr>
            </w:pPr>
            <w:r w:rsidRPr="005071D9">
              <w:rPr>
                <w:highlight w:val="yellow"/>
                <w:bdr w:val="single" w:sz="4" w:space="0" w:color="auto"/>
                <w:shd w:val="clear" w:color="auto" w:fill="E0E0E0"/>
                <w:lang w:val="it-CH" w:eastAsia="de-DE"/>
              </w:rPr>
              <w:fldChar w:fldCharType="begin">
                <w:ffData>
                  <w:name w:val=""/>
                  <w:enabled/>
                  <w:calcOnExi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E37F7" w:rsidRPr="005071D9" w14:paraId="523B78BF" w14:textId="77777777" w:rsidTr="004E37F7">
        <w:trPr>
          <w:trHeight w:val="410"/>
        </w:trPr>
        <w:tc>
          <w:tcPr>
            <w:tcW w:w="4644" w:type="dxa"/>
            <w:gridSpan w:val="3"/>
            <w:shd w:val="clear" w:color="auto" w:fill="auto"/>
            <w:vAlign w:val="center"/>
          </w:tcPr>
          <w:p w14:paraId="243B9806" w14:textId="56A87723" w:rsidR="004E37F7" w:rsidRPr="005A0756" w:rsidRDefault="004E37F7" w:rsidP="004E37F7">
            <w:pPr>
              <w:spacing w:before="60"/>
              <w:rPr>
                <w:lang w:val="it-CH" w:eastAsia="de-DE"/>
              </w:rPr>
            </w:pPr>
            <w:r w:rsidRPr="005A0756">
              <w:rPr>
                <w:lang w:val="it-CH"/>
              </w:rPr>
              <w:t xml:space="preserve">1.2 </w:t>
            </w:r>
            <w:r w:rsidR="005071D9" w:rsidRPr="005A0756">
              <w:rPr>
                <w:lang w:val="it-CH"/>
              </w:rPr>
              <w:t>Forma giuridica</w:t>
            </w:r>
            <w:r w:rsidRPr="005A0756">
              <w:rPr>
                <w:lang w:val="it-CH"/>
              </w:rPr>
              <w:t xml:space="preserve"> </w:t>
            </w:r>
          </w:p>
        </w:tc>
        <w:tc>
          <w:tcPr>
            <w:tcW w:w="5534" w:type="dxa"/>
            <w:gridSpan w:val="8"/>
            <w:shd w:val="clear" w:color="auto" w:fill="auto"/>
            <w:vAlign w:val="center"/>
          </w:tcPr>
          <w:p w14:paraId="1D43EF2E" w14:textId="77777777" w:rsidR="004E37F7" w:rsidRPr="005071D9" w:rsidRDefault="004E37F7" w:rsidP="004E37F7">
            <w:pPr>
              <w:spacing w:before="60"/>
              <w:rPr>
                <w:lang w:val="it-CH" w:eastAsia="de-DE"/>
              </w:rPr>
            </w:pPr>
            <w:r w:rsidRPr="005071D9">
              <w:rPr>
                <w:highlight w:val="yellow"/>
                <w:bdr w:val="single" w:sz="4" w:space="0" w:color="auto"/>
                <w:shd w:val="clear" w:color="auto" w:fill="E0E0E0"/>
                <w:lang w:val="it-CH" w:eastAsia="de-DE"/>
              </w:rPr>
              <w:fldChar w:fldCharType="begin">
                <w:ffData>
                  <w:name w:val="Text2"/>
                  <w:enabled/>
                  <w:calcOnExit w:val="0"/>
                  <w:textInput/>
                </w:ffData>
              </w:fldChar>
            </w:r>
            <w:bookmarkStart w:id="2" w:name="Text2"/>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2"/>
          </w:p>
        </w:tc>
      </w:tr>
      <w:tr w:rsidR="004E37F7" w:rsidRPr="005071D9" w14:paraId="5C02BE82" w14:textId="77777777" w:rsidTr="004E37F7">
        <w:trPr>
          <w:trHeight w:val="411"/>
        </w:trPr>
        <w:tc>
          <w:tcPr>
            <w:tcW w:w="4644" w:type="dxa"/>
            <w:gridSpan w:val="3"/>
            <w:shd w:val="clear" w:color="auto" w:fill="auto"/>
            <w:vAlign w:val="center"/>
          </w:tcPr>
          <w:p w14:paraId="4E942AB3" w14:textId="0584E742" w:rsidR="004E37F7" w:rsidRPr="005A0756" w:rsidRDefault="004E37F7" w:rsidP="004E37F7">
            <w:pPr>
              <w:tabs>
                <w:tab w:val="left" w:pos="1258"/>
              </w:tabs>
              <w:spacing w:before="60"/>
              <w:rPr>
                <w:lang w:val="it-CH" w:eastAsia="de-DE"/>
              </w:rPr>
            </w:pPr>
            <w:r w:rsidRPr="005A0756">
              <w:rPr>
                <w:lang w:val="it-CH"/>
              </w:rPr>
              <w:t xml:space="preserve">1.3 </w:t>
            </w:r>
            <w:r w:rsidR="005071D9" w:rsidRPr="005A0756">
              <w:rPr>
                <w:lang w:val="it-CH"/>
              </w:rPr>
              <w:t>Sede sociale</w:t>
            </w:r>
            <w:r w:rsidRPr="005A0756">
              <w:rPr>
                <w:lang w:val="it-CH"/>
              </w:rPr>
              <w:t xml:space="preserve"> in </w:t>
            </w:r>
            <w:r w:rsidR="005071D9" w:rsidRPr="005A0756">
              <w:rPr>
                <w:lang w:val="it-CH"/>
              </w:rPr>
              <w:t>Svizzera</w:t>
            </w:r>
            <w:r w:rsidRPr="005A0756">
              <w:rPr>
                <w:lang w:val="it-CH"/>
              </w:rPr>
              <w:t>?</w:t>
            </w:r>
          </w:p>
        </w:tc>
        <w:tc>
          <w:tcPr>
            <w:tcW w:w="1701" w:type="dxa"/>
            <w:gridSpan w:val="2"/>
            <w:shd w:val="clear" w:color="auto" w:fill="auto"/>
            <w:vAlign w:val="center"/>
          </w:tcPr>
          <w:p w14:paraId="253703C6" w14:textId="2F090341" w:rsidR="004E37F7" w:rsidRPr="005071D9" w:rsidRDefault="005071D9" w:rsidP="004E37F7">
            <w:pPr>
              <w:tabs>
                <w:tab w:val="left" w:pos="1258"/>
              </w:tabs>
              <w:spacing w:before="60"/>
              <w:rPr>
                <w:lang w:val="it-CH" w:eastAsia="de-DE"/>
              </w:rPr>
            </w:pPr>
            <w:r w:rsidRPr="005A0756">
              <w:rPr>
                <w:lang w:val="it-CH" w:eastAsia="de-DE"/>
              </w:rPr>
              <w:t>Sì</w:t>
            </w:r>
            <w:r w:rsidR="004E37F7" w:rsidRPr="005A0756">
              <w:rPr>
                <w:lang w:val="it-CH" w:eastAsia="de-DE"/>
              </w:rPr>
              <w:t xml:space="preserve"> </w:t>
            </w:r>
            <w:bookmarkStart w:id="3" w:name="Kontrollkästchen149"/>
            <w:r w:rsidR="004E37F7" w:rsidRPr="005071D9">
              <w:rPr>
                <w:highlight w:val="yellow"/>
                <w:shd w:val="clear" w:color="auto" w:fill="D9D9D9"/>
                <w:lang w:val="it-CH" w:eastAsia="de-DE"/>
              </w:rPr>
              <w:fldChar w:fldCharType="begin">
                <w:ffData>
                  <w:name w:val="Kontrollkästchen149"/>
                  <w:enabled/>
                  <w:calcOnExit w:val="0"/>
                  <w:checkBox>
                    <w:sizeAuto/>
                    <w:default w:val="0"/>
                    <w:checked w:val="0"/>
                  </w:checkBox>
                </w:ffData>
              </w:fldChar>
            </w:r>
            <w:r w:rsidR="004E37F7" w:rsidRPr="005071D9">
              <w:rPr>
                <w:highlight w:val="yellow"/>
                <w:shd w:val="clear" w:color="auto" w:fill="D9D9D9"/>
                <w:lang w:val="it-CH" w:eastAsia="de-DE"/>
              </w:rPr>
              <w:instrText xml:space="preserve"> FORMCHECKBOX </w:instrText>
            </w:r>
            <w:r w:rsidR="00B83926">
              <w:rPr>
                <w:highlight w:val="yellow"/>
                <w:shd w:val="clear" w:color="auto" w:fill="D9D9D9"/>
                <w:lang w:val="it-CH" w:eastAsia="de-DE"/>
              </w:rPr>
            </w:r>
            <w:r w:rsidR="00B83926">
              <w:rPr>
                <w:highlight w:val="yellow"/>
                <w:shd w:val="clear" w:color="auto" w:fill="D9D9D9"/>
                <w:lang w:val="it-CH" w:eastAsia="de-DE"/>
              </w:rPr>
              <w:fldChar w:fldCharType="separate"/>
            </w:r>
            <w:r w:rsidR="004E37F7" w:rsidRPr="005071D9">
              <w:rPr>
                <w:highlight w:val="yellow"/>
                <w:shd w:val="clear" w:color="auto" w:fill="D9D9D9"/>
                <w:lang w:val="it-CH" w:eastAsia="de-DE"/>
              </w:rPr>
              <w:fldChar w:fldCharType="end"/>
            </w:r>
            <w:bookmarkEnd w:id="3"/>
          </w:p>
        </w:tc>
        <w:tc>
          <w:tcPr>
            <w:tcW w:w="1276" w:type="dxa"/>
            <w:gridSpan w:val="3"/>
            <w:tcBorders>
              <w:right w:val="single" w:sz="4" w:space="0" w:color="D9D9D9"/>
            </w:tcBorders>
            <w:shd w:val="clear" w:color="auto" w:fill="auto"/>
            <w:vAlign w:val="center"/>
          </w:tcPr>
          <w:p w14:paraId="4A98883D" w14:textId="1C4A08B4" w:rsidR="004E37F7" w:rsidRPr="005071D9" w:rsidRDefault="005071D9" w:rsidP="004E37F7">
            <w:pPr>
              <w:spacing w:before="60"/>
              <w:rPr>
                <w:lang w:val="it-CH" w:eastAsia="de-DE"/>
              </w:rPr>
            </w:pPr>
            <w:r w:rsidRPr="005A0756">
              <w:rPr>
                <w:lang w:val="it-CH" w:eastAsia="de-DE"/>
              </w:rPr>
              <w:t>No</w:t>
            </w:r>
            <w:r w:rsidR="004E37F7" w:rsidRPr="005A0756">
              <w:rPr>
                <w:lang w:val="it-CH" w:eastAsia="de-DE"/>
              </w:rPr>
              <w:t xml:space="preserve"> </w:t>
            </w:r>
            <w:r w:rsidR="004E37F7" w:rsidRPr="005071D9">
              <w:rPr>
                <w:highlight w:val="yellow"/>
                <w:shd w:val="clear" w:color="auto" w:fill="D9D9D9"/>
                <w:lang w:val="it-CH" w:eastAsia="de-DE"/>
              </w:rPr>
              <w:fldChar w:fldCharType="begin">
                <w:ffData>
                  <w:name w:val="Kontrollkästchen150"/>
                  <w:enabled/>
                  <w:calcOnExit w:val="0"/>
                  <w:checkBox>
                    <w:sizeAuto/>
                    <w:default w:val="0"/>
                    <w:checked w:val="0"/>
                  </w:checkBox>
                </w:ffData>
              </w:fldChar>
            </w:r>
            <w:bookmarkStart w:id="4" w:name="Kontrollkästchen150"/>
            <w:r w:rsidR="004E37F7" w:rsidRPr="005071D9">
              <w:rPr>
                <w:highlight w:val="yellow"/>
                <w:shd w:val="clear" w:color="auto" w:fill="D9D9D9"/>
                <w:lang w:val="it-CH" w:eastAsia="de-DE"/>
              </w:rPr>
              <w:instrText xml:space="preserve"> FORMCHECKBOX </w:instrText>
            </w:r>
            <w:r w:rsidR="00B83926">
              <w:rPr>
                <w:highlight w:val="yellow"/>
                <w:shd w:val="clear" w:color="auto" w:fill="D9D9D9"/>
                <w:lang w:val="it-CH" w:eastAsia="de-DE"/>
              </w:rPr>
            </w:r>
            <w:r w:rsidR="00B83926">
              <w:rPr>
                <w:highlight w:val="yellow"/>
                <w:shd w:val="clear" w:color="auto" w:fill="D9D9D9"/>
                <w:lang w:val="it-CH" w:eastAsia="de-DE"/>
              </w:rPr>
              <w:fldChar w:fldCharType="separate"/>
            </w:r>
            <w:r w:rsidR="004E37F7" w:rsidRPr="005071D9">
              <w:rPr>
                <w:highlight w:val="yellow"/>
                <w:shd w:val="clear" w:color="auto" w:fill="D9D9D9"/>
                <w:lang w:val="it-CH" w:eastAsia="de-DE"/>
              </w:rPr>
              <w:fldChar w:fldCharType="end"/>
            </w:r>
            <w:bookmarkEnd w:id="4"/>
          </w:p>
        </w:tc>
        <w:tc>
          <w:tcPr>
            <w:tcW w:w="2557" w:type="dxa"/>
            <w:gridSpan w:val="3"/>
            <w:tcBorders>
              <w:left w:val="single" w:sz="4" w:space="0" w:color="D9D9D9"/>
            </w:tcBorders>
            <w:shd w:val="clear" w:color="auto" w:fill="auto"/>
            <w:vAlign w:val="center"/>
          </w:tcPr>
          <w:p w14:paraId="58AF66AC" w14:textId="4B276FBA" w:rsidR="004E37F7" w:rsidRPr="005071D9" w:rsidRDefault="005071D9" w:rsidP="004E37F7">
            <w:pPr>
              <w:spacing w:before="60"/>
              <w:rPr>
                <w:lang w:val="it-CH" w:eastAsia="de-DE"/>
              </w:rPr>
            </w:pPr>
            <w:r w:rsidRPr="005A0756">
              <w:rPr>
                <w:lang w:val="it-CH" w:eastAsia="de-DE"/>
              </w:rPr>
              <w:t>Dove</w:t>
            </w:r>
            <w:r w:rsidR="004E37F7" w:rsidRPr="005A0756">
              <w:rPr>
                <w:lang w:val="it-CH" w:eastAsia="de-DE"/>
              </w:rPr>
              <w:t xml:space="preserve">? </w:t>
            </w:r>
            <w:r w:rsidR="004E37F7" w:rsidRPr="005071D9">
              <w:rPr>
                <w:highlight w:val="yellow"/>
                <w:bdr w:val="single" w:sz="4" w:space="0" w:color="auto"/>
                <w:shd w:val="clear" w:color="auto" w:fill="E0E0E0"/>
                <w:lang w:val="it-CH" w:eastAsia="de-DE"/>
              </w:rPr>
              <w:fldChar w:fldCharType="begin">
                <w:ffData>
                  <w:name w:val="Text28"/>
                  <w:enabled/>
                  <w:calcOnExit w:val="0"/>
                  <w:textInput/>
                </w:ffData>
              </w:fldChar>
            </w:r>
            <w:r w:rsidR="004E37F7" w:rsidRPr="005071D9">
              <w:rPr>
                <w:highlight w:val="yellow"/>
                <w:bdr w:val="single" w:sz="4" w:space="0" w:color="auto"/>
                <w:shd w:val="clear" w:color="auto" w:fill="E0E0E0"/>
                <w:lang w:val="it-CH" w:eastAsia="de-DE"/>
              </w:rPr>
              <w:instrText xml:space="preserve"> FORMTEXT </w:instrText>
            </w:r>
            <w:r w:rsidR="004E37F7" w:rsidRPr="005071D9">
              <w:rPr>
                <w:highlight w:val="yellow"/>
                <w:bdr w:val="single" w:sz="4" w:space="0" w:color="auto"/>
                <w:shd w:val="clear" w:color="auto" w:fill="E0E0E0"/>
                <w:lang w:val="it-CH" w:eastAsia="de-DE"/>
              </w:rPr>
            </w:r>
            <w:r w:rsidR="004E37F7"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4E37F7" w:rsidRPr="005071D9">
              <w:rPr>
                <w:highlight w:val="yellow"/>
                <w:bdr w:val="single" w:sz="4" w:space="0" w:color="auto"/>
                <w:shd w:val="clear" w:color="auto" w:fill="E0E0E0"/>
                <w:lang w:val="it-CH" w:eastAsia="de-DE"/>
              </w:rPr>
              <w:fldChar w:fldCharType="end"/>
            </w:r>
          </w:p>
        </w:tc>
      </w:tr>
      <w:tr w:rsidR="004E37F7" w:rsidRPr="005071D9" w14:paraId="15382719" w14:textId="77777777" w:rsidTr="004E37F7">
        <w:trPr>
          <w:trHeight w:val="410"/>
        </w:trPr>
        <w:tc>
          <w:tcPr>
            <w:tcW w:w="4644" w:type="dxa"/>
            <w:gridSpan w:val="3"/>
            <w:shd w:val="clear" w:color="auto" w:fill="auto"/>
            <w:vAlign w:val="center"/>
          </w:tcPr>
          <w:p w14:paraId="70535BE3" w14:textId="18DC8752" w:rsidR="004E37F7" w:rsidRPr="005A0756" w:rsidRDefault="004E37F7" w:rsidP="004E37F7">
            <w:pPr>
              <w:spacing w:before="60"/>
              <w:rPr>
                <w:lang w:val="it-CH" w:eastAsia="de-DE"/>
              </w:rPr>
            </w:pPr>
            <w:r w:rsidRPr="005A0756">
              <w:rPr>
                <w:lang w:val="it-CH"/>
              </w:rPr>
              <w:t xml:space="preserve">1.4 </w:t>
            </w:r>
            <w:r w:rsidR="005071D9" w:rsidRPr="005A0756">
              <w:rPr>
                <w:lang w:val="it-CH"/>
              </w:rPr>
              <w:t>Tipo di organo responsabile</w:t>
            </w:r>
          </w:p>
        </w:tc>
        <w:tc>
          <w:tcPr>
            <w:tcW w:w="5534" w:type="dxa"/>
            <w:gridSpan w:val="8"/>
            <w:shd w:val="clear" w:color="auto" w:fill="auto"/>
            <w:vAlign w:val="center"/>
          </w:tcPr>
          <w:p w14:paraId="48F90B6D" w14:textId="77777777" w:rsidR="004E37F7" w:rsidRPr="005071D9" w:rsidRDefault="004E37F7" w:rsidP="004E37F7">
            <w:pPr>
              <w:spacing w:before="60"/>
              <w:rPr>
                <w:lang w:val="it-CH" w:eastAsia="de-DE"/>
              </w:rPr>
            </w:pPr>
            <w:r w:rsidRPr="005071D9">
              <w:rPr>
                <w:highlight w:val="yellow"/>
                <w:bdr w:val="single" w:sz="4" w:space="0" w:color="auto"/>
                <w:shd w:val="clear" w:color="auto" w:fill="E0E0E0"/>
                <w:lang w:val="it-CH" w:eastAsia="de-DE"/>
              </w:rPr>
              <w:fldChar w:fldCharType="begin">
                <w:ffData>
                  <w:name w:val="Text28"/>
                  <w:enabled/>
                  <w:calcOnExit w:val="0"/>
                  <w:textInput/>
                </w:ffData>
              </w:fldChar>
            </w:r>
            <w:bookmarkStart w:id="5" w:name="Text28"/>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5"/>
          </w:p>
        </w:tc>
      </w:tr>
      <w:tr w:rsidR="004E37F7" w:rsidRPr="005071D9" w14:paraId="0A4ED5FA" w14:textId="77777777" w:rsidTr="004E37F7">
        <w:trPr>
          <w:trHeight w:val="411"/>
        </w:trPr>
        <w:tc>
          <w:tcPr>
            <w:tcW w:w="4644" w:type="dxa"/>
            <w:gridSpan w:val="3"/>
            <w:shd w:val="clear" w:color="auto" w:fill="auto"/>
            <w:vAlign w:val="center"/>
          </w:tcPr>
          <w:p w14:paraId="26409D09" w14:textId="2969677D" w:rsidR="004E37F7" w:rsidRPr="005A0756" w:rsidRDefault="004E37F7" w:rsidP="004E37F7">
            <w:pPr>
              <w:spacing w:before="60"/>
              <w:rPr>
                <w:lang w:val="it-CH"/>
              </w:rPr>
            </w:pPr>
            <w:r w:rsidRPr="005A0756">
              <w:rPr>
                <w:lang w:val="it-CH"/>
              </w:rPr>
              <w:t xml:space="preserve">1.5 </w:t>
            </w:r>
            <w:r w:rsidR="005071D9" w:rsidRPr="005A0756">
              <w:rPr>
                <w:lang w:val="it-CH"/>
              </w:rPr>
              <w:t>Direzione am</w:t>
            </w:r>
            <w:r w:rsidRPr="005A0756">
              <w:rPr>
                <w:lang w:val="it-CH"/>
              </w:rPr>
              <w:t>ministrativ</w:t>
            </w:r>
            <w:r w:rsidR="005071D9" w:rsidRPr="005A0756">
              <w:rPr>
                <w:lang w:val="it-CH"/>
              </w:rPr>
              <w:t xml:space="preserve">a </w:t>
            </w:r>
          </w:p>
          <w:p w14:paraId="17D52987" w14:textId="61FAE4B1" w:rsidR="004E37F7" w:rsidRPr="005A0756" w:rsidRDefault="004E37F7" w:rsidP="004E37F7">
            <w:pPr>
              <w:spacing w:before="60"/>
              <w:rPr>
                <w:lang w:val="it-CH"/>
              </w:rPr>
            </w:pPr>
            <w:r w:rsidRPr="005A0756">
              <w:rPr>
                <w:lang w:val="it-CH"/>
              </w:rPr>
              <w:t xml:space="preserve">     (</w:t>
            </w:r>
            <w:r w:rsidR="005071D9" w:rsidRPr="005A0756">
              <w:rPr>
                <w:lang w:val="it-CH"/>
              </w:rPr>
              <w:t>nomi, funzioni</w:t>
            </w:r>
            <w:r w:rsidRPr="005A0756">
              <w:rPr>
                <w:lang w:val="it-CH"/>
              </w:rPr>
              <w:t>)</w:t>
            </w:r>
          </w:p>
        </w:tc>
        <w:bookmarkStart w:id="6" w:name="Text3"/>
        <w:tc>
          <w:tcPr>
            <w:tcW w:w="5534" w:type="dxa"/>
            <w:gridSpan w:val="8"/>
            <w:shd w:val="clear" w:color="auto" w:fill="auto"/>
          </w:tcPr>
          <w:p w14:paraId="67A6EFEA" w14:textId="77777777" w:rsidR="004E37F7" w:rsidRPr="005071D9" w:rsidRDefault="004E37F7" w:rsidP="004E37F7">
            <w:pPr>
              <w:spacing w:before="60"/>
              <w:rPr>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3"/>
                  <w:enabled/>
                  <w:calcOnExit/>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6"/>
          </w:p>
        </w:tc>
      </w:tr>
      <w:tr w:rsidR="004E37F7" w:rsidRPr="005071D9" w14:paraId="0EEE80AE" w14:textId="77777777" w:rsidTr="004E37F7">
        <w:trPr>
          <w:trHeight w:val="411"/>
        </w:trPr>
        <w:tc>
          <w:tcPr>
            <w:tcW w:w="4644" w:type="dxa"/>
            <w:gridSpan w:val="3"/>
            <w:shd w:val="clear" w:color="auto" w:fill="auto"/>
            <w:vAlign w:val="center"/>
          </w:tcPr>
          <w:p w14:paraId="0D7395DD" w14:textId="583B0BB3" w:rsidR="004E37F7" w:rsidRPr="005A0756" w:rsidRDefault="005071D9" w:rsidP="005071D9">
            <w:pPr>
              <w:spacing w:before="60"/>
              <w:rPr>
                <w:lang w:val="it-CH"/>
              </w:rPr>
            </w:pPr>
            <w:r w:rsidRPr="005A0756">
              <w:rPr>
                <w:lang w:val="it-CH"/>
              </w:rPr>
              <w:t>1.6 Direzione</w:t>
            </w:r>
            <w:r w:rsidR="004E37F7" w:rsidRPr="005A0756">
              <w:rPr>
                <w:lang w:val="it-CH"/>
              </w:rPr>
              <w:t xml:space="preserve"> </w:t>
            </w:r>
            <w:r w:rsidRPr="005A0756">
              <w:rPr>
                <w:lang w:val="it-CH"/>
              </w:rPr>
              <w:t>medica</w:t>
            </w:r>
            <w:r w:rsidR="004E37F7" w:rsidRPr="005A0756">
              <w:rPr>
                <w:lang w:val="it-CH"/>
              </w:rPr>
              <w:t xml:space="preserve"> </w:t>
            </w:r>
          </w:p>
          <w:p w14:paraId="2649020C" w14:textId="4DA2A43F" w:rsidR="004E37F7" w:rsidRPr="005A0756" w:rsidRDefault="004E37F7" w:rsidP="004E37F7">
            <w:pPr>
              <w:spacing w:before="60"/>
              <w:ind w:left="284"/>
              <w:rPr>
                <w:bdr w:val="single" w:sz="4" w:space="0" w:color="auto"/>
                <w:shd w:val="clear" w:color="auto" w:fill="E0E0E0"/>
                <w:lang w:val="it-CH" w:eastAsia="de-DE"/>
              </w:rPr>
            </w:pPr>
            <w:r w:rsidRPr="005A0756">
              <w:rPr>
                <w:lang w:val="it-CH"/>
              </w:rPr>
              <w:t xml:space="preserve"> (</w:t>
            </w:r>
            <w:r w:rsidR="005071D9" w:rsidRPr="005A0756">
              <w:rPr>
                <w:lang w:val="it-CH"/>
              </w:rPr>
              <w:t>nomi, funzioni</w:t>
            </w:r>
            <w:r w:rsidRPr="005A0756">
              <w:rPr>
                <w:lang w:val="it-CH"/>
              </w:rPr>
              <w:t>)</w:t>
            </w:r>
          </w:p>
        </w:tc>
        <w:tc>
          <w:tcPr>
            <w:tcW w:w="5534" w:type="dxa"/>
            <w:gridSpan w:val="8"/>
            <w:shd w:val="clear" w:color="auto" w:fill="auto"/>
          </w:tcPr>
          <w:p w14:paraId="59E05A21" w14:textId="77777777" w:rsidR="004E37F7" w:rsidRPr="005071D9" w:rsidRDefault="004E37F7" w:rsidP="004E37F7">
            <w:pPr>
              <w:spacing w:before="60"/>
              <w:rPr>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3"/>
                  <w:enabled/>
                  <w:calcOnExit/>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E37F7" w:rsidRPr="005071D9" w14:paraId="059A942D" w14:textId="77777777" w:rsidTr="004E37F7">
        <w:trPr>
          <w:trHeight w:val="475"/>
        </w:trPr>
        <w:tc>
          <w:tcPr>
            <w:tcW w:w="10178" w:type="dxa"/>
            <w:gridSpan w:val="11"/>
            <w:vAlign w:val="center"/>
          </w:tcPr>
          <w:p w14:paraId="6ECB3AC5" w14:textId="0E68DE73" w:rsidR="004E37F7" w:rsidRPr="005A0756" w:rsidRDefault="005071D9" w:rsidP="00664769">
            <w:pPr>
              <w:pStyle w:val="berschrift3"/>
              <w:numPr>
                <w:ilvl w:val="0"/>
                <w:numId w:val="17"/>
              </w:numPr>
              <w:tabs>
                <w:tab w:val="left" w:pos="426"/>
              </w:tabs>
              <w:ind w:left="426" w:hanging="426"/>
              <w:rPr>
                <w:sz w:val="20"/>
                <w:lang w:val="it-CH"/>
              </w:rPr>
            </w:pPr>
            <w:bookmarkStart w:id="7" w:name="_Toc46422652"/>
            <w:r w:rsidRPr="005A0756">
              <w:rPr>
                <w:sz w:val="20"/>
                <w:lang w:val="it-CH"/>
              </w:rPr>
              <w:t>Iscrizione nei seguenti elenchi di ospedali</w:t>
            </w:r>
            <w:bookmarkEnd w:id="7"/>
            <w:r w:rsidR="00B97105" w:rsidRPr="005A0756">
              <w:rPr>
                <w:sz w:val="20"/>
                <w:lang w:val="it-CH"/>
              </w:rPr>
              <w:t>:</w:t>
            </w:r>
          </w:p>
        </w:tc>
      </w:tr>
      <w:tr w:rsidR="004E37F7" w:rsidRPr="005071D9" w14:paraId="5D17260D" w14:textId="77777777" w:rsidTr="005071D9">
        <w:trPr>
          <w:trHeight w:val="306"/>
        </w:trPr>
        <w:tc>
          <w:tcPr>
            <w:tcW w:w="2830" w:type="dxa"/>
            <w:gridSpan w:val="2"/>
            <w:shd w:val="clear" w:color="auto" w:fill="auto"/>
            <w:vAlign w:val="center"/>
          </w:tcPr>
          <w:p w14:paraId="16333886" w14:textId="437B6D35" w:rsidR="004E37F7" w:rsidRPr="005071D9" w:rsidRDefault="004E37F7" w:rsidP="00F93A2C">
            <w:pPr>
              <w:pStyle w:val="Gliederung2"/>
              <w:rPr>
                <w:highlight w:val="red"/>
                <w:lang w:val="it-CH"/>
              </w:rPr>
            </w:pPr>
            <w:r w:rsidRPr="005A0756">
              <w:rPr>
                <w:lang w:val="it-CH"/>
              </w:rPr>
              <w:t xml:space="preserve">2.1 </w:t>
            </w:r>
            <w:r w:rsidR="005071D9" w:rsidRPr="005A0756">
              <w:rPr>
                <w:lang w:val="it-CH"/>
              </w:rPr>
              <w:t>C</w:t>
            </w:r>
            <w:r w:rsidRPr="005A0756">
              <w:rPr>
                <w:lang w:val="it-CH"/>
              </w:rPr>
              <w:t>anton</w:t>
            </w:r>
            <w:r w:rsidR="005071D9" w:rsidRPr="005A0756">
              <w:rPr>
                <w:lang w:val="it-CH"/>
              </w:rPr>
              <w:t>e di ubicazione</w:t>
            </w:r>
          </w:p>
        </w:tc>
        <w:tc>
          <w:tcPr>
            <w:tcW w:w="1814" w:type="dxa"/>
            <w:vAlign w:val="center"/>
          </w:tcPr>
          <w:p w14:paraId="460C2CAB" w14:textId="2C0472AF" w:rsidR="004E37F7" w:rsidRPr="005071D9" w:rsidRDefault="005071D9" w:rsidP="004E37F7">
            <w:pPr>
              <w:spacing w:before="60"/>
              <w:rPr>
                <w:lang w:val="it-CH" w:eastAsia="de-DE"/>
              </w:rPr>
            </w:pPr>
            <w:r w:rsidRPr="005A0756">
              <w:rPr>
                <w:lang w:val="it-CH" w:eastAsia="de-DE"/>
              </w:rPr>
              <w:t>Sì</w:t>
            </w:r>
            <w:r w:rsidR="004E37F7" w:rsidRPr="005A0756">
              <w:rPr>
                <w:lang w:val="it-CH" w:eastAsia="de-DE"/>
              </w:rPr>
              <w:t xml:space="preserve"> </w:t>
            </w:r>
            <w:r w:rsidR="004E37F7" w:rsidRPr="005071D9">
              <w:rPr>
                <w:highlight w:val="yellow"/>
                <w:shd w:val="clear" w:color="auto" w:fill="D9D9D9"/>
                <w:lang w:val="it-CH" w:eastAsia="de-DE"/>
              </w:rPr>
              <w:fldChar w:fldCharType="begin">
                <w:ffData>
                  <w:name w:val="Kontrollkästchen3"/>
                  <w:enabled/>
                  <w:calcOnExit w:val="0"/>
                  <w:checkBox>
                    <w:sizeAuto/>
                    <w:default w:val="0"/>
                  </w:checkBox>
                </w:ffData>
              </w:fldChar>
            </w:r>
            <w:bookmarkStart w:id="8" w:name="Kontrollkästchen3"/>
            <w:r w:rsidR="004E37F7" w:rsidRPr="005071D9">
              <w:rPr>
                <w:highlight w:val="yellow"/>
                <w:shd w:val="clear" w:color="auto" w:fill="D9D9D9"/>
                <w:lang w:val="it-CH" w:eastAsia="de-DE"/>
              </w:rPr>
              <w:instrText xml:space="preserve"> FORMCHECKBOX </w:instrText>
            </w:r>
            <w:r w:rsidR="00B83926">
              <w:rPr>
                <w:highlight w:val="yellow"/>
                <w:shd w:val="clear" w:color="auto" w:fill="D9D9D9"/>
                <w:lang w:val="it-CH" w:eastAsia="de-DE"/>
              </w:rPr>
            </w:r>
            <w:r w:rsidR="00B83926">
              <w:rPr>
                <w:highlight w:val="yellow"/>
                <w:shd w:val="clear" w:color="auto" w:fill="D9D9D9"/>
                <w:lang w:val="it-CH" w:eastAsia="de-DE"/>
              </w:rPr>
              <w:fldChar w:fldCharType="separate"/>
            </w:r>
            <w:r w:rsidR="004E37F7" w:rsidRPr="005071D9">
              <w:rPr>
                <w:highlight w:val="yellow"/>
                <w:shd w:val="clear" w:color="auto" w:fill="D9D9D9"/>
                <w:lang w:val="it-CH" w:eastAsia="de-DE"/>
              </w:rPr>
              <w:fldChar w:fldCharType="end"/>
            </w:r>
            <w:bookmarkEnd w:id="8"/>
          </w:p>
        </w:tc>
        <w:tc>
          <w:tcPr>
            <w:tcW w:w="1985" w:type="dxa"/>
            <w:gridSpan w:val="3"/>
            <w:shd w:val="clear" w:color="auto" w:fill="auto"/>
            <w:vAlign w:val="center"/>
          </w:tcPr>
          <w:p w14:paraId="5C1A7A9B" w14:textId="76B3CDE1" w:rsidR="004E37F7" w:rsidRPr="005071D9" w:rsidRDefault="005071D9" w:rsidP="004E37F7">
            <w:pPr>
              <w:spacing w:before="60"/>
              <w:rPr>
                <w:lang w:val="it-CH" w:eastAsia="de-DE"/>
              </w:rPr>
            </w:pPr>
            <w:r w:rsidRPr="005A0756">
              <w:rPr>
                <w:lang w:val="it-CH" w:eastAsia="de-DE"/>
              </w:rPr>
              <w:t>No</w:t>
            </w:r>
            <w:r w:rsidR="004E37F7" w:rsidRPr="005A0756">
              <w:rPr>
                <w:lang w:val="it-CH" w:eastAsia="de-DE"/>
              </w:rPr>
              <w:t xml:space="preserve"> </w:t>
            </w:r>
            <w:r w:rsidR="004E37F7" w:rsidRPr="005071D9">
              <w:rPr>
                <w:highlight w:val="yellow"/>
                <w:shd w:val="clear" w:color="auto" w:fill="D9D9D9"/>
                <w:lang w:val="it-CH" w:eastAsia="de-DE"/>
              </w:rPr>
              <w:fldChar w:fldCharType="begin">
                <w:ffData>
                  <w:name w:val="Kontrollkästchen4"/>
                  <w:enabled/>
                  <w:calcOnExit w:val="0"/>
                  <w:checkBox>
                    <w:sizeAuto/>
                    <w:default w:val="0"/>
                  </w:checkBox>
                </w:ffData>
              </w:fldChar>
            </w:r>
            <w:bookmarkStart w:id="9" w:name="Kontrollkästchen4"/>
            <w:r w:rsidR="004E37F7" w:rsidRPr="005071D9">
              <w:rPr>
                <w:highlight w:val="yellow"/>
                <w:shd w:val="clear" w:color="auto" w:fill="D9D9D9"/>
                <w:lang w:val="it-CH" w:eastAsia="de-DE"/>
              </w:rPr>
              <w:instrText xml:space="preserve"> FORMCHECKBOX </w:instrText>
            </w:r>
            <w:r w:rsidR="00B83926">
              <w:rPr>
                <w:highlight w:val="yellow"/>
                <w:shd w:val="clear" w:color="auto" w:fill="D9D9D9"/>
                <w:lang w:val="it-CH" w:eastAsia="de-DE"/>
              </w:rPr>
            </w:r>
            <w:r w:rsidR="00B83926">
              <w:rPr>
                <w:highlight w:val="yellow"/>
                <w:shd w:val="clear" w:color="auto" w:fill="D9D9D9"/>
                <w:lang w:val="it-CH" w:eastAsia="de-DE"/>
              </w:rPr>
              <w:fldChar w:fldCharType="separate"/>
            </w:r>
            <w:r w:rsidR="004E37F7" w:rsidRPr="005071D9">
              <w:rPr>
                <w:highlight w:val="yellow"/>
                <w:shd w:val="clear" w:color="auto" w:fill="D9D9D9"/>
                <w:lang w:val="it-CH" w:eastAsia="de-DE"/>
              </w:rPr>
              <w:fldChar w:fldCharType="end"/>
            </w:r>
            <w:bookmarkEnd w:id="9"/>
          </w:p>
        </w:tc>
        <w:tc>
          <w:tcPr>
            <w:tcW w:w="1701" w:type="dxa"/>
            <w:gridSpan w:val="3"/>
            <w:shd w:val="clear" w:color="auto" w:fill="auto"/>
            <w:vAlign w:val="center"/>
          </w:tcPr>
          <w:p w14:paraId="7EDE6804" w14:textId="77777777" w:rsidR="004E37F7" w:rsidRPr="005071D9" w:rsidRDefault="004E37F7" w:rsidP="004E37F7">
            <w:pPr>
              <w:spacing w:before="60"/>
              <w:rPr>
                <w:lang w:val="it-CH" w:eastAsia="de-DE"/>
              </w:rPr>
            </w:pPr>
          </w:p>
        </w:tc>
        <w:tc>
          <w:tcPr>
            <w:tcW w:w="1848" w:type="dxa"/>
            <w:gridSpan w:val="2"/>
            <w:shd w:val="clear" w:color="auto" w:fill="auto"/>
            <w:vAlign w:val="center"/>
          </w:tcPr>
          <w:p w14:paraId="35496E3F" w14:textId="77777777" w:rsidR="004E37F7" w:rsidRPr="005071D9" w:rsidRDefault="004E37F7" w:rsidP="004E37F7">
            <w:pPr>
              <w:spacing w:before="60"/>
              <w:rPr>
                <w:lang w:val="it-CH" w:eastAsia="de-DE"/>
              </w:rPr>
            </w:pPr>
          </w:p>
        </w:tc>
      </w:tr>
      <w:tr w:rsidR="004E37F7" w:rsidRPr="005071D9" w14:paraId="5776436C" w14:textId="77777777" w:rsidTr="005071D9">
        <w:trPr>
          <w:trHeight w:val="306"/>
        </w:trPr>
        <w:tc>
          <w:tcPr>
            <w:tcW w:w="2830" w:type="dxa"/>
            <w:gridSpan w:val="2"/>
            <w:shd w:val="clear" w:color="auto" w:fill="auto"/>
            <w:vAlign w:val="center"/>
          </w:tcPr>
          <w:p w14:paraId="5C1B9F48" w14:textId="444BA020" w:rsidR="004E37F7" w:rsidRPr="005071D9" w:rsidRDefault="004E37F7" w:rsidP="00F93A2C">
            <w:pPr>
              <w:pStyle w:val="Gliederung2"/>
              <w:rPr>
                <w:highlight w:val="red"/>
                <w:lang w:val="it-CH"/>
              </w:rPr>
            </w:pPr>
            <w:r w:rsidRPr="005A0756">
              <w:rPr>
                <w:lang w:val="it-CH"/>
              </w:rPr>
              <w:t>2.</w:t>
            </w:r>
            <w:r w:rsidR="00ED66B1" w:rsidRPr="005A0756">
              <w:rPr>
                <w:lang w:val="it-CH"/>
              </w:rPr>
              <w:t>2</w:t>
            </w:r>
            <w:r w:rsidRPr="005A0756">
              <w:rPr>
                <w:lang w:val="it-CH"/>
              </w:rPr>
              <w:t xml:space="preserve"> </w:t>
            </w:r>
            <w:r w:rsidR="005071D9" w:rsidRPr="005A0756">
              <w:rPr>
                <w:lang w:val="it-CH"/>
              </w:rPr>
              <w:t>Altri Cantoni</w:t>
            </w:r>
          </w:p>
        </w:tc>
        <w:tc>
          <w:tcPr>
            <w:tcW w:w="1814" w:type="dxa"/>
            <w:vAlign w:val="center"/>
          </w:tcPr>
          <w:p w14:paraId="2ABA6FD7" w14:textId="294CAE41" w:rsidR="004E37F7" w:rsidRPr="005071D9" w:rsidRDefault="005071D9" w:rsidP="004E37F7">
            <w:pPr>
              <w:spacing w:before="60"/>
              <w:rPr>
                <w:lang w:val="it-CH" w:eastAsia="de-DE"/>
              </w:rPr>
            </w:pPr>
            <w:r w:rsidRPr="005A0756">
              <w:rPr>
                <w:lang w:val="it-CH" w:eastAsia="de-DE"/>
              </w:rPr>
              <w:t>Sì</w:t>
            </w:r>
            <w:r w:rsidR="004E37F7" w:rsidRPr="005A0756">
              <w:rPr>
                <w:lang w:val="it-CH" w:eastAsia="de-DE"/>
              </w:rPr>
              <w:t xml:space="preserve"> </w:t>
            </w:r>
            <w:r w:rsidR="004E37F7" w:rsidRPr="005071D9">
              <w:rPr>
                <w:highlight w:val="yellow"/>
                <w:shd w:val="clear" w:color="auto" w:fill="D9D9D9"/>
                <w:lang w:val="it-CH" w:eastAsia="de-DE"/>
              </w:rPr>
              <w:fldChar w:fldCharType="begin">
                <w:ffData>
                  <w:name w:val="Kontrollkästchen5"/>
                  <w:enabled/>
                  <w:calcOnExit w:val="0"/>
                  <w:checkBox>
                    <w:sizeAuto/>
                    <w:default w:val="0"/>
                  </w:checkBox>
                </w:ffData>
              </w:fldChar>
            </w:r>
            <w:bookmarkStart w:id="10" w:name="Kontrollkästchen5"/>
            <w:r w:rsidR="004E37F7" w:rsidRPr="005071D9">
              <w:rPr>
                <w:highlight w:val="yellow"/>
                <w:shd w:val="clear" w:color="auto" w:fill="D9D9D9"/>
                <w:lang w:val="it-CH" w:eastAsia="de-DE"/>
              </w:rPr>
              <w:instrText xml:space="preserve"> FORMCHECKBOX </w:instrText>
            </w:r>
            <w:r w:rsidR="00B83926">
              <w:rPr>
                <w:highlight w:val="yellow"/>
                <w:shd w:val="clear" w:color="auto" w:fill="D9D9D9"/>
                <w:lang w:val="it-CH" w:eastAsia="de-DE"/>
              </w:rPr>
            </w:r>
            <w:r w:rsidR="00B83926">
              <w:rPr>
                <w:highlight w:val="yellow"/>
                <w:shd w:val="clear" w:color="auto" w:fill="D9D9D9"/>
                <w:lang w:val="it-CH" w:eastAsia="de-DE"/>
              </w:rPr>
              <w:fldChar w:fldCharType="separate"/>
            </w:r>
            <w:r w:rsidR="004E37F7" w:rsidRPr="005071D9">
              <w:rPr>
                <w:highlight w:val="yellow"/>
                <w:shd w:val="clear" w:color="auto" w:fill="D9D9D9"/>
                <w:lang w:val="it-CH" w:eastAsia="de-DE"/>
              </w:rPr>
              <w:fldChar w:fldCharType="end"/>
            </w:r>
            <w:bookmarkEnd w:id="10"/>
          </w:p>
        </w:tc>
        <w:tc>
          <w:tcPr>
            <w:tcW w:w="1985" w:type="dxa"/>
            <w:gridSpan w:val="3"/>
            <w:shd w:val="clear" w:color="auto" w:fill="auto"/>
            <w:vAlign w:val="center"/>
          </w:tcPr>
          <w:p w14:paraId="4D61470C" w14:textId="4D9C2D86" w:rsidR="004E37F7" w:rsidRPr="005071D9" w:rsidRDefault="005071D9" w:rsidP="004E37F7">
            <w:pPr>
              <w:spacing w:before="60"/>
              <w:rPr>
                <w:lang w:val="it-CH" w:eastAsia="de-DE"/>
              </w:rPr>
            </w:pPr>
            <w:r w:rsidRPr="005A0756">
              <w:rPr>
                <w:lang w:val="it-CH" w:eastAsia="de-DE"/>
              </w:rPr>
              <w:t>No</w:t>
            </w:r>
            <w:r w:rsidR="004E37F7" w:rsidRPr="005A0756">
              <w:rPr>
                <w:lang w:val="it-CH" w:eastAsia="de-DE"/>
              </w:rPr>
              <w:t xml:space="preserve"> </w:t>
            </w:r>
            <w:r w:rsidR="004E37F7" w:rsidRPr="005071D9">
              <w:rPr>
                <w:highlight w:val="yellow"/>
                <w:shd w:val="clear" w:color="auto" w:fill="D9D9D9"/>
                <w:lang w:val="it-CH" w:eastAsia="de-DE"/>
              </w:rPr>
              <w:fldChar w:fldCharType="begin">
                <w:ffData>
                  <w:name w:val="Kontrollkästchen6"/>
                  <w:enabled/>
                  <w:calcOnExit w:val="0"/>
                  <w:checkBox>
                    <w:sizeAuto/>
                    <w:default w:val="0"/>
                  </w:checkBox>
                </w:ffData>
              </w:fldChar>
            </w:r>
            <w:bookmarkStart w:id="11" w:name="Kontrollkästchen6"/>
            <w:r w:rsidR="004E37F7" w:rsidRPr="005071D9">
              <w:rPr>
                <w:highlight w:val="yellow"/>
                <w:shd w:val="clear" w:color="auto" w:fill="D9D9D9"/>
                <w:lang w:val="it-CH" w:eastAsia="de-DE"/>
              </w:rPr>
              <w:instrText xml:space="preserve"> FORMCHECKBOX </w:instrText>
            </w:r>
            <w:r w:rsidR="00B83926">
              <w:rPr>
                <w:highlight w:val="yellow"/>
                <w:shd w:val="clear" w:color="auto" w:fill="D9D9D9"/>
                <w:lang w:val="it-CH" w:eastAsia="de-DE"/>
              </w:rPr>
            </w:r>
            <w:r w:rsidR="00B83926">
              <w:rPr>
                <w:highlight w:val="yellow"/>
                <w:shd w:val="clear" w:color="auto" w:fill="D9D9D9"/>
                <w:lang w:val="it-CH" w:eastAsia="de-DE"/>
              </w:rPr>
              <w:fldChar w:fldCharType="separate"/>
            </w:r>
            <w:r w:rsidR="004E37F7" w:rsidRPr="005071D9">
              <w:rPr>
                <w:highlight w:val="yellow"/>
                <w:shd w:val="clear" w:color="auto" w:fill="D9D9D9"/>
                <w:lang w:val="it-CH" w:eastAsia="de-DE"/>
              </w:rPr>
              <w:fldChar w:fldCharType="end"/>
            </w:r>
            <w:bookmarkEnd w:id="11"/>
          </w:p>
        </w:tc>
        <w:tc>
          <w:tcPr>
            <w:tcW w:w="1701" w:type="dxa"/>
            <w:gridSpan w:val="3"/>
            <w:shd w:val="clear" w:color="auto" w:fill="auto"/>
            <w:vAlign w:val="center"/>
          </w:tcPr>
          <w:p w14:paraId="27EF7D30" w14:textId="77777777" w:rsidR="004E37F7" w:rsidRPr="005071D9" w:rsidRDefault="004E37F7" w:rsidP="004E37F7">
            <w:pPr>
              <w:spacing w:before="60"/>
              <w:rPr>
                <w:lang w:val="it-CH" w:eastAsia="de-DE"/>
              </w:rPr>
            </w:pPr>
          </w:p>
        </w:tc>
        <w:tc>
          <w:tcPr>
            <w:tcW w:w="1848" w:type="dxa"/>
            <w:gridSpan w:val="2"/>
            <w:shd w:val="clear" w:color="auto" w:fill="auto"/>
            <w:vAlign w:val="center"/>
          </w:tcPr>
          <w:p w14:paraId="29A26E82" w14:textId="77777777" w:rsidR="004E37F7" w:rsidRPr="005071D9" w:rsidRDefault="004E37F7" w:rsidP="004E37F7">
            <w:pPr>
              <w:spacing w:before="60"/>
              <w:rPr>
                <w:lang w:val="it-CH" w:eastAsia="de-DE"/>
              </w:rPr>
            </w:pPr>
          </w:p>
        </w:tc>
      </w:tr>
      <w:tr w:rsidR="004E37F7" w:rsidRPr="005071D9" w14:paraId="50BD0653" w14:textId="77777777" w:rsidTr="005071D9">
        <w:trPr>
          <w:trHeight w:val="321"/>
        </w:trPr>
        <w:tc>
          <w:tcPr>
            <w:tcW w:w="2830" w:type="dxa"/>
            <w:gridSpan w:val="2"/>
            <w:shd w:val="clear" w:color="auto" w:fill="auto"/>
            <w:vAlign w:val="center"/>
          </w:tcPr>
          <w:p w14:paraId="6F056A09" w14:textId="0B8907EA" w:rsidR="004E37F7" w:rsidRPr="005071D9" w:rsidRDefault="004E37F7" w:rsidP="004E37F7">
            <w:pPr>
              <w:spacing w:before="60" w:after="20"/>
              <w:rPr>
                <w:highlight w:val="red"/>
                <w:lang w:val="it-CH" w:eastAsia="de-DE"/>
              </w:rPr>
            </w:pPr>
            <w:r w:rsidRPr="005A0756">
              <w:rPr>
                <w:lang w:val="it-CH" w:eastAsia="de-DE"/>
              </w:rPr>
              <w:t xml:space="preserve">2.3 </w:t>
            </w:r>
            <w:r w:rsidR="005071D9" w:rsidRPr="005A0756">
              <w:rPr>
                <w:lang w:val="it-CH" w:eastAsia="de-DE"/>
              </w:rPr>
              <w:t>Se</w:t>
            </w:r>
            <w:r w:rsidRPr="005A0756">
              <w:rPr>
                <w:lang w:val="it-CH" w:eastAsia="de-DE"/>
              </w:rPr>
              <w:t xml:space="preserve"> </w:t>
            </w:r>
            <w:r w:rsidR="005071D9" w:rsidRPr="005A0756">
              <w:rPr>
                <w:lang w:val="it-CH" w:eastAsia="de-DE"/>
              </w:rPr>
              <w:t>sì</w:t>
            </w:r>
            <w:r w:rsidRPr="005A0756">
              <w:rPr>
                <w:lang w:val="it-CH" w:eastAsia="de-DE"/>
              </w:rPr>
              <w:t xml:space="preserve">, </w:t>
            </w:r>
            <w:r w:rsidR="005071D9" w:rsidRPr="005A0756">
              <w:rPr>
                <w:lang w:val="it-CH" w:eastAsia="de-DE"/>
              </w:rPr>
              <w:t>quali</w:t>
            </w:r>
          </w:p>
        </w:tc>
        <w:tc>
          <w:tcPr>
            <w:tcW w:w="7348" w:type="dxa"/>
            <w:gridSpan w:val="9"/>
            <w:vAlign w:val="center"/>
          </w:tcPr>
          <w:p w14:paraId="3DC1D960" w14:textId="77777777" w:rsidR="004E37F7" w:rsidRPr="005071D9" w:rsidRDefault="004E37F7" w:rsidP="004E37F7">
            <w:pPr>
              <w:spacing w:before="60"/>
              <w:rPr>
                <w:lang w:val="it-CH" w:eastAsia="de-DE"/>
              </w:rPr>
            </w:pPr>
            <w:r w:rsidRPr="005071D9">
              <w:rPr>
                <w:highlight w:val="yellow"/>
                <w:bdr w:val="single" w:sz="4" w:space="0" w:color="auto"/>
                <w:shd w:val="clear" w:color="auto" w:fill="E0E0E0"/>
                <w:lang w:val="it-CH" w:eastAsia="de-DE"/>
              </w:rPr>
              <w:fldChar w:fldCharType="begin">
                <w:ffData>
                  <w:name w:val="Text4"/>
                  <w:enabled/>
                  <w:calcOnExit w:val="0"/>
                  <w:textInput/>
                </w:ffData>
              </w:fldChar>
            </w:r>
            <w:bookmarkStart w:id="12" w:name="Text4"/>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12"/>
          </w:p>
        </w:tc>
      </w:tr>
      <w:tr w:rsidR="004E37F7" w:rsidRPr="005071D9" w14:paraId="71BC4579" w14:textId="77777777" w:rsidTr="005071D9">
        <w:trPr>
          <w:trHeight w:val="490"/>
        </w:trPr>
        <w:tc>
          <w:tcPr>
            <w:tcW w:w="4644" w:type="dxa"/>
            <w:gridSpan w:val="3"/>
            <w:shd w:val="clear" w:color="auto" w:fill="auto"/>
            <w:vAlign w:val="center"/>
          </w:tcPr>
          <w:p w14:paraId="67B365E2" w14:textId="244AB355" w:rsidR="004E37F7" w:rsidRPr="005A0756" w:rsidRDefault="005071D9" w:rsidP="00664769">
            <w:pPr>
              <w:pStyle w:val="berschrift3"/>
              <w:numPr>
                <w:ilvl w:val="0"/>
                <w:numId w:val="17"/>
              </w:numPr>
              <w:tabs>
                <w:tab w:val="left" w:pos="426"/>
              </w:tabs>
              <w:ind w:left="426" w:hanging="426"/>
              <w:rPr>
                <w:sz w:val="20"/>
                <w:lang w:val="it-CH"/>
              </w:rPr>
            </w:pPr>
            <w:bookmarkStart w:id="13" w:name="_Toc46422653"/>
            <w:r w:rsidRPr="005A0756">
              <w:rPr>
                <w:sz w:val="20"/>
                <w:lang w:val="it-CH"/>
              </w:rPr>
              <w:t>Mandati di prestazioni</w:t>
            </w:r>
            <w:r w:rsidR="004E37F7" w:rsidRPr="005A0756">
              <w:rPr>
                <w:sz w:val="20"/>
                <w:lang w:val="it-CH"/>
              </w:rPr>
              <w:t>:</w:t>
            </w:r>
            <w:bookmarkEnd w:id="13"/>
          </w:p>
        </w:tc>
        <w:tc>
          <w:tcPr>
            <w:tcW w:w="2581" w:type="dxa"/>
            <w:gridSpan w:val="4"/>
          </w:tcPr>
          <w:p w14:paraId="68586F88" w14:textId="77777777" w:rsidR="004E37F7" w:rsidRPr="005071D9" w:rsidRDefault="004E37F7" w:rsidP="004E37F7">
            <w:pPr>
              <w:pStyle w:val="berschrift3"/>
              <w:tabs>
                <w:tab w:val="left" w:pos="426"/>
              </w:tabs>
              <w:ind w:left="426"/>
              <w:rPr>
                <w:sz w:val="20"/>
                <w:lang w:val="it-CH"/>
              </w:rPr>
            </w:pPr>
          </w:p>
        </w:tc>
        <w:tc>
          <w:tcPr>
            <w:tcW w:w="2953" w:type="dxa"/>
            <w:gridSpan w:val="4"/>
            <w:shd w:val="clear" w:color="auto" w:fill="auto"/>
            <w:vAlign w:val="center"/>
          </w:tcPr>
          <w:p w14:paraId="23BBABD8" w14:textId="77777777" w:rsidR="004E37F7" w:rsidRPr="005071D9" w:rsidRDefault="004E37F7" w:rsidP="004E37F7">
            <w:pPr>
              <w:pStyle w:val="berschrift3"/>
              <w:tabs>
                <w:tab w:val="left" w:pos="426"/>
              </w:tabs>
              <w:ind w:left="426"/>
              <w:rPr>
                <w:sz w:val="20"/>
                <w:lang w:val="it-CH"/>
              </w:rPr>
            </w:pPr>
          </w:p>
        </w:tc>
      </w:tr>
      <w:tr w:rsidR="006124FE" w:rsidRPr="005071D9" w14:paraId="4C3B17E2" w14:textId="77777777" w:rsidTr="001E37CA">
        <w:trPr>
          <w:trHeight w:val="321"/>
        </w:trPr>
        <w:tc>
          <w:tcPr>
            <w:tcW w:w="2445" w:type="dxa"/>
            <w:shd w:val="clear" w:color="auto" w:fill="auto"/>
            <w:vAlign w:val="center"/>
          </w:tcPr>
          <w:p w14:paraId="5EC22226" w14:textId="77777777" w:rsidR="006124FE" w:rsidRPr="005A0756" w:rsidRDefault="006124FE" w:rsidP="00F93A2C">
            <w:pPr>
              <w:pStyle w:val="Gliederung2"/>
              <w:rPr>
                <w:lang w:val="it-CH"/>
              </w:rPr>
            </w:pPr>
            <w:r w:rsidRPr="005A0756">
              <w:rPr>
                <w:lang w:val="it-CH"/>
              </w:rPr>
              <w:t xml:space="preserve">3.1   </w:t>
            </w:r>
          </w:p>
        </w:tc>
        <w:tc>
          <w:tcPr>
            <w:tcW w:w="7733" w:type="dxa"/>
            <w:gridSpan w:val="10"/>
            <w:shd w:val="clear" w:color="auto" w:fill="auto"/>
            <w:vAlign w:val="center"/>
          </w:tcPr>
          <w:p w14:paraId="58A4FAEC" w14:textId="77777777" w:rsidR="006124FE" w:rsidRPr="005071D9" w:rsidRDefault="006124FE" w:rsidP="006124FE">
            <w:pPr>
              <w:spacing w:before="60"/>
              <w:rPr>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5"/>
                  <w:enabled/>
                  <w:calcOnExi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124FE" w:rsidRPr="005071D9" w14:paraId="30E81A33" w14:textId="77777777" w:rsidTr="001E37CA">
        <w:trPr>
          <w:trHeight w:val="291"/>
        </w:trPr>
        <w:tc>
          <w:tcPr>
            <w:tcW w:w="2445" w:type="dxa"/>
            <w:shd w:val="clear" w:color="auto" w:fill="auto"/>
            <w:vAlign w:val="center"/>
          </w:tcPr>
          <w:p w14:paraId="12102560" w14:textId="77777777" w:rsidR="006124FE" w:rsidRPr="005A0756" w:rsidRDefault="006124FE" w:rsidP="00F93A2C">
            <w:pPr>
              <w:pStyle w:val="Gliederung2"/>
              <w:rPr>
                <w:lang w:val="it-CH"/>
              </w:rPr>
            </w:pPr>
            <w:r w:rsidRPr="005A0756">
              <w:rPr>
                <w:lang w:val="it-CH"/>
              </w:rPr>
              <w:t xml:space="preserve">3.2   </w:t>
            </w:r>
          </w:p>
        </w:tc>
        <w:tc>
          <w:tcPr>
            <w:tcW w:w="7733" w:type="dxa"/>
            <w:gridSpan w:val="10"/>
            <w:shd w:val="clear" w:color="auto" w:fill="auto"/>
            <w:vAlign w:val="center"/>
          </w:tcPr>
          <w:p w14:paraId="10769969" w14:textId="77777777" w:rsidR="006124FE" w:rsidRPr="005071D9" w:rsidRDefault="006124FE" w:rsidP="00F93A2C">
            <w:pPr>
              <w:pStyle w:val="Gliederung2"/>
              <w:rPr>
                <w:lang w:val="it-CH"/>
              </w:rPr>
            </w:pPr>
            <w:r w:rsidRPr="005071D9">
              <w:rPr>
                <w:highlight w:val="yellow"/>
                <w:bdr w:val="single" w:sz="4" w:space="0" w:color="auto"/>
                <w:shd w:val="clear" w:color="auto" w:fill="E0E0E0"/>
                <w:lang w:val="it-CH"/>
              </w:rPr>
              <w:fldChar w:fldCharType="begin">
                <w:ffData>
                  <w:name w:val="Text5"/>
                  <w:enabled/>
                  <w:calcOnExit w:val="0"/>
                  <w:textInput/>
                </w:ffData>
              </w:fldChar>
            </w:r>
            <w:r w:rsidRPr="005071D9">
              <w:rPr>
                <w:highlight w:val="yellow"/>
                <w:bdr w:val="single" w:sz="4" w:space="0" w:color="auto"/>
                <w:shd w:val="clear" w:color="auto" w:fill="E0E0E0"/>
                <w:lang w:val="it-CH"/>
              </w:rPr>
              <w:instrText xml:space="preserve"> FORMTEXT </w:instrText>
            </w:r>
            <w:r w:rsidRPr="005071D9">
              <w:rPr>
                <w:highlight w:val="yellow"/>
                <w:bdr w:val="single" w:sz="4" w:space="0" w:color="auto"/>
                <w:shd w:val="clear" w:color="auto" w:fill="E0E0E0"/>
                <w:lang w:val="it-CH"/>
              </w:rPr>
            </w:r>
            <w:r w:rsidRPr="005071D9">
              <w:rPr>
                <w:highlight w:val="yellow"/>
                <w:bdr w:val="single" w:sz="4" w:space="0" w:color="auto"/>
                <w:shd w:val="clear" w:color="auto" w:fill="E0E0E0"/>
                <w:lang w:val="it-CH"/>
              </w:rPr>
              <w:fldChar w:fldCharType="separate"/>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Pr="005071D9">
              <w:rPr>
                <w:highlight w:val="yellow"/>
                <w:bdr w:val="single" w:sz="4" w:space="0" w:color="auto"/>
                <w:shd w:val="clear" w:color="auto" w:fill="E0E0E0"/>
                <w:lang w:val="it-CH"/>
              </w:rPr>
              <w:fldChar w:fldCharType="end"/>
            </w:r>
          </w:p>
        </w:tc>
      </w:tr>
      <w:tr w:rsidR="006124FE" w:rsidRPr="005071D9" w14:paraId="0738C51B" w14:textId="77777777" w:rsidTr="001E37CA">
        <w:trPr>
          <w:trHeight w:val="306"/>
        </w:trPr>
        <w:tc>
          <w:tcPr>
            <w:tcW w:w="2445" w:type="dxa"/>
            <w:shd w:val="clear" w:color="auto" w:fill="auto"/>
            <w:vAlign w:val="center"/>
          </w:tcPr>
          <w:p w14:paraId="5341F430" w14:textId="77777777" w:rsidR="006124FE" w:rsidRPr="005A0756" w:rsidRDefault="006124FE" w:rsidP="00F93A2C">
            <w:pPr>
              <w:pStyle w:val="Gliederung2"/>
              <w:rPr>
                <w:lang w:val="it-CH"/>
              </w:rPr>
            </w:pPr>
            <w:r w:rsidRPr="005A0756">
              <w:rPr>
                <w:lang w:val="it-CH"/>
              </w:rPr>
              <w:t>3.3</w:t>
            </w:r>
          </w:p>
        </w:tc>
        <w:tc>
          <w:tcPr>
            <w:tcW w:w="7733" w:type="dxa"/>
            <w:gridSpan w:val="10"/>
            <w:shd w:val="clear" w:color="auto" w:fill="auto"/>
            <w:vAlign w:val="center"/>
          </w:tcPr>
          <w:p w14:paraId="2441B13A" w14:textId="77777777" w:rsidR="006124FE" w:rsidRPr="005071D9" w:rsidRDefault="006124FE" w:rsidP="00F93A2C">
            <w:pPr>
              <w:pStyle w:val="Gliederung2"/>
              <w:rPr>
                <w:bdr w:val="single" w:sz="4" w:space="0" w:color="auto"/>
                <w:shd w:val="clear" w:color="auto" w:fill="E0E0E0"/>
                <w:lang w:val="it-CH"/>
              </w:rPr>
            </w:pPr>
            <w:r w:rsidRPr="005071D9">
              <w:rPr>
                <w:highlight w:val="yellow"/>
                <w:bdr w:val="single" w:sz="4" w:space="0" w:color="auto"/>
                <w:shd w:val="clear" w:color="auto" w:fill="E0E0E0"/>
                <w:lang w:val="it-CH"/>
              </w:rPr>
              <w:fldChar w:fldCharType="begin">
                <w:ffData>
                  <w:name w:val="Text5"/>
                  <w:enabled/>
                  <w:calcOnExit w:val="0"/>
                  <w:textInput/>
                </w:ffData>
              </w:fldChar>
            </w:r>
            <w:r w:rsidRPr="005071D9">
              <w:rPr>
                <w:highlight w:val="yellow"/>
                <w:bdr w:val="single" w:sz="4" w:space="0" w:color="auto"/>
                <w:shd w:val="clear" w:color="auto" w:fill="E0E0E0"/>
                <w:lang w:val="it-CH"/>
              </w:rPr>
              <w:instrText xml:space="preserve"> FORMTEXT </w:instrText>
            </w:r>
            <w:r w:rsidRPr="005071D9">
              <w:rPr>
                <w:highlight w:val="yellow"/>
                <w:bdr w:val="single" w:sz="4" w:space="0" w:color="auto"/>
                <w:shd w:val="clear" w:color="auto" w:fill="E0E0E0"/>
                <w:lang w:val="it-CH"/>
              </w:rPr>
            </w:r>
            <w:r w:rsidRPr="005071D9">
              <w:rPr>
                <w:highlight w:val="yellow"/>
                <w:bdr w:val="single" w:sz="4" w:space="0" w:color="auto"/>
                <w:shd w:val="clear" w:color="auto" w:fill="E0E0E0"/>
                <w:lang w:val="it-CH"/>
              </w:rPr>
              <w:fldChar w:fldCharType="separate"/>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Pr="005071D9">
              <w:rPr>
                <w:highlight w:val="yellow"/>
                <w:bdr w:val="single" w:sz="4" w:space="0" w:color="auto"/>
                <w:shd w:val="clear" w:color="auto" w:fill="E0E0E0"/>
                <w:lang w:val="it-CH"/>
              </w:rPr>
              <w:fldChar w:fldCharType="end"/>
            </w:r>
          </w:p>
        </w:tc>
      </w:tr>
      <w:tr w:rsidR="006124FE" w:rsidRPr="005071D9" w14:paraId="082FD843" w14:textId="77777777" w:rsidTr="001E37CA">
        <w:trPr>
          <w:trHeight w:val="306"/>
        </w:trPr>
        <w:tc>
          <w:tcPr>
            <w:tcW w:w="2445" w:type="dxa"/>
            <w:shd w:val="clear" w:color="auto" w:fill="auto"/>
            <w:vAlign w:val="center"/>
          </w:tcPr>
          <w:p w14:paraId="27EE57C7" w14:textId="337389E5" w:rsidR="006124FE" w:rsidRPr="005A0756" w:rsidRDefault="006124FE" w:rsidP="00F93A2C">
            <w:pPr>
              <w:pStyle w:val="Gliederung2"/>
              <w:rPr>
                <w:lang w:val="it-CH"/>
              </w:rPr>
            </w:pPr>
            <w:r w:rsidRPr="005A0756">
              <w:rPr>
                <w:lang w:val="it-CH"/>
              </w:rPr>
              <w:t xml:space="preserve">3.4 </w:t>
            </w:r>
            <w:r w:rsidR="005071D9" w:rsidRPr="005A0756">
              <w:rPr>
                <w:lang w:val="it-CH"/>
              </w:rPr>
              <w:t>altro</w:t>
            </w:r>
          </w:p>
        </w:tc>
        <w:tc>
          <w:tcPr>
            <w:tcW w:w="7733" w:type="dxa"/>
            <w:gridSpan w:val="10"/>
            <w:shd w:val="clear" w:color="auto" w:fill="auto"/>
            <w:vAlign w:val="center"/>
          </w:tcPr>
          <w:p w14:paraId="7DAA4541" w14:textId="77777777" w:rsidR="006124FE" w:rsidRPr="005071D9" w:rsidRDefault="006124FE" w:rsidP="00F93A2C">
            <w:pPr>
              <w:pStyle w:val="Gliederung2"/>
              <w:rPr>
                <w:bdr w:val="single" w:sz="4" w:space="0" w:color="auto"/>
                <w:shd w:val="clear" w:color="auto" w:fill="E0E0E0"/>
                <w:lang w:val="it-CH"/>
              </w:rPr>
            </w:pPr>
            <w:r w:rsidRPr="005071D9">
              <w:rPr>
                <w:highlight w:val="yellow"/>
                <w:bdr w:val="single" w:sz="4" w:space="0" w:color="auto"/>
                <w:shd w:val="clear" w:color="auto" w:fill="E0E0E0"/>
                <w:lang w:val="it-CH"/>
              </w:rPr>
              <w:fldChar w:fldCharType="begin">
                <w:ffData>
                  <w:name w:val="Text5"/>
                  <w:enabled/>
                  <w:calcOnExit w:val="0"/>
                  <w:textInput/>
                </w:ffData>
              </w:fldChar>
            </w:r>
            <w:r w:rsidRPr="005071D9">
              <w:rPr>
                <w:highlight w:val="yellow"/>
                <w:bdr w:val="single" w:sz="4" w:space="0" w:color="auto"/>
                <w:shd w:val="clear" w:color="auto" w:fill="E0E0E0"/>
                <w:lang w:val="it-CH"/>
              </w:rPr>
              <w:instrText xml:space="preserve"> FORMTEXT </w:instrText>
            </w:r>
            <w:r w:rsidRPr="005071D9">
              <w:rPr>
                <w:highlight w:val="yellow"/>
                <w:bdr w:val="single" w:sz="4" w:space="0" w:color="auto"/>
                <w:shd w:val="clear" w:color="auto" w:fill="E0E0E0"/>
                <w:lang w:val="it-CH"/>
              </w:rPr>
            </w:r>
            <w:r w:rsidRPr="005071D9">
              <w:rPr>
                <w:highlight w:val="yellow"/>
                <w:bdr w:val="single" w:sz="4" w:space="0" w:color="auto"/>
                <w:shd w:val="clear" w:color="auto" w:fill="E0E0E0"/>
                <w:lang w:val="it-CH"/>
              </w:rPr>
              <w:fldChar w:fldCharType="separate"/>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00E82485" w:rsidRPr="005071D9">
              <w:rPr>
                <w:highlight w:val="yellow"/>
                <w:bdr w:val="single" w:sz="4" w:space="0" w:color="auto"/>
                <w:shd w:val="clear" w:color="auto" w:fill="E0E0E0"/>
                <w:lang w:val="it-CH"/>
              </w:rPr>
              <w:t> </w:t>
            </w:r>
            <w:r w:rsidRPr="005071D9">
              <w:rPr>
                <w:highlight w:val="yellow"/>
                <w:bdr w:val="single" w:sz="4" w:space="0" w:color="auto"/>
                <w:shd w:val="clear" w:color="auto" w:fill="E0E0E0"/>
                <w:lang w:val="it-CH"/>
              </w:rPr>
              <w:fldChar w:fldCharType="end"/>
            </w:r>
          </w:p>
        </w:tc>
      </w:tr>
      <w:tr w:rsidR="006124FE" w:rsidRPr="005071D9" w14:paraId="690DF550" w14:textId="77777777" w:rsidTr="005071D9">
        <w:trPr>
          <w:trHeight w:val="597"/>
        </w:trPr>
        <w:tc>
          <w:tcPr>
            <w:tcW w:w="5382" w:type="dxa"/>
            <w:gridSpan w:val="4"/>
            <w:shd w:val="clear" w:color="auto" w:fill="auto"/>
            <w:vAlign w:val="center"/>
          </w:tcPr>
          <w:p w14:paraId="2E882961" w14:textId="5D59A088" w:rsidR="006124FE" w:rsidRPr="005071D9" w:rsidRDefault="005071D9" w:rsidP="00664769">
            <w:pPr>
              <w:pStyle w:val="berschrift3"/>
              <w:numPr>
                <w:ilvl w:val="0"/>
                <w:numId w:val="17"/>
              </w:numPr>
              <w:tabs>
                <w:tab w:val="left" w:pos="426"/>
              </w:tabs>
              <w:ind w:left="426" w:hanging="426"/>
              <w:rPr>
                <w:sz w:val="20"/>
                <w:lang w:val="it-CH"/>
              </w:rPr>
            </w:pPr>
            <w:bookmarkStart w:id="14" w:name="_Toc46422654"/>
            <w:r w:rsidRPr="005A0756">
              <w:rPr>
                <w:sz w:val="20"/>
                <w:lang w:val="it-CH"/>
              </w:rPr>
              <w:t>Dati s</w:t>
            </w:r>
            <w:r w:rsidR="006124FE" w:rsidRPr="005A0756">
              <w:rPr>
                <w:sz w:val="20"/>
                <w:lang w:val="it-CH"/>
              </w:rPr>
              <w:t>tatisti</w:t>
            </w:r>
            <w:r w:rsidRPr="005A0756">
              <w:rPr>
                <w:sz w:val="20"/>
                <w:lang w:val="it-CH"/>
              </w:rPr>
              <w:t>ci per l’ann</w:t>
            </w:r>
            <w:r w:rsidR="00B97105" w:rsidRPr="005A0756">
              <w:rPr>
                <w:sz w:val="20"/>
                <w:lang w:val="it-CH"/>
              </w:rPr>
              <w:t>o:</w:t>
            </w:r>
            <w:r w:rsidR="004200F1" w:rsidRPr="005071D9">
              <w:rPr>
                <w:sz w:val="20"/>
                <w:lang w:val="it-CH"/>
              </w:rPr>
              <w:t xml:space="preserve"> </w:t>
            </w:r>
            <w:r w:rsidR="004200F1" w:rsidRPr="005071D9">
              <w:rPr>
                <w:b w:val="0"/>
                <w:sz w:val="20"/>
                <w:lang w:val="it-CH"/>
              </w:rPr>
              <w:br/>
            </w:r>
            <w:r w:rsidR="00D957E6" w:rsidRPr="005071D9">
              <w:rPr>
                <w:b w:val="0"/>
                <w:sz w:val="20"/>
                <w:highlight w:val="yellow"/>
                <w:bdr w:val="single" w:sz="4" w:space="0" w:color="auto"/>
                <w:shd w:val="clear" w:color="auto" w:fill="E0E0E0"/>
                <w:lang w:val="it-CH"/>
              </w:rPr>
              <w:fldChar w:fldCharType="begin">
                <w:ffData>
                  <w:name w:val=""/>
                  <w:enabled/>
                  <w:calcOnExit w:val="0"/>
                  <w:textInput>
                    <w:type w:val="number"/>
                    <w:format w:val="#'##0"/>
                  </w:textInput>
                </w:ffData>
              </w:fldChar>
            </w:r>
            <w:r w:rsidR="00D957E6" w:rsidRPr="005071D9">
              <w:rPr>
                <w:b w:val="0"/>
                <w:sz w:val="20"/>
                <w:highlight w:val="yellow"/>
                <w:bdr w:val="single" w:sz="4" w:space="0" w:color="auto"/>
                <w:shd w:val="clear" w:color="auto" w:fill="E0E0E0"/>
                <w:lang w:val="it-CH"/>
              </w:rPr>
              <w:instrText xml:space="preserve"> FORMTEXT </w:instrText>
            </w:r>
            <w:r w:rsidR="00D957E6" w:rsidRPr="005071D9">
              <w:rPr>
                <w:b w:val="0"/>
                <w:sz w:val="20"/>
                <w:highlight w:val="yellow"/>
                <w:bdr w:val="single" w:sz="4" w:space="0" w:color="auto"/>
                <w:shd w:val="clear" w:color="auto" w:fill="E0E0E0"/>
                <w:lang w:val="it-CH"/>
              </w:rPr>
            </w:r>
            <w:r w:rsidR="00D957E6" w:rsidRPr="005071D9">
              <w:rPr>
                <w:b w:val="0"/>
                <w:sz w:val="20"/>
                <w:highlight w:val="yellow"/>
                <w:bdr w:val="single" w:sz="4" w:space="0" w:color="auto"/>
                <w:shd w:val="clear" w:color="auto" w:fill="E0E0E0"/>
                <w:lang w:val="it-CH"/>
              </w:rPr>
              <w:fldChar w:fldCharType="separate"/>
            </w:r>
            <w:r w:rsidR="00E82485" w:rsidRPr="005071D9">
              <w:rPr>
                <w:b w:val="0"/>
                <w:sz w:val="20"/>
                <w:highlight w:val="yellow"/>
                <w:bdr w:val="single" w:sz="4" w:space="0" w:color="auto"/>
                <w:shd w:val="clear" w:color="auto" w:fill="E0E0E0"/>
                <w:lang w:val="it-CH"/>
              </w:rPr>
              <w:t> </w:t>
            </w:r>
            <w:r w:rsidR="00E82485" w:rsidRPr="005071D9">
              <w:rPr>
                <w:b w:val="0"/>
                <w:sz w:val="20"/>
                <w:highlight w:val="yellow"/>
                <w:bdr w:val="single" w:sz="4" w:space="0" w:color="auto"/>
                <w:shd w:val="clear" w:color="auto" w:fill="E0E0E0"/>
                <w:lang w:val="it-CH"/>
              </w:rPr>
              <w:t> </w:t>
            </w:r>
            <w:r w:rsidR="00E82485" w:rsidRPr="005071D9">
              <w:rPr>
                <w:b w:val="0"/>
                <w:sz w:val="20"/>
                <w:highlight w:val="yellow"/>
                <w:bdr w:val="single" w:sz="4" w:space="0" w:color="auto"/>
                <w:shd w:val="clear" w:color="auto" w:fill="E0E0E0"/>
                <w:lang w:val="it-CH"/>
              </w:rPr>
              <w:t> </w:t>
            </w:r>
            <w:r w:rsidR="00E82485" w:rsidRPr="005071D9">
              <w:rPr>
                <w:b w:val="0"/>
                <w:sz w:val="20"/>
                <w:highlight w:val="yellow"/>
                <w:bdr w:val="single" w:sz="4" w:space="0" w:color="auto"/>
                <w:shd w:val="clear" w:color="auto" w:fill="E0E0E0"/>
                <w:lang w:val="it-CH"/>
              </w:rPr>
              <w:t> </w:t>
            </w:r>
            <w:r w:rsidR="00E82485" w:rsidRPr="005071D9">
              <w:rPr>
                <w:b w:val="0"/>
                <w:sz w:val="20"/>
                <w:highlight w:val="yellow"/>
                <w:bdr w:val="single" w:sz="4" w:space="0" w:color="auto"/>
                <w:shd w:val="clear" w:color="auto" w:fill="E0E0E0"/>
                <w:lang w:val="it-CH"/>
              </w:rPr>
              <w:t> </w:t>
            </w:r>
            <w:bookmarkEnd w:id="14"/>
            <w:r w:rsidR="00D957E6" w:rsidRPr="005071D9">
              <w:rPr>
                <w:b w:val="0"/>
                <w:sz w:val="20"/>
                <w:highlight w:val="yellow"/>
                <w:bdr w:val="single" w:sz="4" w:space="0" w:color="auto"/>
                <w:shd w:val="clear" w:color="auto" w:fill="E0E0E0"/>
                <w:lang w:val="it-CH"/>
              </w:rPr>
              <w:fldChar w:fldCharType="end"/>
            </w:r>
          </w:p>
        </w:tc>
        <w:tc>
          <w:tcPr>
            <w:tcW w:w="1843" w:type="dxa"/>
            <w:gridSpan w:val="3"/>
            <w:vAlign w:val="center"/>
          </w:tcPr>
          <w:p w14:paraId="38A83A11" w14:textId="35FAF772" w:rsidR="004200F1" w:rsidRPr="005A0756" w:rsidRDefault="005071D9" w:rsidP="004200F1">
            <w:pPr>
              <w:spacing w:before="60"/>
              <w:jc w:val="center"/>
              <w:rPr>
                <w:lang w:val="it-CH" w:eastAsia="de-DE"/>
              </w:rPr>
            </w:pPr>
            <w:r w:rsidRPr="005A0756">
              <w:rPr>
                <w:lang w:val="it-CH" w:eastAsia="de-DE"/>
              </w:rPr>
              <w:t>Giorni di cura</w:t>
            </w:r>
          </w:p>
          <w:p w14:paraId="28C87120" w14:textId="4CAA49FC" w:rsidR="006124FE" w:rsidRPr="005A0756" w:rsidRDefault="004200F1" w:rsidP="004200F1">
            <w:pPr>
              <w:spacing w:before="60"/>
              <w:jc w:val="center"/>
              <w:rPr>
                <w:lang w:val="it-CH" w:eastAsia="de-DE"/>
              </w:rPr>
            </w:pPr>
            <w:r w:rsidRPr="005A0756">
              <w:rPr>
                <w:lang w:val="it-CH" w:eastAsia="de-DE"/>
              </w:rPr>
              <w:t>[</w:t>
            </w:r>
            <w:r w:rsidR="005071D9" w:rsidRPr="005A0756">
              <w:rPr>
                <w:lang w:val="it-CH" w:eastAsia="de-DE"/>
              </w:rPr>
              <w:t>n</w:t>
            </w:r>
            <w:r w:rsidRPr="005A0756">
              <w:rPr>
                <w:lang w:val="it-CH" w:eastAsia="de-DE"/>
              </w:rPr>
              <w:t>.]</w:t>
            </w:r>
          </w:p>
        </w:tc>
        <w:tc>
          <w:tcPr>
            <w:tcW w:w="1275" w:type="dxa"/>
            <w:gridSpan w:val="3"/>
            <w:shd w:val="clear" w:color="auto" w:fill="auto"/>
            <w:vAlign w:val="center"/>
          </w:tcPr>
          <w:p w14:paraId="2CA88F06" w14:textId="650989D9" w:rsidR="006124FE" w:rsidRPr="005A0756" w:rsidRDefault="005071D9" w:rsidP="006124FE">
            <w:pPr>
              <w:spacing w:before="60"/>
              <w:jc w:val="center"/>
              <w:rPr>
                <w:lang w:val="it-CH" w:eastAsia="de-DE"/>
              </w:rPr>
            </w:pPr>
            <w:r w:rsidRPr="005A0756">
              <w:rPr>
                <w:lang w:val="it-CH" w:eastAsia="de-DE"/>
              </w:rPr>
              <w:t>Dimissioni</w:t>
            </w:r>
          </w:p>
          <w:p w14:paraId="5983AE12" w14:textId="5E9ED612" w:rsidR="006124FE" w:rsidRPr="005A0756" w:rsidRDefault="006124FE" w:rsidP="006124FE">
            <w:pPr>
              <w:spacing w:before="60"/>
              <w:jc w:val="center"/>
              <w:rPr>
                <w:lang w:val="it-CH" w:eastAsia="de-DE"/>
              </w:rPr>
            </w:pPr>
            <w:r w:rsidRPr="005A0756">
              <w:rPr>
                <w:lang w:val="it-CH" w:eastAsia="de-DE"/>
              </w:rPr>
              <w:t>[</w:t>
            </w:r>
            <w:r w:rsidR="005071D9" w:rsidRPr="005A0756">
              <w:rPr>
                <w:lang w:val="it-CH" w:eastAsia="de-DE"/>
              </w:rPr>
              <w:t>n</w:t>
            </w:r>
            <w:r w:rsidRPr="005A0756">
              <w:rPr>
                <w:lang w:val="it-CH" w:eastAsia="de-DE"/>
              </w:rPr>
              <w:t>.]</w:t>
            </w:r>
          </w:p>
        </w:tc>
        <w:tc>
          <w:tcPr>
            <w:tcW w:w="1678" w:type="dxa"/>
            <w:shd w:val="clear" w:color="auto" w:fill="auto"/>
            <w:vAlign w:val="center"/>
          </w:tcPr>
          <w:p w14:paraId="2BB9E106" w14:textId="583F23A6" w:rsidR="006124FE" w:rsidRPr="005A0756" w:rsidRDefault="005071D9" w:rsidP="006124FE">
            <w:pPr>
              <w:spacing w:before="60"/>
              <w:jc w:val="center"/>
              <w:rPr>
                <w:lang w:val="it-CH" w:eastAsia="de-DE"/>
              </w:rPr>
            </w:pPr>
            <w:r w:rsidRPr="005A0756">
              <w:rPr>
                <w:lang w:val="it-CH" w:eastAsia="de-DE"/>
              </w:rPr>
              <w:t>Giorni di cura</w:t>
            </w:r>
          </w:p>
          <w:p w14:paraId="14FA8005" w14:textId="7703BF7E" w:rsidR="006124FE" w:rsidRPr="005A0756" w:rsidRDefault="006124FE" w:rsidP="006124FE">
            <w:pPr>
              <w:spacing w:before="60"/>
              <w:jc w:val="center"/>
              <w:rPr>
                <w:lang w:val="it-CH" w:eastAsia="de-DE"/>
              </w:rPr>
            </w:pPr>
            <w:r w:rsidRPr="005A0756">
              <w:rPr>
                <w:lang w:val="it-CH" w:eastAsia="de-DE"/>
              </w:rPr>
              <w:t>[</w:t>
            </w:r>
            <w:r w:rsidR="005071D9" w:rsidRPr="005A0756">
              <w:rPr>
                <w:lang w:val="it-CH" w:eastAsia="de-DE"/>
              </w:rPr>
              <w:t>n</w:t>
            </w:r>
            <w:r w:rsidRPr="005A0756">
              <w:rPr>
                <w:lang w:val="it-CH" w:eastAsia="de-DE"/>
              </w:rPr>
              <w:t>.]</w:t>
            </w:r>
          </w:p>
        </w:tc>
      </w:tr>
      <w:tr w:rsidR="004200F1" w:rsidRPr="005071D9" w14:paraId="68B453E9" w14:textId="77777777" w:rsidTr="005071D9">
        <w:trPr>
          <w:trHeight w:val="321"/>
        </w:trPr>
        <w:tc>
          <w:tcPr>
            <w:tcW w:w="5382" w:type="dxa"/>
            <w:gridSpan w:val="4"/>
            <w:shd w:val="clear" w:color="auto" w:fill="auto"/>
            <w:vAlign w:val="center"/>
          </w:tcPr>
          <w:p w14:paraId="5788F26D" w14:textId="20FD4041" w:rsidR="004200F1" w:rsidRPr="005A0756" w:rsidRDefault="004200F1" w:rsidP="004200F1">
            <w:pPr>
              <w:pStyle w:val="Gliederung2"/>
              <w:rPr>
                <w:lang w:val="it-CH"/>
              </w:rPr>
            </w:pPr>
            <w:r w:rsidRPr="005A0756">
              <w:rPr>
                <w:lang w:val="it-CH"/>
              </w:rPr>
              <w:t>4.1 Total</w:t>
            </w:r>
            <w:r w:rsidR="005071D9" w:rsidRPr="005A0756">
              <w:rPr>
                <w:lang w:val="it-CH"/>
              </w:rPr>
              <w:t>e</w:t>
            </w:r>
          </w:p>
        </w:tc>
        <w:tc>
          <w:tcPr>
            <w:tcW w:w="1843" w:type="dxa"/>
            <w:gridSpan w:val="3"/>
            <w:vAlign w:val="center"/>
          </w:tcPr>
          <w:p w14:paraId="3BC91CCF" w14:textId="77777777" w:rsidR="004200F1" w:rsidRPr="005071D9" w:rsidRDefault="004200F1" w:rsidP="004200F1">
            <w:pPr>
              <w:spacing w:before="60"/>
              <w:jc w:val="center"/>
              <w:rPr>
                <w:bdr w:val="single" w:sz="4" w:space="0" w:color="auto"/>
                <w:shd w:val="clear" w:color="auto" w:fill="FFFF00"/>
                <w:lang w:val="it-CH" w:eastAsia="de-DE"/>
              </w:rPr>
            </w:pPr>
            <w:r w:rsidRPr="005071D9">
              <w:rPr>
                <w:highlight w:val="yellow"/>
                <w:bdr w:val="single" w:sz="4" w:space="0" w:color="auto"/>
                <w:shd w:val="clear" w:color="auto" w:fill="E0E0E0"/>
                <w:lang w:val="it-CH" w:eastAsia="de-DE"/>
              </w:rPr>
              <w:fldChar w:fldCharType="begin">
                <w:ffData>
                  <w:name w:val="Text6"/>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bookmarkStart w:id="15" w:name="Text6"/>
        <w:tc>
          <w:tcPr>
            <w:tcW w:w="1275" w:type="dxa"/>
            <w:gridSpan w:val="3"/>
            <w:shd w:val="clear" w:color="auto" w:fill="auto"/>
            <w:vAlign w:val="center"/>
          </w:tcPr>
          <w:p w14:paraId="2D63098B" w14:textId="77777777" w:rsidR="004200F1" w:rsidRPr="005071D9" w:rsidRDefault="004200F1" w:rsidP="004200F1">
            <w:pPr>
              <w:spacing w:before="60"/>
              <w:jc w:val="center"/>
              <w:rPr>
                <w:bdr w:val="single" w:sz="4" w:space="0" w:color="auto"/>
                <w:shd w:val="clear" w:color="auto" w:fill="FFFF00"/>
                <w:lang w:val="it-CH" w:eastAsia="de-DE"/>
              </w:rPr>
            </w:pPr>
            <w:r w:rsidRPr="005071D9">
              <w:rPr>
                <w:highlight w:val="yellow"/>
                <w:bdr w:val="single" w:sz="4" w:space="0" w:color="auto"/>
                <w:shd w:val="clear" w:color="auto" w:fill="E0E0E0"/>
                <w:lang w:val="it-CH" w:eastAsia="de-DE"/>
              </w:rPr>
              <w:fldChar w:fldCharType="begin">
                <w:ffData>
                  <w:name w:val="Text6"/>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15"/>
          </w:p>
        </w:tc>
        <w:bookmarkStart w:id="16" w:name="Text7"/>
        <w:tc>
          <w:tcPr>
            <w:tcW w:w="1678" w:type="dxa"/>
            <w:shd w:val="clear" w:color="auto" w:fill="auto"/>
            <w:vAlign w:val="center"/>
          </w:tcPr>
          <w:p w14:paraId="4B71D2E4"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7"/>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16"/>
          </w:p>
        </w:tc>
      </w:tr>
      <w:tr w:rsidR="004200F1" w:rsidRPr="005071D9" w14:paraId="653EA8C3" w14:textId="77777777" w:rsidTr="005071D9">
        <w:trPr>
          <w:trHeight w:val="321"/>
        </w:trPr>
        <w:tc>
          <w:tcPr>
            <w:tcW w:w="5382" w:type="dxa"/>
            <w:gridSpan w:val="4"/>
            <w:shd w:val="clear" w:color="auto" w:fill="auto"/>
            <w:vAlign w:val="center"/>
          </w:tcPr>
          <w:p w14:paraId="6903FEBD" w14:textId="03850F9C" w:rsidR="004200F1" w:rsidRPr="005A0756" w:rsidRDefault="004200F1" w:rsidP="004200F1">
            <w:pPr>
              <w:pStyle w:val="Gliederung2"/>
              <w:rPr>
                <w:lang w:val="it-CH"/>
              </w:rPr>
            </w:pPr>
            <w:r w:rsidRPr="005A0756">
              <w:rPr>
                <w:lang w:val="it-CH"/>
              </w:rPr>
              <w:t xml:space="preserve">4.2 </w:t>
            </w:r>
            <w:r w:rsidR="005071D9" w:rsidRPr="005A0756">
              <w:rPr>
                <w:lang w:val="it-CH"/>
              </w:rPr>
              <w:t>Riabilitazione muscoloscheletrica</w:t>
            </w:r>
            <w:r w:rsidRPr="005A0756">
              <w:rPr>
                <w:lang w:val="it-CH"/>
              </w:rPr>
              <w:t xml:space="preserve"> </w:t>
            </w:r>
            <w:r w:rsidR="00596C70" w:rsidRPr="005A0756">
              <w:rPr>
                <w:lang w:val="it-CH"/>
              </w:rPr>
              <w:br/>
              <w:t xml:space="preserve">  </w:t>
            </w:r>
            <w:proofErr w:type="gramStart"/>
            <w:r w:rsidR="00596C70" w:rsidRPr="005A0756">
              <w:rPr>
                <w:lang w:val="it-CH"/>
              </w:rPr>
              <w:t xml:space="preserve">   </w:t>
            </w:r>
            <w:r w:rsidRPr="005A0756">
              <w:rPr>
                <w:lang w:val="it-CH"/>
              </w:rPr>
              <w:t>(</w:t>
            </w:r>
            <w:proofErr w:type="gramEnd"/>
            <w:r w:rsidR="005071D9" w:rsidRPr="005A0756">
              <w:rPr>
                <w:lang w:val="it-CH"/>
              </w:rPr>
              <w:t>specializzazione</w:t>
            </w:r>
            <w:r w:rsidRPr="005A0756">
              <w:rPr>
                <w:lang w:val="it-CH"/>
              </w:rPr>
              <w:t>)</w:t>
            </w:r>
          </w:p>
        </w:tc>
        <w:tc>
          <w:tcPr>
            <w:tcW w:w="1843" w:type="dxa"/>
            <w:gridSpan w:val="3"/>
            <w:vAlign w:val="center"/>
          </w:tcPr>
          <w:p w14:paraId="5950847B"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9"/>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bookmarkStart w:id="17" w:name="Text9"/>
        <w:tc>
          <w:tcPr>
            <w:tcW w:w="1275" w:type="dxa"/>
            <w:gridSpan w:val="3"/>
            <w:shd w:val="clear" w:color="auto" w:fill="auto"/>
            <w:vAlign w:val="center"/>
          </w:tcPr>
          <w:p w14:paraId="00F74B23"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9"/>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17"/>
          </w:p>
        </w:tc>
        <w:bookmarkStart w:id="18" w:name="Text10"/>
        <w:tc>
          <w:tcPr>
            <w:tcW w:w="1678" w:type="dxa"/>
            <w:shd w:val="clear" w:color="auto" w:fill="auto"/>
            <w:vAlign w:val="center"/>
          </w:tcPr>
          <w:p w14:paraId="2A0A3922"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10"/>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18"/>
          </w:p>
        </w:tc>
      </w:tr>
      <w:tr w:rsidR="004200F1" w:rsidRPr="005071D9" w14:paraId="5AED81A5" w14:textId="77777777" w:rsidTr="005071D9">
        <w:trPr>
          <w:trHeight w:val="321"/>
        </w:trPr>
        <w:tc>
          <w:tcPr>
            <w:tcW w:w="5382" w:type="dxa"/>
            <w:gridSpan w:val="4"/>
            <w:shd w:val="clear" w:color="auto" w:fill="auto"/>
            <w:vAlign w:val="center"/>
          </w:tcPr>
          <w:p w14:paraId="2FDD3D42" w14:textId="11B27BA0" w:rsidR="004200F1" w:rsidRPr="005A0756" w:rsidRDefault="004200F1" w:rsidP="004200F1">
            <w:pPr>
              <w:pStyle w:val="Gliederung2"/>
              <w:rPr>
                <w:lang w:val="it-CH"/>
              </w:rPr>
            </w:pPr>
            <w:r w:rsidRPr="005A0756">
              <w:rPr>
                <w:lang w:val="it-CH"/>
              </w:rPr>
              <w:t>4.3 Neuror</w:t>
            </w:r>
            <w:r w:rsidR="005071D9" w:rsidRPr="005A0756">
              <w:rPr>
                <w:lang w:val="it-CH"/>
              </w:rPr>
              <w:t>iabilitazione</w:t>
            </w:r>
            <w:r w:rsidRPr="005A0756">
              <w:rPr>
                <w:lang w:val="it-CH"/>
              </w:rPr>
              <w:t xml:space="preserve"> (</w:t>
            </w:r>
            <w:r w:rsidR="005071D9" w:rsidRPr="005A0756">
              <w:rPr>
                <w:lang w:val="it-CH"/>
              </w:rPr>
              <w:t>specializzazione</w:t>
            </w:r>
            <w:r w:rsidRPr="005A0756">
              <w:rPr>
                <w:lang w:val="it-CH"/>
              </w:rPr>
              <w:t>)</w:t>
            </w:r>
          </w:p>
        </w:tc>
        <w:tc>
          <w:tcPr>
            <w:tcW w:w="1843" w:type="dxa"/>
            <w:gridSpan w:val="3"/>
            <w:vAlign w:val="center"/>
          </w:tcPr>
          <w:p w14:paraId="5583EB3C"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12"/>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bookmarkStart w:id="19" w:name="Text12"/>
        <w:tc>
          <w:tcPr>
            <w:tcW w:w="1275" w:type="dxa"/>
            <w:gridSpan w:val="3"/>
            <w:shd w:val="clear" w:color="auto" w:fill="auto"/>
            <w:vAlign w:val="center"/>
          </w:tcPr>
          <w:p w14:paraId="40E449F8"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12"/>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19"/>
          </w:p>
        </w:tc>
        <w:bookmarkStart w:id="20" w:name="Text13"/>
        <w:tc>
          <w:tcPr>
            <w:tcW w:w="1678" w:type="dxa"/>
            <w:shd w:val="clear" w:color="auto" w:fill="auto"/>
            <w:vAlign w:val="center"/>
          </w:tcPr>
          <w:p w14:paraId="10F67B86"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13"/>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20"/>
          </w:p>
        </w:tc>
      </w:tr>
      <w:tr w:rsidR="004200F1" w:rsidRPr="005071D9" w14:paraId="2BD13BF0" w14:textId="77777777" w:rsidTr="005071D9">
        <w:trPr>
          <w:trHeight w:val="321"/>
        </w:trPr>
        <w:tc>
          <w:tcPr>
            <w:tcW w:w="5382" w:type="dxa"/>
            <w:gridSpan w:val="4"/>
            <w:shd w:val="clear" w:color="auto" w:fill="auto"/>
            <w:vAlign w:val="center"/>
          </w:tcPr>
          <w:p w14:paraId="64937918" w14:textId="59F09C47" w:rsidR="004200F1" w:rsidRPr="005A0756" w:rsidRDefault="004200F1" w:rsidP="004200F1">
            <w:pPr>
              <w:pStyle w:val="Gliederung2"/>
              <w:rPr>
                <w:lang w:val="it-CH"/>
              </w:rPr>
            </w:pPr>
            <w:r w:rsidRPr="005A0756">
              <w:rPr>
                <w:lang w:val="it-CH"/>
              </w:rPr>
              <w:t xml:space="preserve">4.4 </w:t>
            </w:r>
            <w:r w:rsidR="005071D9" w:rsidRPr="005A0756">
              <w:rPr>
                <w:lang w:val="it-CH"/>
              </w:rPr>
              <w:t>Riabilitazione po</w:t>
            </w:r>
            <w:r w:rsidRPr="005A0756">
              <w:rPr>
                <w:lang w:val="it-CH"/>
              </w:rPr>
              <w:t>lmona</w:t>
            </w:r>
            <w:r w:rsidR="005071D9" w:rsidRPr="005A0756">
              <w:rPr>
                <w:lang w:val="it-CH"/>
              </w:rPr>
              <w:t>r</w:t>
            </w:r>
            <w:r w:rsidRPr="005A0756">
              <w:rPr>
                <w:lang w:val="it-CH"/>
              </w:rPr>
              <w:t>e (</w:t>
            </w:r>
            <w:r w:rsidR="005071D9" w:rsidRPr="005A0756">
              <w:rPr>
                <w:lang w:val="it-CH"/>
              </w:rPr>
              <w:t>specializzazione</w:t>
            </w:r>
            <w:r w:rsidRPr="005A0756">
              <w:rPr>
                <w:lang w:val="it-CH"/>
              </w:rPr>
              <w:t>)</w:t>
            </w:r>
          </w:p>
        </w:tc>
        <w:tc>
          <w:tcPr>
            <w:tcW w:w="1843" w:type="dxa"/>
            <w:gridSpan w:val="3"/>
            <w:vAlign w:val="center"/>
          </w:tcPr>
          <w:p w14:paraId="08998BFA"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15"/>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bookmarkStart w:id="21" w:name="Text15"/>
        <w:tc>
          <w:tcPr>
            <w:tcW w:w="1275" w:type="dxa"/>
            <w:gridSpan w:val="3"/>
            <w:shd w:val="clear" w:color="auto" w:fill="auto"/>
            <w:vAlign w:val="center"/>
          </w:tcPr>
          <w:p w14:paraId="059BABC6"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15"/>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21"/>
          </w:p>
        </w:tc>
        <w:bookmarkStart w:id="22" w:name="Text16"/>
        <w:tc>
          <w:tcPr>
            <w:tcW w:w="1678" w:type="dxa"/>
            <w:shd w:val="clear" w:color="auto" w:fill="auto"/>
            <w:vAlign w:val="center"/>
          </w:tcPr>
          <w:p w14:paraId="40197604"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16"/>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22"/>
          </w:p>
        </w:tc>
      </w:tr>
      <w:tr w:rsidR="004200F1" w:rsidRPr="005071D9" w14:paraId="57F8CF1A" w14:textId="77777777" w:rsidTr="005071D9">
        <w:trPr>
          <w:trHeight w:val="321"/>
        </w:trPr>
        <w:tc>
          <w:tcPr>
            <w:tcW w:w="5382" w:type="dxa"/>
            <w:gridSpan w:val="4"/>
            <w:shd w:val="clear" w:color="auto" w:fill="auto"/>
            <w:vAlign w:val="center"/>
          </w:tcPr>
          <w:p w14:paraId="14F540C7" w14:textId="15D60C11" w:rsidR="004200F1" w:rsidRPr="005A0756" w:rsidRDefault="004200F1" w:rsidP="004200F1">
            <w:pPr>
              <w:pStyle w:val="Gliederung2"/>
              <w:rPr>
                <w:lang w:val="it-CH"/>
              </w:rPr>
            </w:pPr>
            <w:r w:rsidRPr="005A0756">
              <w:rPr>
                <w:lang w:val="it-CH"/>
              </w:rPr>
              <w:t xml:space="preserve">4.5 </w:t>
            </w:r>
            <w:r w:rsidR="005071D9" w:rsidRPr="005A0756">
              <w:rPr>
                <w:lang w:val="it-CH"/>
              </w:rPr>
              <w:t>Riabilitazione c</w:t>
            </w:r>
            <w:r w:rsidRPr="005A0756">
              <w:rPr>
                <w:lang w:val="it-CH"/>
              </w:rPr>
              <w:t>ardi</w:t>
            </w:r>
            <w:r w:rsidR="005071D9" w:rsidRPr="005A0756">
              <w:rPr>
                <w:lang w:val="it-CH"/>
              </w:rPr>
              <w:t xml:space="preserve">ologica </w:t>
            </w:r>
            <w:r w:rsidRPr="005A0756">
              <w:rPr>
                <w:lang w:val="it-CH"/>
              </w:rPr>
              <w:t>(</w:t>
            </w:r>
            <w:r w:rsidR="005071D9" w:rsidRPr="005A0756">
              <w:rPr>
                <w:lang w:val="it-CH"/>
              </w:rPr>
              <w:t>specializzazione</w:t>
            </w:r>
            <w:r w:rsidRPr="005A0756">
              <w:rPr>
                <w:lang w:val="it-CH"/>
              </w:rPr>
              <w:t>)</w:t>
            </w:r>
          </w:p>
        </w:tc>
        <w:tc>
          <w:tcPr>
            <w:tcW w:w="1843" w:type="dxa"/>
            <w:gridSpan w:val="3"/>
            <w:vAlign w:val="center"/>
          </w:tcPr>
          <w:p w14:paraId="1FC2DCED"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18"/>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bookmarkStart w:id="23" w:name="Text18"/>
        <w:tc>
          <w:tcPr>
            <w:tcW w:w="1275" w:type="dxa"/>
            <w:gridSpan w:val="3"/>
            <w:shd w:val="clear" w:color="auto" w:fill="auto"/>
            <w:vAlign w:val="center"/>
          </w:tcPr>
          <w:p w14:paraId="11A22048"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18"/>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23"/>
          </w:p>
        </w:tc>
        <w:bookmarkStart w:id="24" w:name="Text19"/>
        <w:tc>
          <w:tcPr>
            <w:tcW w:w="1678" w:type="dxa"/>
            <w:shd w:val="clear" w:color="auto" w:fill="auto"/>
            <w:vAlign w:val="center"/>
          </w:tcPr>
          <w:p w14:paraId="13BD15C4"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19"/>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24"/>
          </w:p>
        </w:tc>
      </w:tr>
      <w:tr w:rsidR="004200F1" w:rsidRPr="005071D9" w14:paraId="5176FCF9" w14:textId="77777777" w:rsidTr="005071D9">
        <w:trPr>
          <w:trHeight w:val="321"/>
        </w:trPr>
        <w:tc>
          <w:tcPr>
            <w:tcW w:w="5382" w:type="dxa"/>
            <w:gridSpan w:val="4"/>
            <w:shd w:val="clear" w:color="auto" w:fill="auto"/>
            <w:vAlign w:val="center"/>
          </w:tcPr>
          <w:p w14:paraId="223E7A7A" w14:textId="55C3C702" w:rsidR="004200F1" w:rsidRPr="005A0756" w:rsidRDefault="004200F1" w:rsidP="005071D9">
            <w:pPr>
              <w:pStyle w:val="Gliederung2"/>
              <w:rPr>
                <w:lang w:val="it-CH"/>
              </w:rPr>
            </w:pPr>
            <w:r w:rsidRPr="005A0756">
              <w:rPr>
                <w:lang w:val="it-CH"/>
              </w:rPr>
              <w:t xml:space="preserve">4.6 </w:t>
            </w:r>
            <w:r w:rsidR="005071D9" w:rsidRPr="005A0756">
              <w:rPr>
                <w:lang w:val="it-CH"/>
              </w:rPr>
              <w:t>Riabilitazione g</w:t>
            </w:r>
            <w:r w:rsidRPr="005A0756">
              <w:rPr>
                <w:lang w:val="it-CH"/>
              </w:rPr>
              <w:t>eriatri</w:t>
            </w:r>
            <w:r w:rsidR="005071D9" w:rsidRPr="005A0756">
              <w:rPr>
                <w:lang w:val="it-CH"/>
              </w:rPr>
              <w:t>ca quale</w:t>
            </w:r>
            <w:r w:rsidRPr="005A0756">
              <w:rPr>
                <w:lang w:val="it-CH"/>
              </w:rPr>
              <w:t xml:space="preserve"> </w:t>
            </w:r>
            <w:r w:rsidR="005071D9" w:rsidRPr="005A0756">
              <w:rPr>
                <w:lang w:val="it-CH"/>
              </w:rPr>
              <w:t>specializzazione</w:t>
            </w:r>
          </w:p>
        </w:tc>
        <w:tc>
          <w:tcPr>
            <w:tcW w:w="1843" w:type="dxa"/>
            <w:gridSpan w:val="3"/>
            <w:vAlign w:val="center"/>
          </w:tcPr>
          <w:p w14:paraId="51ED5849"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1"/>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bookmarkStart w:id="25" w:name="Text21"/>
        <w:tc>
          <w:tcPr>
            <w:tcW w:w="1275" w:type="dxa"/>
            <w:gridSpan w:val="3"/>
            <w:shd w:val="clear" w:color="auto" w:fill="auto"/>
            <w:vAlign w:val="center"/>
          </w:tcPr>
          <w:p w14:paraId="1960CAAE"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1"/>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25"/>
          </w:p>
        </w:tc>
        <w:bookmarkStart w:id="26" w:name="Text22"/>
        <w:tc>
          <w:tcPr>
            <w:tcW w:w="1678" w:type="dxa"/>
            <w:shd w:val="clear" w:color="auto" w:fill="auto"/>
            <w:vAlign w:val="center"/>
          </w:tcPr>
          <w:p w14:paraId="314C26BD"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2"/>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26"/>
          </w:p>
        </w:tc>
      </w:tr>
      <w:tr w:rsidR="004200F1" w:rsidRPr="005071D9" w14:paraId="40A67D6B" w14:textId="77777777" w:rsidTr="005071D9">
        <w:trPr>
          <w:trHeight w:val="321"/>
        </w:trPr>
        <w:tc>
          <w:tcPr>
            <w:tcW w:w="5382" w:type="dxa"/>
            <w:gridSpan w:val="4"/>
            <w:shd w:val="clear" w:color="auto" w:fill="auto"/>
            <w:vAlign w:val="center"/>
          </w:tcPr>
          <w:p w14:paraId="5CD3ADE7" w14:textId="32C94BB0" w:rsidR="004200F1" w:rsidRPr="005A0756" w:rsidRDefault="004200F1" w:rsidP="004200F1">
            <w:pPr>
              <w:pStyle w:val="Gliederung2"/>
              <w:rPr>
                <w:lang w:val="it-CH"/>
              </w:rPr>
            </w:pPr>
            <w:r w:rsidRPr="005A0756">
              <w:rPr>
                <w:lang w:val="it-CH"/>
              </w:rPr>
              <w:t>4.6.</w:t>
            </w:r>
            <w:r w:rsidR="005071D9" w:rsidRPr="005A0756">
              <w:rPr>
                <w:lang w:val="it-CH"/>
              </w:rPr>
              <w:t xml:space="preserve"> Riabilitazione geriatrica quale focus</w:t>
            </w:r>
          </w:p>
        </w:tc>
        <w:tc>
          <w:tcPr>
            <w:tcW w:w="1843" w:type="dxa"/>
            <w:gridSpan w:val="3"/>
            <w:vAlign w:val="center"/>
          </w:tcPr>
          <w:p w14:paraId="3FC361C4"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1"/>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c>
          <w:tcPr>
            <w:tcW w:w="1275" w:type="dxa"/>
            <w:gridSpan w:val="3"/>
            <w:shd w:val="clear" w:color="auto" w:fill="auto"/>
            <w:vAlign w:val="center"/>
          </w:tcPr>
          <w:p w14:paraId="458A76CB"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1"/>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c>
          <w:tcPr>
            <w:tcW w:w="1678" w:type="dxa"/>
            <w:shd w:val="clear" w:color="auto" w:fill="auto"/>
            <w:vAlign w:val="center"/>
          </w:tcPr>
          <w:p w14:paraId="6BFC145F"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2"/>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200F1" w:rsidRPr="005071D9" w14:paraId="0676D9E9" w14:textId="77777777" w:rsidTr="005071D9">
        <w:trPr>
          <w:trHeight w:val="321"/>
        </w:trPr>
        <w:tc>
          <w:tcPr>
            <w:tcW w:w="5382" w:type="dxa"/>
            <w:gridSpan w:val="4"/>
            <w:shd w:val="clear" w:color="auto" w:fill="auto"/>
            <w:vAlign w:val="center"/>
          </w:tcPr>
          <w:p w14:paraId="4E2643EB" w14:textId="496BF9B3" w:rsidR="004200F1" w:rsidRPr="005A0756" w:rsidRDefault="004200F1" w:rsidP="004200F1">
            <w:pPr>
              <w:pStyle w:val="Gliederung2"/>
              <w:rPr>
                <w:lang w:val="it-CH"/>
              </w:rPr>
            </w:pPr>
            <w:r w:rsidRPr="005A0756">
              <w:rPr>
                <w:lang w:val="it-CH"/>
              </w:rPr>
              <w:t xml:space="preserve">4.7 </w:t>
            </w:r>
            <w:r w:rsidR="005071D9" w:rsidRPr="005A0756">
              <w:rPr>
                <w:lang w:val="it-CH"/>
              </w:rPr>
              <w:t xml:space="preserve">Riabilitazione </w:t>
            </w:r>
            <w:proofErr w:type="spellStart"/>
            <w:r w:rsidR="005071D9" w:rsidRPr="005A0756">
              <w:rPr>
                <w:lang w:val="it-CH"/>
              </w:rPr>
              <w:t>p</w:t>
            </w:r>
            <w:r w:rsidRPr="005A0756">
              <w:rPr>
                <w:lang w:val="it-CH"/>
              </w:rPr>
              <w:t>araplegiologi</w:t>
            </w:r>
            <w:r w:rsidR="005071D9" w:rsidRPr="005A0756">
              <w:rPr>
                <w:lang w:val="it-CH"/>
              </w:rPr>
              <w:t>ca</w:t>
            </w:r>
            <w:proofErr w:type="spellEnd"/>
            <w:r w:rsidR="005071D9" w:rsidRPr="005A0756">
              <w:rPr>
                <w:lang w:val="it-CH"/>
              </w:rPr>
              <w:t xml:space="preserve"> </w:t>
            </w:r>
            <w:r w:rsidR="005071D9" w:rsidRPr="005A0756">
              <w:rPr>
                <w:lang w:val="it-CH"/>
              </w:rPr>
              <w:br/>
              <w:t xml:space="preserve">  </w:t>
            </w:r>
            <w:proofErr w:type="gramStart"/>
            <w:r w:rsidR="005071D9" w:rsidRPr="005A0756">
              <w:rPr>
                <w:lang w:val="it-CH"/>
              </w:rPr>
              <w:t xml:space="preserve">   </w:t>
            </w:r>
            <w:r w:rsidRPr="005A0756">
              <w:rPr>
                <w:lang w:val="it-CH"/>
              </w:rPr>
              <w:t>(</w:t>
            </w:r>
            <w:proofErr w:type="gramEnd"/>
            <w:r w:rsidR="005071D9" w:rsidRPr="005A0756">
              <w:rPr>
                <w:lang w:val="it-CH"/>
              </w:rPr>
              <w:t>specializzazione</w:t>
            </w:r>
            <w:r w:rsidRPr="005A0756">
              <w:rPr>
                <w:lang w:val="it-CH"/>
              </w:rPr>
              <w:t>)</w:t>
            </w:r>
          </w:p>
        </w:tc>
        <w:tc>
          <w:tcPr>
            <w:tcW w:w="1843" w:type="dxa"/>
            <w:gridSpan w:val="3"/>
            <w:vAlign w:val="center"/>
          </w:tcPr>
          <w:p w14:paraId="2D08643E"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c>
          <w:tcPr>
            <w:tcW w:w="1275" w:type="dxa"/>
            <w:gridSpan w:val="3"/>
            <w:shd w:val="clear" w:color="auto" w:fill="auto"/>
            <w:vAlign w:val="center"/>
          </w:tcPr>
          <w:p w14:paraId="35FA5825"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c>
          <w:tcPr>
            <w:tcW w:w="1678" w:type="dxa"/>
            <w:shd w:val="clear" w:color="auto" w:fill="auto"/>
            <w:vAlign w:val="center"/>
          </w:tcPr>
          <w:p w14:paraId="60145111"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2"/>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200F1" w:rsidRPr="005071D9" w14:paraId="6569F1D8" w14:textId="77777777" w:rsidTr="005071D9">
        <w:trPr>
          <w:trHeight w:val="321"/>
        </w:trPr>
        <w:tc>
          <w:tcPr>
            <w:tcW w:w="5382" w:type="dxa"/>
            <w:gridSpan w:val="4"/>
            <w:shd w:val="clear" w:color="auto" w:fill="auto"/>
            <w:vAlign w:val="center"/>
          </w:tcPr>
          <w:p w14:paraId="1892863B" w14:textId="7FA9D942" w:rsidR="004200F1" w:rsidRPr="005A0756" w:rsidRDefault="004200F1" w:rsidP="004200F1">
            <w:pPr>
              <w:pStyle w:val="Gliederung2"/>
              <w:rPr>
                <w:lang w:val="it-CH"/>
              </w:rPr>
            </w:pPr>
            <w:r w:rsidRPr="005A0756">
              <w:rPr>
                <w:lang w:val="it-CH"/>
              </w:rPr>
              <w:t xml:space="preserve">4.8 </w:t>
            </w:r>
            <w:r w:rsidR="005071D9" w:rsidRPr="005A0756">
              <w:rPr>
                <w:lang w:val="it-CH"/>
              </w:rPr>
              <w:t>Riabilitazione internistico-oncologica</w:t>
            </w:r>
          </w:p>
          <w:p w14:paraId="48343CF5" w14:textId="71C8A520" w:rsidR="004200F1" w:rsidRPr="005A0756" w:rsidRDefault="004200F1" w:rsidP="004200F1">
            <w:pPr>
              <w:pStyle w:val="Gliederung2"/>
              <w:rPr>
                <w:lang w:val="it-CH"/>
              </w:rPr>
            </w:pPr>
            <w:r w:rsidRPr="005A0756">
              <w:rPr>
                <w:lang w:val="it-CH"/>
              </w:rPr>
              <w:t xml:space="preserve">      </w:t>
            </w:r>
            <w:r w:rsidR="00596C70" w:rsidRPr="005A0756">
              <w:rPr>
                <w:lang w:val="it-CH"/>
              </w:rPr>
              <w:t>(specializzazione)</w:t>
            </w:r>
          </w:p>
        </w:tc>
        <w:tc>
          <w:tcPr>
            <w:tcW w:w="1843" w:type="dxa"/>
            <w:gridSpan w:val="3"/>
            <w:vAlign w:val="center"/>
          </w:tcPr>
          <w:p w14:paraId="17134D56"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c>
          <w:tcPr>
            <w:tcW w:w="1275" w:type="dxa"/>
            <w:gridSpan w:val="3"/>
            <w:shd w:val="clear" w:color="auto" w:fill="auto"/>
            <w:vAlign w:val="center"/>
          </w:tcPr>
          <w:p w14:paraId="5A8A96E9"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c>
          <w:tcPr>
            <w:tcW w:w="1678" w:type="dxa"/>
            <w:shd w:val="clear" w:color="auto" w:fill="auto"/>
            <w:vAlign w:val="center"/>
          </w:tcPr>
          <w:p w14:paraId="11CC4B1A"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2"/>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200F1" w:rsidRPr="005071D9" w14:paraId="2A43739B" w14:textId="77777777" w:rsidTr="005071D9">
        <w:trPr>
          <w:trHeight w:val="321"/>
        </w:trPr>
        <w:tc>
          <w:tcPr>
            <w:tcW w:w="5382" w:type="dxa"/>
            <w:gridSpan w:val="4"/>
            <w:shd w:val="clear" w:color="auto" w:fill="auto"/>
            <w:vAlign w:val="center"/>
          </w:tcPr>
          <w:p w14:paraId="5A976F57" w14:textId="32EF9BBD" w:rsidR="004200F1" w:rsidRPr="005A0756" w:rsidRDefault="004200F1" w:rsidP="004200F1">
            <w:pPr>
              <w:pStyle w:val="Gliederung2"/>
              <w:rPr>
                <w:lang w:val="it-CH"/>
              </w:rPr>
            </w:pPr>
            <w:r w:rsidRPr="005A0756">
              <w:rPr>
                <w:lang w:val="it-CH"/>
              </w:rPr>
              <w:t>4.</w:t>
            </w:r>
            <w:r w:rsidR="00D76D1D" w:rsidRPr="005A0756">
              <w:rPr>
                <w:lang w:val="it-CH"/>
              </w:rPr>
              <w:t>9</w:t>
            </w:r>
            <w:r w:rsidRPr="005A0756">
              <w:rPr>
                <w:lang w:val="it-CH"/>
              </w:rPr>
              <w:t xml:space="preserve"> </w:t>
            </w:r>
            <w:r w:rsidR="005071D9" w:rsidRPr="005A0756">
              <w:rPr>
                <w:lang w:val="it-CH"/>
              </w:rPr>
              <w:t>Riabilitazione psicosomatica (specializzazione)</w:t>
            </w:r>
          </w:p>
        </w:tc>
        <w:tc>
          <w:tcPr>
            <w:tcW w:w="1843" w:type="dxa"/>
            <w:gridSpan w:val="3"/>
            <w:vAlign w:val="center"/>
          </w:tcPr>
          <w:p w14:paraId="7E97395D"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c>
          <w:tcPr>
            <w:tcW w:w="1275" w:type="dxa"/>
            <w:gridSpan w:val="3"/>
            <w:shd w:val="clear" w:color="auto" w:fill="auto"/>
            <w:vAlign w:val="center"/>
          </w:tcPr>
          <w:p w14:paraId="0A80A00C"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c>
          <w:tcPr>
            <w:tcW w:w="1678" w:type="dxa"/>
            <w:shd w:val="clear" w:color="auto" w:fill="auto"/>
            <w:vAlign w:val="center"/>
          </w:tcPr>
          <w:p w14:paraId="03889832" w14:textId="77777777" w:rsidR="004200F1" w:rsidRPr="005071D9" w:rsidRDefault="004200F1" w:rsidP="004200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2"/>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200F1" w:rsidRPr="005071D9" w14:paraId="6A7EC82B" w14:textId="77777777" w:rsidTr="005071D9">
        <w:trPr>
          <w:trHeight w:val="81"/>
        </w:trPr>
        <w:tc>
          <w:tcPr>
            <w:tcW w:w="5382" w:type="dxa"/>
            <w:gridSpan w:val="4"/>
            <w:shd w:val="clear" w:color="auto" w:fill="auto"/>
            <w:vAlign w:val="center"/>
          </w:tcPr>
          <w:p w14:paraId="78B6D90C" w14:textId="270A85BB" w:rsidR="004200F1" w:rsidRPr="005A0756" w:rsidRDefault="004200F1" w:rsidP="004200F1">
            <w:pPr>
              <w:pStyle w:val="Gliederung2"/>
              <w:rPr>
                <w:lang w:val="it-CH"/>
              </w:rPr>
            </w:pPr>
            <w:r w:rsidRPr="005A0756">
              <w:rPr>
                <w:lang w:val="it-CH"/>
              </w:rPr>
              <w:t>4.</w:t>
            </w:r>
            <w:r w:rsidR="00D76D1D" w:rsidRPr="005A0756">
              <w:rPr>
                <w:lang w:val="it-CH"/>
              </w:rPr>
              <w:t>10</w:t>
            </w:r>
            <w:r w:rsidRPr="005A0756">
              <w:rPr>
                <w:lang w:val="it-CH"/>
              </w:rPr>
              <w:t xml:space="preserve"> </w:t>
            </w:r>
            <w:r w:rsidR="005071D9" w:rsidRPr="005A0756">
              <w:rPr>
                <w:lang w:val="it-CH"/>
              </w:rPr>
              <w:t>Altro</w:t>
            </w:r>
          </w:p>
        </w:tc>
        <w:tc>
          <w:tcPr>
            <w:tcW w:w="1843" w:type="dxa"/>
            <w:gridSpan w:val="3"/>
            <w:vAlign w:val="center"/>
          </w:tcPr>
          <w:p w14:paraId="19B1961A" w14:textId="77777777" w:rsidR="004200F1" w:rsidRPr="005071D9" w:rsidRDefault="004200F1" w:rsidP="004200F1">
            <w:pPr>
              <w:spacing w:before="60" w:after="4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bookmarkStart w:id="27" w:name="Text24"/>
        <w:bookmarkStart w:id="28" w:name="OLE_LINK1"/>
        <w:tc>
          <w:tcPr>
            <w:tcW w:w="1275" w:type="dxa"/>
            <w:gridSpan w:val="3"/>
            <w:shd w:val="clear" w:color="auto" w:fill="auto"/>
            <w:vAlign w:val="center"/>
          </w:tcPr>
          <w:p w14:paraId="4CD816EC" w14:textId="77777777" w:rsidR="004200F1" w:rsidRPr="005071D9" w:rsidRDefault="004200F1" w:rsidP="004200F1">
            <w:pPr>
              <w:spacing w:before="60" w:after="4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27"/>
            <w:bookmarkEnd w:id="28"/>
          </w:p>
        </w:tc>
        <w:bookmarkStart w:id="29" w:name="Text25"/>
        <w:tc>
          <w:tcPr>
            <w:tcW w:w="1678" w:type="dxa"/>
            <w:shd w:val="clear" w:color="auto" w:fill="auto"/>
            <w:vAlign w:val="center"/>
          </w:tcPr>
          <w:p w14:paraId="18F42D69" w14:textId="77777777" w:rsidR="004200F1" w:rsidRPr="005071D9" w:rsidRDefault="004200F1" w:rsidP="004200F1">
            <w:pPr>
              <w:spacing w:before="60" w:after="4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5"/>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bookmarkEnd w:id="29"/>
          </w:p>
        </w:tc>
      </w:tr>
    </w:tbl>
    <w:p w14:paraId="1CD20E36" w14:textId="77777777" w:rsidR="004A5B84" w:rsidRPr="005071D9" w:rsidRDefault="004A5B84" w:rsidP="004A5B84">
      <w:pPr>
        <w:jc w:val="both"/>
        <w:rPr>
          <w:lang w:val="it-CH" w:eastAsia="de-DE"/>
        </w:rPr>
      </w:pPr>
    </w:p>
    <w:p w14:paraId="4177F95F" w14:textId="4D5A74EF" w:rsidR="004E37F7" w:rsidRPr="005A0756" w:rsidRDefault="00596C70" w:rsidP="004E37F7">
      <w:pPr>
        <w:jc w:val="both"/>
        <w:rPr>
          <w:lang w:val="it-CH" w:eastAsia="de-DE"/>
        </w:rPr>
      </w:pPr>
      <w:r w:rsidRPr="005A0756">
        <w:rPr>
          <w:lang w:val="it-CH" w:eastAsia="de-DE"/>
        </w:rPr>
        <w:t>Le seguenti domande sui criteri di q</w:t>
      </w:r>
      <w:r w:rsidR="00F0659C" w:rsidRPr="005A0756">
        <w:rPr>
          <w:lang w:val="it-CH" w:eastAsia="de-DE"/>
        </w:rPr>
        <w:t>ualit</w:t>
      </w:r>
      <w:r w:rsidRPr="005A0756">
        <w:rPr>
          <w:lang w:val="it-CH" w:eastAsia="de-DE"/>
        </w:rPr>
        <w:t>à corrispondono a quelle poste in vista della qualificazione</w:t>
      </w:r>
      <w:r w:rsidR="00F0659C" w:rsidRPr="005A0756">
        <w:rPr>
          <w:lang w:val="it-CH" w:eastAsia="de-DE"/>
        </w:rPr>
        <w:t xml:space="preserve"> </w:t>
      </w:r>
      <w:r w:rsidRPr="005A0756">
        <w:rPr>
          <w:lang w:val="it-CH" w:eastAsia="de-DE"/>
        </w:rPr>
        <w:t>secondo i criteri di q</w:t>
      </w:r>
      <w:r w:rsidR="00D37397" w:rsidRPr="005A0756">
        <w:rPr>
          <w:lang w:val="it-CH" w:eastAsia="de-DE"/>
        </w:rPr>
        <w:t>ualit</w:t>
      </w:r>
      <w:r w:rsidRPr="005A0756">
        <w:rPr>
          <w:lang w:val="it-CH" w:eastAsia="de-DE"/>
        </w:rPr>
        <w:t>à</w:t>
      </w:r>
      <w:r w:rsidR="00D37397" w:rsidRPr="005A0756">
        <w:rPr>
          <w:lang w:val="it-CH" w:eastAsia="de-DE"/>
        </w:rPr>
        <w:t xml:space="preserve"> </w:t>
      </w:r>
      <w:proofErr w:type="gramStart"/>
      <w:r w:rsidR="00D37397" w:rsidRPr="005A0756">
        <w:rPr>
          <w:lang w:val="it-CH" w:eastAsia="de-DE"/>
        </w:rPr>
        <w:t>SW!SS</w:t>
      </w:r>
      <w:proofErr w:type="gramEnd"/>
      <w:r w:rsidR="00D37397" w:rsidRPr="005A0756">
        <w:rPr>
          <w:lang w:val="it-CH" w:eastAsia="de-DE"/>
        </w:rPr>
        <w:t xml:space="preserve"> REHA</w:t>
      </w:r>
      <w:r w:rsidR="00F0659C" w:rsidRPr="005A0756">
        <w:rPr>
          <w:lang w:val="it-CH" w:eastAsia="de-DE"/>
        </w:rPr>
        <w:t>.</w:t>
      </w:r>
      <w:r w:rsidR="004E37F7" w:rsidRPr="005A0756">
        <w:rPr>
          <w:lang w:val="it-CH" w:eastAsia="de-DE"/>
        </w:rPr>
        <w:t xml:space="preserve"> </w:t>
      </w:r>
    </w:p>
    <w:p w14:paraId="32A67D7D" w14:textId="77777777" w:rsidR="004E37F7" w:rsidRPr="005A0756" w:rsidRDefault="004E37F7" w:rsidP="004E37F7">
      <w:pPr>
        <w:jc w:val="both"/>
        <w:rPr>
          <w:lang w:val="it-CH" w:eastAsia="de-DE"/>
        </w:rPr>
      </w:pPr>
    </w:p>
    <w:p w14:paraId="3829054B" w14:textId="35D2C9B0" w:rsidR="005E51B3" w:rsidRPr="005A0756" w:rsidRDefault="00596C70" w:rsidP="004E37F7">
      <w:pPr>
        <w:jc w:val="both"/>
        <w:rPr>
          <w:b/>
          <w:lang w:val="it-CH" w:eastAsia="de-DE"/>
        </w:rPr>
      </w:pPr>
      <w:r w:rsidRPr="005A0756">
        <w:rPr>
          <w:b/>
          <w:lang w:val="it-CH" w:eastAsia="de-DE"/>
        </w:rPr>
        <w:t>Indicazione per la compilazione</w:t>
      </w:r>
      <w:r w:rsidR="00BE6A91" w:rsidRPr="005A0756">
        <w:rPr>
          <w:b/>
          <w:lang w:val="it-CH" w:eastAsia="de-DE"/>
        </w:rPr>
        <w:t>:</w:t>
      </w:r>
    </w:p>
    <w:p w14:paraId="18BCE2C5" w14:textId="52D34B48" w:rsidR="00BE6A91" w:rsidRPr="005A0756" w:rsidRDefault="00596C70" w:rsidP="000D37FA">
      <w:pPr>
        <w:numPr>
          <w:ilvl w:val="0"/>
          <w:numId w:val="12"/>
        </w:numPr>
        <w:rPr>
          <w:lang w:val="it-CH" w:eastAsia="de-DE"/>
        </w:rPr>
      </w:pPr>
      <w:r w:rsidRPr="005A0756">
        <w:rPr>
          <w:b/>
          <w:lang w:val="it-CH" w:eastAsia="de-DE"/>
        </w:rPr>
        <w:t>Criteri generali di qualità</w:t>
      </w:r>
      <w:r w:rsidR="00BE6A91" w:rsidRPr="005A0756">
        <w:rPr>
          <w:b/>
          <w:lang w:val="it-CH" w:eastAsia="de-DE"/>
        </w:rPr>
        <w:t>:</w:t>
      </w:r>
      <w:r w:rsidR="00BE6A91" w:rsidRPr="005A0756">
        <w:rPr>
          <w:lang w:val="it-CH" w:eastAsia="de-DE"/>
        </w:rPr>
        <w:t xml:space="preserve"> </w:t>
      </w:r>
      <w:r w:rsidRPr="005A0756">
        <w:rPr>
          <w:lang w:val="it-CH" w:eastAsia="de-DE"/>
        </w:rPr>
        <w:t>obbligatori per tutte le</w:t>
      </w:r>
      <w:r w:rsidR="00305828" w:rsidRPr="005A0756">
        <w:rPr>
          <w:lang w:val="it-CH" w:eastAsia="de-DE"/>
        </w:rPr>
        <w:t xml:space="preserve"> </w:t>
      </w:r>
      <w:r w:rsidR="005071D9" w:rsidRPr="005A0756">
        <w:rPr>
          <w:lang w:val="it-CH" w:eastAsia="de-DE"/>
        </w:rPr>
        <w:t>clinic</w:t>
      </w:r>
      <w:r w:rsidRPr="005A0756">
        <w:rPr>
          <w:lang w:val="it-CH" w:eastAsia="de-DE"/>
        </w:rPr>
        <w:t>he richiedenti</w:t>
      </w:r>
    </w:p>
    <w:p w14:paraId="21544ED9" w14:textId="60CE9733" w:rsidR="00BE6A91" w:rsidRPr="005A0756" w:rsidRDefault="00596C70" w:rsidP="000D37FA">
      <w:pPr>
        <w:numPr>
          <w:ilvl w:val="0"/>
          <w:numId w:val="12"/>
        </w:numPr>
        <w:rPr>
          <w:lang w:val="it-CH" w:eastAsia="de-DE"/>
        </w:rPr>
      </w:pPr>
      <w:r w:rsidRPr="005A0756">
        <w:rPr>
          <w:b/>
          <w:lang w:val="it-CH" w:eastAsia="de-DE"/>
        </w:rPr>
        <w:t>Criteri specifici di qualità specializzazione</w:t>
      </w:r>
      <w:r w:rsidR="00BE6A91" w:rsidRPr="005A0756">
        <w:rPr>
          <w:b/>
          <w:lang w:val="it-CH" w:eastAsia="de-DE"/>
        </w:rPr>
        <w:t>:</w:t>
      </w:r>
      <w:r w:rsidR="00BE6A91" w:rsidRPr="005A0756">
        <w:rPr>
          <w:lang w:val="it-CH" w:eastAsia="de-DE"/>
        </w:rPr>
        <w:t xml:space="preserve"> </w:t>
      </w:r>
      <w:r w:rsidRPr="005A0756">
        <w:rPr>
          <w:lang w:val="it-CH" w:eastAsia="de-DE"/>
        </w:rPr>
        <w:t>ogni</w:t>
      </w:r>
      <w:r w:rsidR="00BE6A91" w:rsidRPr="005A0756">
        <w:rPr>
          <w:lang w:val="it-CH" w:eastAsia="de-DE"/>
        </w:rPr>
        <w:t xml:space="preserve"> </w:t>
      </w:r>
      <w:r w:rsidR="005071D9" w:rsidRPr="005A0756">
        <w:rPr>
          <w:lang w:val="it-CH" w:eastAsia="de-DE"/>
        </w:rPr>
        <w:t>clinica</w:t>
      </w:r>
      <w:r w:rsidR="00BE6A91" w:rsidRPr="005A0756">
        <w:rPr>
          <w:lang w:val="it-CH" w:eastAsia="de-DE"/>
        </w:rPr>
        <w:t xml:space="preserve"> </w:t>
      </w:r>
      <w:r w:rsidRPr="005A0756">
        <w:rPr>
          <w:lang w:val="it-CH" w:eastAsia="de-DE"/>
        </w:rPr>
        <w:t>richiedente deve</w:t>
      </w:r>
      <w:r w:rsidR="004E37F7" w:rsidRPr="005A0756">
        <w:rPr>
          <w:lang w:val="it-CH" w:eastAsia="de-DE"/>
        </w:rPr>
        <w:t xml:space="preserve"> </w:t>
      </w:r>
      <w:r w:rsidRPr="005A0756">
        <w:rPr>
          <w:lang w:val="it-CH" w:eastAsia="de-DE"/>
        </w:rPr>
        <w:t>disporre di un mandato di prestazioni cantonale</w:t>
      </w:r>
      <w:r w:rsidR="004E37F7" w:rsidRPr="005A0756">
        <w:rPr>
          <w:lang w:val="it-CH" w:eastAsia="de-DE"/>
        </w:rPr>
        <w:t xml:space="preserve"> </w:t>
      </w:r>
      <w:r w:rsidRPr="005A0756">
        <w:rPr>
          <w:lang w:val="it-CH" w:eastAsia="de-DE"/>
        </w:rPr>
        <w:t>per almeno una</w:t>
      </w:r>
      <w:r w:rsidR="004E37F7" w:rsidRPr="005A0756">
        <w:rPr>
          <w:lang w:val="it-CH" w:eastAsia="de-DE"/>
        </w:rPr>
        <w:t xml:space="preserve"> </w:t>
      </w:r>
      <w:r w:rsidR="005071D9" w:rsidRPr="005A0756">
        <w:rPr>
          <w:lang w:val="it-CH" w:eastAsia="de-DE"/>
        </w:rPr>
        <w:t>specializzazione</w:t>
      </w:r>
    </w:p>
    <w:p w14:paraId="3A61A5E9" w14:textId="0B41A28C" w:rsidR="004E37F7" w:rsidRPr="005A0756" w:rsidRDefault="00596C70" w:rsidP="001E37CA">
      <w:pPr>
        <w:numPr>
          <w:ilvl w:val="0"/>
          <w:numId w:val="12"/>
        </w:numPr>
        <w:ind w:left="358"/>
        <w:rPr>
          <w:lang w:val="it-CH"/>
        </w:rPr>
      </w:pPr>
      <w:r w:rsidRPr="005A0756">
        <w:rPr>
          <w:b/>
          <w:lang w:val="it-CH" w:eastAsia="de-DE"/>
        </w:rPr>
        <w:t>Criteri specifici di qualità focus</w:t>
      </w:r>
      <w:r w:rsidR="00062E20" w:rsidRPr="005A0756">
        <w:rPr>
          <w:b/>
          <w:lang w:val="it-CH" w:eastAsia="de-DE"/>
        </w:rPr>
        <w:t>:</w:t>
      </w:r>
      <w:r w:rsidR="00062E20" w:rsidRPr="005A0756">
        <w:rPr>
          <w:lang w:val="it-CH" w:eastAsia="de-DE"/>
        </w:rPr>
        <w:t xml:space="preserve"> </w:t>
      </w:r>
      <w:r w:rsidRPr="005A0756">
        <w:rPr>
          <w:lang w:val="it-CH" w:eastAsia="de-DE"/>
        </w:rPr>
        <w:t>sono soddisfatti i criteri di qualità</w:t>
      </w:r>
      <w:r w:rsidR="004E37F7" w:rsidRPr="005A0756">
        <w:rPr>
          <w:lang w:val="it-CH"/>
        </w:rPr>
        <w:t xml:space="preserve"> </w:t>
      </w:r>
      <w:r w:rsidR="00ED66B1" w:rsidRPr="005A0756">
        <w:rPr>
          <w:lang w:val="it-CH" w:eastAsia="de-DE"/>
        </w:rPr>
        <w:t xml:space="preserve">generali </w:t>
      </w:r>
      <w:r w:rsidRPr="005A0756">
        <w:rPr>
          <w:lang w:val="it-CH"/>
        </w:rPr>
        <w:t xml:space="preserve">e </w:t>
      </w:r>
      <w:r w:rsidR="00ED66B1" w:rsidRPr="005A0756">
        <w:rPr>
          <w:lang w:val="it-CH"/>
        </w:rPr>
        <w:t xml:space="preserve">di </w:t>
      </w:r>
      <w:r w:rsidRPr="005A0756">
        <w:rPr>
          <w:lang w:val="it-CH"/>
        </w:rPr>
        <w:t>almeno un settore riabilitativo</w:t>
      </w:r>
      <w:r w:rsidR="004E37F7" w:rsidRPr="005A0756">
        <w:rPr>
          <w:lang w:val="it-CH"/>
        </w:rPr>
        <w:t xml:space="preserve"> </w:t>
      </w:r>
      <w:r w:rsidRPr="005A0756">
        <w:rPr>
          <w:lang w:val="it-CH"/>
        </w:rPr>
        <w:t>specifico</w:t>
      </w:r>
    </w:p>
    <w:p w14:paraId="4F26B5A2" w14:textId="5603CED7" w:rsidR="00D37397" w:rsidRPr="005071D9" w:rsidRDefault="00444240" w:rsidP="00664769">
      <w:pPr>
        <w:pStyle w:val="berschrift1"/>
        <w:numPr>
          <w:ilvl w:val="0"/>
          <w:numId w:val="15"/>
        </w:numPr>
        <w:tabs>
          <w:tab w:val="left" w:pos="567"/>
        </w:tabs>
        <w:spacing w:before="120" w:after="120"/>
        <w:rPr>
          <w:sz w:val="20"/>
          <w:lang w:val="it-CH"/>
        </w:rPr>
      </w:pPr>
      <w:bookmarkStart w:id="30" w:name="_Toc46422655"/>
      <w:r w:rsidRPr="005071D9">
        <w:rPr>
          <w:sz w:val="20"/>
          <w:lang w:val="it-CH"/>
        </w:rPr>
        <w:lastRenderedPageBreak/>
        <w:t>Criteri di qualità</w:t>
      </w:r>
      <w:bookmarkEnd w:id="30"/>
    </w:p>
    <w:p w14:paraId="1B12E776" w14:textId="44CBC974" w:rsidR="007B2866" w:rsidRPr="005071D9" w:rsidRDefault="00813CA7" w:rsidP="00664769">
      <w:pPr>
        <w:pStyle w:val="berschrift1"/>
        <w:numPr>
          <w:ilvl w:val="1"/>
          <w:numId w:val="15"/>
        </w:numPr>
        <w:tabs>
          <w:tab w:val="left" w:pos="709"/>
        </w:tabs>
        <w:spacing w:before="120" w:after="120"/>
        <w:ind w:hanging="792"/>
        <w:rPr>
          <w:sz w:val="20"/>
          <w:lang w:val="it-CH"/>
        </w:rPr>
      </w:pPr>
      <w:bookmarkStart w:id="31" w:name="_Toc46422656"/>
      <w:r w:rsidRPr="005071D9">
        <w:rPr>
          <w:sz w:val="20"/>
          <w:lang w:val="it-CH"/>
        </w:rPr>
        <w:t>Criteri generali di qualità e prestazione</w:t>
      </w:r>
      <w:r w:rsidR="005017E0" w:rsidRPr="005071D9">
        <w:rPr>
          <w:sz w:val="20"/>
          <w:lang w:val="it-CH"/>
        </w:rPr>
        <w:t xml:space="preserve"> (A)</w:t>
      </w:r>
      <w:bookmarkEnd w:id="31"/>
    </w:p>
    <w:p w14:paraId="3F466B04" w14:textId="77777777" w:rsidR="005017E0" w:rsidRPr="005071D9" w:rsidRDefault="005017E0" w:rsidP="004A5B84">
      <w:pPr>
        <w:widowControl w:val="0"/>
        <w:suppressAutoHyphens/>
        <w:spacing w:line="120" w:lineRule="exact"/>
        <w:jc w:val="both"/>
        <w:rPr>
          <w:lang w:val="it-CH" w:eastAsia="de-DE"/>
        </w:rPr>
      </w:pPr>
    </w:p>
    <w:tbl>
      <w:tblPr>
        <w:tblW w:w="97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8"/>
        <w:gridCol w:w="5850"/>
        <w:gridCol w:w="250"/>
        <w:gridCol w:w="1000"/>
        <w:gridCol w:w="167"/>
        <w:gridCol w:w="1704"/>
      </w:tblGrid>
      <w:tr w:rsidR="005017E0" w:rsidRPr="005071D9" w14:paraId="7A3DAE7F" w14:textId="77777777" w:rsidTr="00596C70">
        <w:tc>
          <w:tcPr>
            <w:tcW w:w="808" w:type="dxa"/>
            <w:shd w:val="clear" w:color="auto" w:fill="C0C0C0"/>
            <w:vAlign w:val="center"/>
          </w:tcPr>
          <w:p w14:paraId="0B84476E" w14:textId="58FC4F5D" w:rsidR="005017E0" w:rsidRPr="005071D9" w:rsidRDefault="005017E0" w:rsidP="00A05E8D">
            <w:pPr>
              <w:spacing w:before="60"/>
              <w:rPr>
                <w:lang w:val="it-CH" w:eastAsia="de-DE"/>
              </w:rPr>
            </w:pPr>
            <w:r w:rsidRPr="005071D9">
              <w:rPr>
                <w:lang w:val="it-CH" w:eastAsia="de-DE"/>
              </w:rPr>
              <w:t>N.</w:t>
            </w:r>
          </w:p>
        </w:tc>
        <w:tc>
          <w:tcPr>
            <w:tcW w:w="5850" w:type="dxa"/>
            <w:shd w:val="clear" w:color="auto" w:fill="C0C0C0"/>
            <w:vAlign w:val="center"/>
          </w:tcPr>
          <w:p w14:paraId="6CB50BAB" w14:textId="3D6249E2" w:rsidR="005017E0" w:rsidRPr="005071D9" w:rsidRDefault="00813CA7" w:rsidP="00A05E8D">
            <w:pPr>
              <w:spacing w:before="60"/>
              <w:rPr>
                <w:lang w:val="it-CH" w:eastAsia="de-DE"/>
              </w:rPr>
            </w:pPr>
            <w:r w:rsidRPr="005071D9">
              <w:rPr>
                <w:lang w:val="it-CH" w:eastAsia="de-DE"/>
              </w:rPr>
              <w:t>Criterio</w:t>
            </w:r>
          </w:p>
        </w:tc>
        <w:tc>
          <w:tcPr>
            <w:tcW w:w="1417" w:type="dxa"/>
            <w:gridSpan w:val="3"/>
            <w:shd w:val="clear" w:color="auto" w:fill="C0C0C0"/>
            <w:vAlign w:val="center"/>
          </w:tcPr>
          <w:p w14:paraId="788D8E9C" w14:textId="34FFE291" w:rsidR="005017E0" w:rsidRPr="005071D9" w:rsidRDefault="00596C70" w:rsidP="00A05E8D">
            <w:pPr>
              <w:spacing w:before="60"/>
              <w:rPr>
                <w:lang w:val="it-CH" w:eastAsia="de-DE"/>
              </w:rPr>
            </w:pPr>
            <w:r w:rsidRPr="005A0756">
              <w:rPr>
                <w:lang w:val="it-CH" w:eastAsia="de-DE"/>
              </w:rPr>
              <w:t>Soddisfatto</w:t>
            </w:r>
          </w:p>
        </w:tc>
        <w:tc>
          <w:tcPr>
            <w:tcW w:w="1704" w:type="dxa"/>
            <w:shd w:val="clear" w:color="auto" w:fill="C0C0C0"/>
            <w:vAlign w:val="center"/>
          </w:tcPr>
          <w:p w14:paraId="69A501A9" w14:textId="7DD748C9" w:rsidR="005017E0" w:rsidRPr="005071D9" w:rsidRDefault="00656DA6" w:rsidP="00A05E8D">
            <w:pPr>
              <w:spacing w:before="60"/>
              <w:rPr>
                <w:lang w:val="it-CH" w:eastAsia="de-DE"/>
              </w:rPr>
            </w:pPr>
            <w:r w:rsidRPr="005071D9">
              <w:rPr>
                <w:lang w:val="it-CH" w:eastAsia="de-DE"/>
              </w:rPr>
              <w:t>Commenti</w:t>
            </w:r>
          </w:p>
        </w:tc>
      </w:tr>
      <w:tr w:rsidR="005017E0" w:rsidRPr="005071D9" w14:paraId="0B189538" w14:textId="77777777" w:rsidTr="00A05E8D">
        <w:tc>
          <w:tcPr>
            <w:tcW w:w="9779" w:type="dxa"/>
            <w:gridSpan w:val="6"/>
            <w:shd w:val="clear" w:color="auto" w:fill="auto"/>
            <w:vAlign w:val="center"/>
          </w:tcPr>
          <w:p w14:paraId="2B5C32E0" w14:textId="19E4E3B7" w:rsidR="005017E0" w:rsidRPr="005071D9" w:rsidRDefault="00656DA6" w:rsidP="00A05E8D">
            <w:pPr>
              <w:spacing w:before="60"/>
              <w:rPr>
                <w:b/>
                <w:lang w:val="it-CH" w:eastAsia="de-DE"/>
              </w:rPr>
            </w:pPr>
            <w:r w:rsidRPr="005071D9">
              <w:rPr>
                <w:b/>
                <w:lang w:val="it-CH" w:eastAsia="de-DE"/>
              </w:rPr>
              <w:t>Gestione della qualità</w:t>
            </w:r>
          </w:p>
        </w:tc>
      </w:tr>
      <w:tr w:rsidR="003B7C33" w:rsidRPr="005071D9" w14:paraId="13147CED" w14:textId="77777777" w:rsidTr="00D957E6">
        <w:tc>
          <w:tcPr>
            <w:tcW w:w="808" w:type="dxa"/>
            <w:shd w:val="clear" w:color="auto" w:fill="auto"/>
            <w:vAlign w:val="center"/>
          </w:tcPr>
          <w:p w14:paraId="492130A7" w14:textId="77777777" w:rsidR="003B7C33" w:rsidRPr="005071D9" w:rsidRDefault="003B7C33" w:rsidP="00A05E8D">
            <w:pPr>
              <w:spacing w:before="60"/>
              <w:rPr>
                <w:lang w:val="it-CH" w:eastAsia="de-DE"/>
              </w:rPr>
            </w:pPr>
            <w:r w:rsidRPr="005071D9">
              <w:rPr>
                <w:lang w:val="it-CH" w:eastAsia="de-DE"/>
              </w:rPr>
              <w:t>A1</w:t>
            </w:r>
          </w:p>
        </w:tc>
        <w:tc>
          <w:tcPr>
            <w:tcW w:w="6100" w:type="dxa"/>
            <w:gridSpan w:val="2"/>
            <w:shd w:val="clear" w:color="auto" w:fill="auto"/>
            <w:vAlign w:val="center"/>
          </w:tcPr>
          <w:p w14:paraId="1954500F" w14:textId="596D5B9D" w:rsidR="003B7C33" w:rsidRPr="005071D9" w:rsidRDefault="000635A2" w:rsidP="00A05E8D">
            <w:pPr>
              <w:spacing w:before="60"/>
              <w:rPr>
                <w:lang w:val="it-CH" w:eastAsia="de-DE"/>
              </w:rPr>
            </w:pPr>
            <w:r w:rsidRPr="005071D9">
              <w:rPr>
                <w:rFonts w:eastAsia="Verdana" w:cs="Verdana"/>
                <w:lang w:val="it-CH"/>
              </w:rPr>
              <w:t>La clinica figura in un elenco ospedaliero cantonale e dispone di un mandato di prestazioni in riabilitazione.</w:t>
            </w:r>
          </w:p>
        </w:tc>
        <w:tc>
          <w:tcPr>
            <w:tcW w:w="1000" w:type="dxa"/>
            <w:shd w:val="clear" w:color="auto" w:fill="auto"/>
            <w:vAlign w:val="center"/>
          </w:tcPr>
          <w:p w14:paraId="52901DAC" w14:textId="77777777" w:rsidR="003B7C33" w:rsidRPr="005071D9" w:rsidRDefault="00B83926" w:rsidP="00D957E6">
            <w:pPr>
              <w:spacing w:before="60"/>
              <w:jc w:val="center"/>
              <w:rPr>
                <w:highlight w:val="yellow"/>
                <w:lang w:val="it-CH"/>
              </w:rPr>
            </w:pPr>
            <w:sdt>
              <w:sdtPr>
                <w:rPr>
                  <w:highlight w:val="yellow"/>
                  <w:shd w:val="clear" w:color="auto" w:fill="D9D9D9"/>
                  <w:lang w:val="it-CH" w:eastAsia="de-DE"/>
                </w:rPr>
                <w:id w:val="1018279851"/>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7DCF4199" w14:textId="77777777" w:rsidR="003B7C33" w:rsidRPr="005071D9" w:rsidRDefault="003B7C33"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36456222" w14:textId="77777777" w:rsidTr="00D957E6">
        <w:tc>
          <w:tcPr>
            <w:tcW w:w="808" w:type="dxa"/>
            <w:shd w:val="clear" w:color="auto" w:fill="auto"/>
            <w:vAlign w:val="center"/>
          </w:tcPr>
          <w:p w14:paraId="14094AC5" w14:textId="77777777" w:rsidR="00D957E6" w:rsidRPr="005071D9" w:rsidRDefault="00D957E6" w:rsidP="00D957E6">
            <w:pPr>
              <w:spacing w:before="60"/>
              <w:rPr>
                <w:lang w:val="it-CH" w:eastAsia="de-DE"/>
              </w:rPr>
            </w:pPr>
            <w:r w:rsidRPr="005071D9">
              <w:rPr>
                <w:lang w:val="it-CH" w:eastAsia="de-DE"/>
              </w:rPr>
              <w:t>A2</w:t>
            </w:r>
          </w:p>
        </w:tc>
        <w:tc>
          <w:tcPr>
            <w:tcW w:w="6100" w:type="dxa"/>
            <w:gridSpan w:val="2"/>
            <w:shd w:val="clear" w:color="auto" w:fill="auto"/>
            <w:vAlign w:val="center"/>
          </w:tcPr>
          <w:p w14:paraId="438623A9" w14:textId="286B77E7" w:rsidR="00D957E6" w:rsidRPr="005071D9" w:rsidRDefault="00D576C3" w:rsidP="00D957E6">
            <w:pPr>
              <w:spacing w:before="60"/>
              <w:rPr>
                <w:lang w:val="it-CH" w:eastAsia="de-DE"/>
              </w:rPr>
            </w:pPr>
            <w:r w:rsidRPr="005071D9">
              <w:rPr>
                <w:rFonts w:eastAsia="Verdana" w:cs="Verdana"/>
                <w:lang w:val="it-CH"/>
              </w:rPr>
              <w:t>La clinica ha attuato un sistema di gestione certificato secondo la norma ISO o EFQM.</w:t>
            </w:r>
          </w:p>
        </w:tc>
        <w:tc>
          <w:tcPr>
            <w:tcW w:w="1000" w:type="dxa"/>
            <w:shd w:val="clear" w:color="auto" w:fill="auto"/>
            <w:vAlign w:val="center"/>
          </w:tcPr>
          <w:p w14:paraId="0C12D7CD" w14:textId="77777777" w:rsidR="00D957E6" w:rsidRPr="005071D9" w:rsidRDefault="00B83926" w:rsidP="00D957E6">
            <w:pPr>
              <w:jc w:val="center"/>
              <w:rPr>
                <w:highlight w:val="yellow"/>
                <w:lang w:val="it-CH"/>
              </w:rPr>
            </w:pPr>
            <w:sdt>
              <w:sdtPr>
                <w:rPr>
                  <w:highlight w:val="yellow"/>
                  <w:shd w:val="clear" w:color="auto" w:fill="D9D9D9"/>
                  <w:lang w:val="it-CH" w:eastAsia="de-DE"/>
                </w:rPr>
                <w:id w:val="-1177265397"/>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49ED78F0"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3B5C246D" w14:textId="77777777" w:rsidTr="00D957E6">
        <w:tc>
          <w:tcPr>
            <w:tcW w:w="808" w:type="dxa"/>
            <w:shd w:val="clear" w:color="auto" w:fill="auto"/>
            <w:vAlign w:val="center"/>
          </w:tcPr>
          <w:p w14:paraId="1ED28F1D" w14:textId="77777777" w:rsidR="00D957E6" w:rsidRPr="005071D9" w:rsidRDefault="00D957E6" w:rsidP="00D957E6">
            <w:pPr>
              <w:spacing w:before="60"/>
              <w:rPr>
                <w:lang w:val="it-CH" w:eastAsia="de-DE"/>
              </w:rPr>
            </w:pPr>
            <w:r w:rsidRPr="005071D9">
              <w:rPr>
                <w:lang w:val="it-CH" w:eastAsia="de-DE"/>
              </w:rPr>
              <w:t>A3</w:t>
            </w:r>
          </w:p>
        </w:tc>
        <w:tc>
          <w:tcPr>
            <w:tcW w:w="6100" w:type="dxa"/>
            <w:gridSpan w:val="2"/>
            <w:shd w:val="clear" w:color="auto" w:fill="auto"/>
            <w:vAlign w:val="center"/>
          </w:tcPr>
          <w:p w14:paraId="093D48C1" w14:textId="77777777" w:rsidR="00D576C3" w:rsidRPr="005071D9" w:rsidRDefault="00D576C3" w:rsidP="00D576C3">
            <w:pPr>
              <w:rPr>
                <w:rFonts w:eastAsia="Verdana" w:cs="Verdana"/>
                <w:lang w:val="it-CH"/>
              </w:rPr>
            </w:pPr>
            <w:r w:rsidRPr="005071D9">
              <w:rPr>
                <w:rFonts w:eastAsia="Verdana" w:cs="Verdana"/>
                <w:lang w:val="it-CH"/>
              </w:rPr>
              <w:t>Al momento della qualificazione, la clinica ha attuato un processo di miglioramento continuo (PMC).</w:t>
            </w:r>
          </w:p>
          <w:p w14:paraId="0F1CD382" w14:textId="77777777" w:rsidR="00D576C3" w:rsidRPr="005071D9" w:rsidRDefault="00D576C3" w:rsidP="00D576C3">
            <w:pPr>
              <w:rPr>
                <w:rFonts w:eastAsia="Verdana" w:cs="Verdana"/>
                <w:lang w:val="it-CH"/>
              </w:rPr>
            </w:pPr>
            <w:r w:rsidRPr="005071D9">
              <w:rPr>
                <w:rFonts w:eastAsia="Verdana" w:cs="Verdana"/>
                <w:lang w:val="it-CH"/>
              </w:rPr>
              <w:t>Al PMC partecipano:</w:t>
            </w:r>
          </w:p>
          <w:p w14:paraId="5FEAC8F6" w14:textId="74B92DEB" w:rsidR="00D576C3" w:rsidRPr="005071D9" w:rsidRDefault="00D576C3" w:rsidP="00067B2B">
            <w:pPr>
              <w:pStyle w:val="Listenabsatz"/>
              <w:numPr>
                <w:ilvl w:val="0"/>
                <w:numId w:val="19"/>
              </w:numPr>
              <w:rPr>
                <w:rFonts w:eastAsia="Verdana" w:cs="Verdana"/>
                <w:lang w:val="it-CH"/>
              </w:rPr>
            </w:pPr>
            <w:r w:rsidRPr="005071D9">
              <w:rPr>
                <w:rFonts w:eastAsia="Verdana" w:cs="Verdana"/>
                <w:lang w:val="it-CH"/>
              </w:rPr>
              <w:t>almeno 1 assessor o supervisor qualificato con il relativo certificato (p. es. SCC, SAQ, EOQ),</w:t>
            </w:r>
          </w:p>
          <w:p w14:paraId="39C14918" w14:textId="12208C92" w:rsidR="00D957E6" w:rsidRPr="005071D9" w:rsidRDefault="00D576C3" w:rsidP="00067B2B">
            <w:pPr>
              <w:pStyle w:val="Markierung1"/>
              <w:numPr>
                <w:ilvl w:val="0"/>
                <w:numId w:val="19"/>
              </w:numPr>
              <w:spacing w:before="60"/>
              <w:rPr>
                <w:lang w:val="it-CH"/>
              </w:rPr>
            </w:pPr>
            <w:r w:rsidRPr="005071D9">
              <w:rPr>
                <w:rFonts w:eastAsia="Verdana" w:cs="Verdana"/>
                <w:lang w:val="it-CH"/>
              </w:rPr>
              <w:t xml:space="preserve">almeno </w:t>
            </w:r>
            <w:proofErr w:type="gramStart"/>
            <w:r w:rsidRPr="005071D9">
              <w:rPr>
                <w:rFonts w:eastAsia="Verdana" w:cs="Verdana"/>
                <w:lang w:val="it-CH"/>
              </w:rPr>
              <w:t>2</w:t>
            </w:r>
            <w:proofErr w:type="gramEnd"/>
            <w:r w:rsidRPr="005071D9">
              <w:rPr>
                <w:rFonts w:eastAsia="Verdana" w:cs="Verdana"/>
                <w:lang w:val="it-CH"/>
              </w:rPr>
              <w:t xml:space="preserve"> membri della direzione.</w:t>
            </w:r>
          </w:p>
        </w:tc>
        <w:tc>
          <w:tcPr>
            <w:tcW w:w="1000" w:type="dxa"/>
            <w:shd w:val="clear" w:color="auto" w:fill="auto"/>
            <w:vAlign w:val="center"/>
          </w:tcPr>
          <w:p w14:paraId="471DEBB8" w14:textId="77777777" w:rsidR="00D957E6" w:rsidRPr="005071D9" w:rsidRDefault="00B83926" w:rsidP="00D957E6">
            <w:pPr>
              <w:jc w:val="center"/>
              <w:rPr>
                <w:highlight w:val="yellow"/>
                <w:lang w:val="it-CH"/>
              </w:rPr>
            </w:pPr>
            <w:sdt>
              <w:sdtPr>
                <w:rPr>
                  <w:highlight w:val="yellow"/>
                  <w:shd w:val="clear" w:color="auto" w:fill="D9D9D9"/>
                  <w:lang w:val="it-CH" w:eastAsia="de-DE"/>
                </w:rPr>
                <w:id w:val="-735402035"/>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61E8CF0E"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499DE349" w14:textId="77777777" w:rsidTr="00573920">
        <w:tc>
          <w:tcPr>
            <w:tcW w:w="808" w:type="dxa"/>
            <w:shd w:val="clear" w:color="auto" w:fill="auto"/>
            <w:vAlign w:val="center"/>
          </w:tcPr>
          <w:p w14:paraId="58EE495B" w14:textId="77777777" w:rsidR="00637DD8" w:rsidRPr="005071D9" w:rsidRDefault="00637DD8" w:rsidP="00637DD8">
            <w:pPr>
              <w:spacing w:before="60"/>
              <w:rPr>
                <w:lang w:val="it-CH" w:eastAsia="de-DE"/>
              </w:rPr>
            </w:pPr>
            <w:r w:rsidRPr="005071D9">
              <w:rPr>
                <w:lang w:val="it-CH" w:eastAsia="de-DE"/>
              </w:rPr>
              <w:t>A4</w:t>
            </w:r>
          </w:p>
        </w:tc>
        <w:tc>
          <w:tcPr>
            <w:tcW w:w="6100" w:type="dxa"/>
            <w:gridSpan w:val="2"/>
            <w:shd w:val="clear" w:color="auto" w:fill="auto"/>
          </w:tcPr>
          <w:p w14:paraId="48810724" w14:textId="3BF9A9CB" w:rsidR="00637DD8" w:rsidRPr="005071D9" w:rsidRDefault="00616BCA" w:rsidP="00616BCA">
            <w:pPr>
              <w:rPr>
                <w:rFonts w:eastAsia="Verdana" w:cs="Verdana"/>
                <w:lang w:val="it-CH"/>
              </w:rPr>
            </w:pPr>
            <w:r w:rsidRPr="005071D9">
              <w:rPr>
                <w:rFonts w:eastAsia="Verdana" w:cs="Verdana"/>
                <w:lang w:val="it-CH"/>
              </w:rPr>
              <w:t>Ogni anno è allestita una documentazione strutturata in base ai criteri del relativo modello di qualità (EFQM secondo la logica RADAR, ISO 9001 secondo il rapporto di gestione/management review).</w:t>
            </w:r>
          </w:p>
        </w:tc>
        <w:tc>
          <w:tcPr>
            <w:tcW w:w="1000" w:type="dxa"/>
            <w:shd w:val="clear" w:color="auto" w:fill="auto"/>
            <w:vAlign w:val="center"/>
          </w:tcPr>
          <w:p w14:paraId="18FBDD2D" w14:textId="77777777" w:rsidR="00637DD8" w:rsidRPr="005071D9" w:rsidRDefault="00B83926" w:rsidP="00637DD8">
            <w:pPr>
              <w:jc w:val="center"/>
              <w:rPr>
                <w:highlight w:val="yellow"/>
                <w:lang w:val="it-CH"/>
              </w:rPr>
            </w:pPr>
            <w:sdt>
              <w:sdtPr>
                <w:rPr>
                  <w:highlight w:val="yellow"/>
                  <w:shd w:val="clear" w:color="auto" w:fill="D9D9D9"/>
                  <w:lang w:val="it-CH" w:eastAsia="de-DE"/>
                </w:rPr>
                <w:id w:val="-1208487268"/>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1160CCCF"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0D23DC13" w14:textId="77777777" w:rsidTr="00573920">
        <w:tc>
          <w:tcPr>
            <w:tcW w:w="808" w:type="dxa"/>
            <w:shd w:val="clear" w:color="auto" w:fill="auto"/>
            <w:vAlign w:val="center"/>
          </w:tcPr>
          <w:p w14:paraId="4925494D" w14:textId="77777777" w:rsidR="00637DD8" w:rsidRPr="005071D9" w:rsidRDefault="00637DD8" w:rsidP="00637DD8">
            <w:pPr>
              <w:spacing w:before="60"/>
              <w:rPr>
                <w:lang w:val="it-CH" w:eastAsia="de-DE"/>
              </w:rPr>
            </w:pPr>
            <w:r w:rsidRPr="005071D9">
              <w:rPr>
                <w:lang w:val="it-CH" w:eastAsia="de-DE"/>
              </w:rPr>
              <w:t>A5</w:t>
            </w:r>
          </w:p>
        </w:tc>
        <w:tc>
          <w:tcPr>
            <w:tcW w:w="6100" w:type="dxa"/>
            <w:gridSpan w:val="2"/>
            <w:shd w:val="clear" w:color="auto" w:fill="auto"/>
          </w:tcPr>
          <w:p w14:paraId="3679EA63" w14:textId="2979D35A" w:rsidR="00637DD8" w:rsidRPr="005071D9" w:rsidRDefault="00616BCA" w:rsidP="00616BCA">
            <w:pPr>
              <w:rPr>
                <w:rFonts w:eastAsia="Verdana" w:cs="Verdana"/>
                <w:lang w:val="it-CH"/>
              </w:rPr>
            </w:pPr>
            <w:r w:rsidRPr="005071D9">
              <w:rPr>
                <w:rFonts w:eastAsia="Verdana" w:cs="Verdana"/>
                <w:lang w:val="it-CH"/>
              </w:rPr>
              <w:t>I punti di forza e i potenziali di miglioramento sono discussi in dettaglio all’interno dell’organizzazione e si traducono in obiettivi e misure (PMC, elenco di misure).</w:t>
            </w:r>
          </w:p>
        </w:tc>
        <w:tc>
          <w:tcPr>
            <w:tcW w:w="1000" w:type="dxa"/>
            <w:shd w:val="clear" w:color="auto" w:fill="auto"/>
            <w:vAlign w:val="center"/>
          </w:tcPr>
          <w:p w14:paraId="7E21A284" w14:textId="77777777" w:rsidR="00637DD8" w:rsidRPr="005071D9" w:rsidRDefault="00B83926" w:rsidP="00637DD8">
            <w:pPr>
              <w:jc w:val="center"/>
              <w:rPr>
                <w:highlight w:val="yellow"/>
                <w:lang w:val="it-CH"/>
              </w:rPr>
            </w:pPr>
            <w:sdt>
              <w:sdtPr>
                <w:rPr>
                  <w:highlight w:val="yellow"/>
                  <w:shd w:val="clear" w:color="auto" w:fill="D9D9D9"/>
                  <w:lang w:val="it-CH" w:eastAsia="de-DE"/>
                </w:rPr>
                <w:id w:val="1374733107"/>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6B6497E3"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4481E62C" w14:textId="77777777" w:rsidTr="00D957E6">
        <w:tc>
          <w:tcPr>
            <w:tcW w:w="808" w:type="dxa"/>
            <w:shd w:val="clear" w:color="auto" w:fill="auto"/>
            <w:vAlign w:val="center"/>
          </w:tcPr>
          <w:p w14:paraId="33BE7B14" w14:textId="77777777" w:rsidR="00637DD8" w:rsidRPr="005071D9" w:rsidRDefault="00637DD8" w:rsidP="00637DD8">
            <w:pPr>
              <w:spacing w:before="60"/>
              <w:rPr>
                <w:lang w:val="it-CH" w:eastAsia="de-DE"/>
              </w:rPr>
            </w:pPr>
            <w:r w:rsidRPr="005071D9">
              <w:rPr>
                <w:lang w:val="it-CH" w:eastAsia="de-DE"/>
              </w:rPr>
              <w:t>A6</w:t>
            </w:r>
          </w:p>
        </w:tc>
        <w:tc>
          <w:tcPr>
            <w:tcW w:w="6100" w:type="dxa"/>
            <w:gridSpan w:val="2"/>
            <w:shd w:val="clear" w:color="auto" w:fill="auto"/>
            <w:vAlign w:val="center"/>
          </w:tcPr>
          <w:p w14:paraId="2D846E41" w14:textId="018940CA" w:rsidR="00637DD8" w:rsidRPr="005071D9" w:rsidRDefault="00616BCA" w:rsidP="00616BCA">
            <w:pPr>
              <w:spacing w:before="60"/>
              <w:rPr>
                <w:rFonts w:eastAsia="Verdana" w:cs="Verdana"/>
                <w:lang w:val="it-CH"/>
              </w:rPr>
            </w:pPr>
            <w:r w:rsidRPr="005071D9">
              <w:rPr>
                <w:rFonts w:eastAsia="Verdana" w:cs="Verdana"/>
                <w:lang w:val="it-CH"/>
              </w:rPr>
              <w:t>Almeno una volta all’anno, i risultati della verifica del PMC (p. es. audit e valutazioni interne) sono discussi all’interno della direzione e tradotti in misure.</w:t>
            </w:r>
          </w:p>
        </w:tc>
        <w:tc>
          <w:tcPr>
            <w:tcW w:w="1000" w:type="dxa"/>
            <w:shd w:val="clear" w:color="auto" w:fill="auto"/>
            <w:vAlign w:val="center"/>
          </w:tcPr>
          <w:p w14:paraId="4C869219" w14:textId="77777777" w:rsidR="00637DD8" w:rsidRPr="005071D9" w:rsidRDefault="00B83926" w:rsidP="00637DD8">
            <w:pPr>
              <w:jc w:val="center"/>
              <w:rPr>
                <w:highlight w:val="yellow"/>
                <w:lang w:val="it-CH"/>
              </w:rPr>
            </w:pPr>
            <w:sdt>
              <w:sdtPr>
                <w:rPr>
                  <w:highlight w:val="yellow"/>
                  <w:shd w:val="clear" w:color="auto" w:fill="D9D9D9"/>
                  <w:lang w:val="it-CH" w:eastAsia="de-DE"/>
                </w:rPr>
                <w:id w:val="896551769"/>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619FA4CB"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226C7528" w14:textId="77777777" w:rsidTr="00D957E6">
        <w:tc>
          <w:tcPr>
            <w:tcW w:w="808" w:type="dxa"/>
            <w:shd w:val="clear" w:color="auto" w:fill="auto"/>
            <w:vAlign w:val="center"/>
          </w:tcPr>
          <w:p w14:paraId="46680B70" w14:textId="77777777" w:rsidR="00637DD8" w:rsidRPr="005071D9" w:rsidRDefault="00637DD8" w:rsidP="00637DD8">
            <w:pPr>
              <w:spacing w:before="60"/>
              <w:rPr>
                <w:lang w:val="it-CH" w:eastAsia="de-DE"/>
              </w:rPr>
            </w:pPr>
            <w:r w:rsidRPr="005071D9">
              <w:rPr>
                <w:lang w:val="it-CH" w:eastAsia="de-DE"/>
              </w:rPr>
              <w:t>A7</w:t>
            </w:r>
          </w:p>
        </w:tc>
        <w:tc>
          <w:tcPr>
            <w:tcW w:w="6100" w:type="dxa"/>
            <w:gridSpan w:val="2"/>
            <w:shd w:val="clear" w:color="auto" w:fill="auto"/>
            <w:vAlign w:val="center"/>
          </w:tcPr>
          <w:p w14:paraId="35276B25" w14:textId="77777777" w:rsidR="00302019" w:rsidRPr="005071D9" w:rsidRDefault="00302019" w:rsidP="00302019">
            <w:pPr>
              <w:spacing w:before="60"/>
              <w:rPr>
                <w:rFonts w:eastAsia="Verdana" w:cs="Verdana"/>
                <w:lang w:val="it-CH"/>
              </w:rPr>
            </w:pPr>
            <w:r w:rsidRPr="005071D9">
              <w:rPr>
                <w:rFonts w:eastAsia="Verdana" w:cs="Verdana"/>
                <w:lang w:val="it-CH"/>
              </w:rPr>
              <w:t>Almeno una volta all’anno, i risultati della verifica del PMC (p. es. audit e valutazioni interne) sono comunicati ai</w:t>
            </w:r>
          </w:p>
          <w:p w14:paraId="208B9F48" w14:textId="4446288F" w:rsidR="00637DD8" w:rsidRPr="005071D9" w:rsidRDefault="00302019" w:rsidP="00302019">
            <w:pPr>
              <w:spacing w:before="60"/>
              <w:rPr>
                <w:lang w:val="it-CH" w:eastAsia="de-DE"/>
              </w:rPr>
            </w:pPr>
            <w:r w:rsidRPr="005071D9">
              <w:rPr>
                <w:rFonts w:eastAsia="Verdana" w:cs="Verdana"/>
                <w:lang w:val="it-CH"/>
              </w:rPr>
              <w:t>collaboratori in forma adeguata.</w:t>
            </w:r>
          </w:p>
        </w:tc>
        <w:tc>
          <w:tcPr>
            <w:tcW w:w="1000" w:type="dxa"/>
            <w:shd w:val="clear" w:color="auto" w:fill="auto"/>
            <w:vAlign w:val="center"/>
          </w:tcPr>
          <w:p w14:paraId="276A4D99" w14:textId="77777777" w:rsidR="00637DD8" w:rsidRPr="005071D9" w:rsidRDefault="00B83926" w:rsidP="00637DD8">
            <w:pPr>
              <w:jc w:val="center"/>
              <w:rPr>
                <w:highlight w:val="yellow"/>
                <w:lang w:val="it-CH"/>
              </w:rPr>
            </w:pPr>
            <w:sdt>
              <w:sdtPr>
                <w:rPr>
                  <w:highlight w:val="yellow"/>
                  <w:shd w:val="clear" w:color="auto" w:fill="D9D9D9"/>
                  <w:lang w:val="it-CH" w:eastAsia="de-DE"/>
                </w:rPr>
                <w:id w:val="885760748"/>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342FA227"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5C315464" w14:textId="77777777" w:rsidTr="00D957E6">
        <w:tc>
          <w:tcPr>
            <w:tcW w:w="808" w:type="dxa"/>
            <w:shd w:val="clear" w:color="auto" w:fill="auto"/>
            <w:vAlign w:val="center"/>
          </w:tcPr>
          <w:p w14:paraId="35D741D8" w14:textId="77777777" w:rsidR="00637DD8" w:rsidRPr="005071D9" w:rsidRDefault="00637DD8" w:rsidP="00637DD8">
            <w:pPr>
              <w:spacing w:before="60"/>
              <w:rPr>
                <w:lang w:val="it-CH" w:eastAsia="de-DE"/>
              </w:rPr>
            </w:pPr>
            <w:r w:rsidRPr="005071D9">
              <w:rPr>
                <w:lang w:val="it-CH" w:eastAsia="de-DE"/>
              </w:rPr>
              <w:t>A8</w:t>
            </w:r>
          </w:p>
        </w:tc>
        <w:tc>
          <w:tcPr>
            <w:tcW w:w="6100" w:type="dxa"/>
            <w:gridSpan w:val="2"/>
            <w:shd w:val="clear" w:color="auto" w:fill="auto"/>
            <w:vAlign w:val="center"/>
          </w:tcPr>
          <w:p w14:paraId="1E05CBCB" w14:textId="68A55064" w:rsidR="00637DD8" w:rsidRPr="005071D9" w:rsidRDefault="00302019" w:rsidP="00302019">
            <w:pPr>
              <w:spacing w:before="60"/>
              <w:rPr>
                <w:rFonts w:eastAsia="Verdana" w:cs="Verdana"/>
                <w:lang w:val="it-CH"/>
              </w:rPr>
            </w:pPr>
            <w:r w:rsidRPr="005071D9">
              <w:rPr>
                <w:rFonts w:eastAsia="Verdana" w:cs="Verdana"/>
                <w:lang w:val="it-CH"/>
              </w:rPr>
              <w:t>La clinica misura continuamente la soddisfazione dei pazienti in materia di comunicazione, qualità del trattamento e qualità del risultato con un sistema riconosciuto e convalidato, che tenga conto tutti i pazienti (p. es. mediante un campione rappresentativo o un’indagine tra tutti i pazienti). Almeno una volta all’anno è effettuata un’analisi completa con un rapporto e un programma di misure.</w:t>
            </w:r>
          </w:p>
        </w:tc>
        <w:tc>
          <w:tcPr>
            <w:tcW w:w="1000" w:type="dxa"/>
            <w:shd w:val="clear" w:color="auto" w:fill="auto"/>
            <w:vAlign w:val="center"/>
          </w:tcPr>
          <w:p w14:paraId="5F67F9CB" w14:textId="77777777" w:rsidR="00637DD8" w:rsidRPr="005071D9" w:rsidRDefault="00B83926" w:rsidP="00637DD8">
            <w:pPr>
              <w:jc w:val="center"/>
              <w:rPr>
                <w:highlight w:val="yellow"/>
                <w:lang w:val="it-CH"/>
              </w:rPr>
            </w:pPr>
            <w:sdt>
              <w:sdtPr>
                <w:rPr>
                  <w:highlight w:val="yellow"/>
                  <w:shd w:val="clear" w:color="auto" w:fill="D9D9D9"/>
                  <w:lang w:val="it-CH" w:eastAsia="de-DE"/>
                </w:rPr>
                <w:id w:val="927921603"/>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32E6D2CA"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4D57FCAC" w14:textId="77777777" w:rsidTr="00D957E6">
        <w:tc>
          <w:tcPr>
            <w:tcW w:w="808" w:type="dxa"/>
            <w:shd w:val="clear" w:color="auto" w:fill="auto"/>
            <w:vAlign w:val="center"/>
          </w:tcPr>
          <w:p w14:paraId="6B7F6554" w14:textId="77777777" w:rsidR="00637DD8" w:rsidRPr="005071D9" w:rsidRDefault="00637DD8" w:rsidP="00637DD8">
            <w:pPr>
              <w:spacing w:before="60"/>
              <w:rPr>
                <w:lang w:val="it-CH" w:eastAsia="de-DE"/>
              </w:rPr>
            </w:pPr>
            <w:r w:rsidRPr="005071D9">
              <w:rPr>
                <w:lang w:val="it-CH" w:eastAsia="de-DE"/>
              </w:rPr>
              <w:t>A9</w:t>
            </w:r>
          </w:p>
        </w:tc>
        <w:tc>
          <w:tcPr>
            <w:tcW w:w="6100" w:type="dxa"/>
            <w:gridSpan w:val="2"/>
            <w:shd w:val="clear" w:color="auto" w:fill="auto"/>
            <w:vAlign w:val="center"/>
          </w:tcPr>
          <w:p w14:paraId="115F4207" w14:textId="1A706810" w:rsidR="00637DD8" w:rsidRPr="005071D9" w:rsidRDefault="0046066B" w:rsidP="0046066B">
            <w:pPr>
              <w:spacing w:before="60"/>
              <w:rPr>
                <w:rFonts w:eastAsia="Verdana" w:cs="Verdana"/>
                <w:lang w:val="it-CH"/>
              </w:rPr>
            </w:pPr>
            <w:r w:rsidRPr="005071D9">
              <w:rPr>
                <w:rFonts w:eastAsia="Verdana" w:cs="Verdana"/>
                <w:lang w:val="it-CH"/>
              </w:rPr>
              <w:t>La clinica misura regolarmente la soddisfazione dei medici invianti con uno strumento adeguato (interviste strutturate, focus group, indagini scritte ecc.).</w:t>
            </w:r>
          </w:p>
        </w:tc>
        <w:tc>
          <w:tcPr>
            <w:tcW w:w="1000" w:type="dxa"/>
            <w:shd w:val="clear" w:color="auto" w:fill="auto"/>
            <w:vAlign w:val="center"/>
          </w:tcPr>
          <w:p w14:paraId="0E74B96C" w14:textId="77777777" w:rsidR="00637DD8" w:rsidRPr="005071D9" w:rsidRDefault="00B83926" w:rsidP="00637DD8">
            <w:pPr>
              <w:jc w:val="center"/>
              <w:rPr>
                <w:highlight w:val="yellow"/>
                <w:lang w:val="it-CH"/>
              </w:rPr>
            </w:pPr>
            <w:sdt>
              <w:sdtPr>
                <w:rPr>
                  <w:highlight w:val="yellow"/>
                  <w:shd w:val="clear" w:color="auto" w:fill="D9D9D9"/>
                  <w:lang w:val="it-CH" w:eastAsia="de-DE"/>
                </w:rPr>
                <w:id w:val="-599025355"/>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2EFA2486"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05ED936F" w14:textId="77777777" w:rsidTr="00D957E6">
        <w:tc>
          <w:tcPr>
            <w:tcW w:w="808" w:type="dxa"/>
            <w:shd w:val="clear" w:color="auto" w:fill="auto"/>
            <w:vAlign w:val="center"/>
          </w:tcPr>
          <w:p w14:paraId="43854413" w14:textId="77777777" w:rsidR="00637DD8" w:rsidRPr="005071D9" w:rsidRDefault="00637DD8" w:rsidP="00637DD8">
            <w:pPr>
              <w:spacing w:before="60"/>
              <w:rPr>
                <w:lang w:val="it-CH" w:eastAsia="de-DE"/>
              </w:rPr>
            </w:pPr>
            <w:r w:rsidRPr="005071D9">
              <w:rPr>
                <w:lang w:val="it-CH" w:eastAsia="de-DE"/>
              </w:rPr>
              <w:t>A10</w:t>
            </w:r>
          </w:p>
        </w:tc>
        <w:tc>
          <w:tcPr>
            <w:tcW w:w="6100" w:type="dxa"/>
            <w:gridSpan w:val="2"/>
            <w:shd w:val="clear" w:color="auto" w:fill="auto"/>
            <w:vAlign w:val="center"/>
          </w:tcPr>
          <w:p w14:paraId="6A9174D3" w14:textId="7CC484CE" w:rsidR="00637DD8" w:rsidRPr="005071D9" w:rsidRDefault="00840EEB" w:rsidP="00637DD8">
            <w:pPr>
              <w:spacing w:before="60"/>
              <w:rPr>
                <w:lang w:val="it-CH" w:eastAsia="de-DE"/>
              </w:rPr>
            </w:pPr>
            <w:r w:rsidRPr="005071D9">
              <w:rPr>
                <w:rFonts w:eastAsia="Verdana" w:cs="Verdana"/>
                <w:lang w:val="it-CH"/>
              </w:rPr>
              <w:t xml:space="preserve">La clinica registra in modo strutturato gli eventi medici e non medici (Critical </w:t>
            </w:r>
            <w:proofErr w:type="spellStart"/>
            <w:r w:rsidRPr="005071D9">
              <w:rPr>
                <w:rFonts w:eastAsia="Verdana" w:cs="Verdana"/>
                <w:lang w:val="it-CH"/>
              </w:rPr>
              <w:t>Incident</w:t>
            </w:r>
            <w:proofErr w:type="spellEnd"/>
            <w:r w:rsidRPr="005071D9">
              <w:rPr>
                <w:rFonts w:eastAsia="Verdana" w:cs="Verdana"/>
                <w:lang w:val="it-CH"/>
              </w:rPr>
              <w:t xml:space="preserve"> Reporting System, CIRS).</w:t>
            </w:r>
          </w:p>
        </w:tc>
        <w:tc>
          <w:tcPr>
            <w:tcW w:w="1000" w:type="dxa"/>
            <w:shd w:val="clear" w:color="auto" w:fill="auto"/>
            <w:vAlign w:val="center"/>
          </w:tcPr>
          <w:p w14:paraId="693BC061" w14:textId="77777777" w:rsidR="00637DD8" w:rsidRPr="005071D9" w:rsidRDefault="00B83926" w:rsidP="00637DD8">
            <w:pPr>
              <w:jc w:val="center"/>
              <w:rPr>
                <w:highlight w:val="yellow"/>
                <w:lang w:val="it-CH"/>
              </w:rPr>
            </w:pPr>
            <w:sdt>
              <w:sdtPr>
                <w:rPr>
                  <w:highlight w:val="yellow"/>
                  <w:shd w:val="clear" w:color="auto" w:fill="D9D9D9"/>
                  <w:lang w:val="it-CH" w:eastAsia="de-DE"/>
                </w:rPr>
                <w:id w:val="1754398771"/>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34504180"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407373E9" w14:textId="77777777" w:rsidTr="00D957E6">
        <w:tc>
          <w:tcPr>
            <w:tcW w:w="808" w:type="dxa"/>
            <w:shd w:val="clear" w:color="auto" w:fill="auto"/>
            <w:vAlign w:val="center"/>
          </w:tcPr>
          <w:p w14:paraId="063DCB31" w14:textId="77777777" w:rsidR="00637DD8" w:rsidRPr="005071D9" w:rsidRDefault="00637DD8" w:rsidP="00637DD8">
            <w:pPr>
              <w:spacing w:before="60"/>
              <w:rPr>
                <w:lang w:val="it-CH" w:eastAsia="de-DE"/>
              </w:rPr>
            </w:pPr>
            <w:r w:rsidRPr="005071D9">
              <w:rPr>
                <w:lang w:val="it-CH" w:eastAsia="de-DE"/>
              </w:rPr>
              <w:t>A11</w:t>
            </w:r>
          </w:p>
        </w:tc>
        <w:tc>
          <w:tcPr>
            <w:tcW w:w="6100" w:type="dxa"/>
            <w:gridSpan w:val="2"/>
            <w:shd w:val="clear" w:color="auto" w:fill="auto"/>
            <w:vAlign w:val="center"/>
          </w:tcPr>
          <w:p w14:paraId="0BA8BD51" w14:textId="41F44B27" w:rsidR="00637DD8" w:rsidRPr="005071D9" w:rsidRDefault="00840EEB" w:rsidP="00637DD8">
            <w:pPr>
              <w:spacing w:before="60"/>
              <w:rPr>
                <w:lang w:val="it-CH" w:eastAsia="de-DE"/>
              </w:rPr>
            </w:pPr>
            <w:r w:rsidRPr="005071D9">
              <w:rPr>
                <w:rFonts w:eastAsia="Verdana" w:cs="Verdana"/>
                <w:lang w:val="it-CH"/>
              </w:rPr>
              <w:t>Gli eventi CIRS sono discussi, tradotti in misure e controllati.</w:t>
            </w:r>
          </w:p>
        </w:tc>
        <w:tc>
          <w:tcPr>
            <w:tcW w:w="1000" w:type="dxa"/>
            <w:shd w:val="clear" w:color="auto" w:fill="auto"/>
            <w:vAlign w:val="center"/>
          </w:tcPr>
          <w:p w14:paraId="63738DD6" w14:textId="77777777" w:rsidR="00637DD8" w:rsidRPr="005071D9" w:rsidRDefault="00B83926" w:rsidP="00637DD8">
            <w:pPr>
              <w:jc w:val="center"/>
              <w:rPr>
                <w:highlight w:val="yellow"/>
                <w:lang w:val="it-CH"/>
              </w:rPr>
            </w:pPr>
            <w:sdt>
              <w:sdtPr>
                <w:rPr>
                  <w:highlight w:val="yellow"/>
                  <w:shd w:val="clear" w:color="auto" w:fill="D9D9D9"/>
                  <w:lang w:val="it-CH" w:eastAsia="de-DE"/>
                </w:rPr>
                <w:id w:val="2059657309"/>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63153A89"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22C59821" w14:textId="77777777" w:rsidTr="00D957E6">
        <w:tc>
          <w:tcPr>
            <w:tcW w:w="808" w:type="dxa"/>
            <w:shd w:val="clear" w:color="auto" w:fill="auto"/>
            <w:vAlign w:val="center"/>
          </w:tcPr>
          <w:p w14:paraId="283278D4" w14:textId="77777777" w:rsidR="00637DD8" w:rsidRPr="005071D9" w:rsidRDefault="00637DD8" w:rsidP="00637DD8">
            <w:pPr>
              <w:spacing w:before="60"/>
              <w:rPr>
                <w:lang w:val="it-CH" w:eastAsia="de-DE"/>
              </w:rPr>
            </w:pPr>
            <w:r w:rsidRPr="005071D9">
              <w:rPr>
                <w:lang w:val="it-CH" w:eastAsia="de-DE"/>
              </w:rPr>
              <w:t>A12</w:t>
            </w:r>
          </w:p>
        </w:tc>
        <w:tc>
          <w:tcPr>
            <w:tcW w:w="6100" w:type="dxa"/>
            <w:gridSpan w:val="2"/>
            <w:shd w:val="clear" w:color="auto" w:fill="auto"/>
            <w:vAlign w:val="center"/>
          </w:tcPr>
          <w:p w14:paraId="335225EC" w14:textId="09310609" w:rsidR="00637DD8" w:rsidRPr="005071D9" w:rsidRDefault="00840EEB" w:rsidP="00840EEB">
            <w:pPr>
              <w:spacing w:before="60"/>
              <w:rPr>
                <w:rFonts w:eastAsia="Verdana" w:cs="Verdana"/>
                <w:lang w:val="it-CH"/>
              </w:rPr>
            </w:pPr>
            <w:r w:rsidRPr="005071D9">
              <w:rPr>
                <w:rFonts w:eastAsia="Verdana" w:cs="Verdana"/>
                <w:lang w:val="it-CH"/>
              </w:rPr>
              <w:t>La clinica ha un sistema di gestione dei feedback e dei reclami, li analizza regolarmente e controlla i progressi attraverso il PMC.</w:t>
            </w:r>
          </w:p>
        </w:tc>
        <w:tc>
          <w:tcPr>
            <w:tcW w:w="1000" w:type="dxa"/>
            <w:shd w:val="clear" w:color="auto" w:fill="auto"/>
            <w:vAlign w:val="center"/>
          </w:tcPr>
          <w:p w14:paraId="71859E75" w14:textId="77777777" w:rsidR="00637DD8" w:rsidRPr="005071D9" w:rsidRDefault="00B83926" w:rsidP="00637DD8">
            <w:pPr>
              <w:jc w:val="center"/>
              <w:rPr>
                <w:highlight w:val="yellow"/>
                <w:lang w:val="it-CH"/>
              </w:rPr>
            </w:pPr>
            <w:sdt>
              <w:sdtPr>
                <w:rPr>
                  <w:highlight w:val="yellow"/>
                  <w:shd w:val="clear" w:color="auto" w:fill="D9D9D9"/>
                  <w:lang w:val="it-CH" w:eastAsia="de-DE"/>
                </w:rPr>
                <w:id w:val="-193235303"/>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2E1CD289"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708E70C0" w14:textId="77777777" w:rsidTr="00A05E8D">
        <w:tc>
          <w:tcPr>
            <w:tcW w:w="808" w:type="dxa"/>
            <w:shd w:val="clear" w:color="auto" w:fill="auto"/>
            <w:vAlign w:val="center"/>
          </w:tcPr>
          <w:p w14:paraId="1169F2F9" w14:textId="77777777" w:rsidR="00637DD8" w:rsidRPr="005071D9" w:rsidRDefault="00637DD8" w:rsidP="00637DD8">
            <w:pPr>
              <w:spacing w:before="60"/>
              <w:rPr>
                <w:lang w:val="it-CH" w:eastAsia="de-DE"/>
              </w:rPr>
            </w:pPr>
            <w:r w:rsidRPr="005071D9">
              <w:rPr>
                <w:lang w:val="it-CH" w:eastAsia="de-DE"/>
              </w:rPr>
              <w:t>A13</w:t>
            </w:r>
          </w:p>
        </w:tc>
        <w:tc>
          <w:tcPr>
            <w:tcW w:w="6100" w:type="dxa"/>
            <w:gridSpan w:val="2"/>
            <w:shd w:val="clear" w:color="auto" w:fill="auto"/>
            <w:vAlign w:val="center"/>
          </w:tcPr>
          <w:p w14:paraId="289AEACA" w14:textId="2E803144" w:rsidR="00637DD8" w:rsidRPr="005071D9" w:rsidRDefault="00840EEB" w:rsidP="00840EEB">
            <w:pPr>
              <w:spacing w:before="60"/>
              <w:rPr>
                <w:rFonts w:eastAsia="Verdana" w:cs="Verdana"/>
                <w:lang w:val="it-CH"/>
              </w:rPr>
            </w:pPr>
            <w:r w:rsidRPr="005071D9">
              <w:rPr>
                <w:rFonts w:eastAsia="Verdana" w:cs="Verdana"/>
                <w:lang w:val="it-CH"/>
              </w:rPr>
              <w:t>È assunto un incaricato/responsabile della qualità fisso. I suoi compiti sono stabiliti per iscritto. Nelle imprese con più sedi è possibile un’assunzione a livello di impresa. In tal caso occorre designare anche un responsabile per ogni sede.</w:t>
            </w:r>
          </w:p>
        </w:tc>
        <w:tc>
          <w:tcPr>
            <w:tcW w:w="1000" w:type="dxa"/>
            <w:shd w:val="clear" w:color="auto" w:fill="auto"/>
            <w:vAlign w:val="center"/>
          </w:tcPr>
          <w:p w14:paraId="5A2E00ED"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1782261602"/>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31E6711F"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5D61AC6D" w14:textId="77777777" w:rsidTr="00A05E8D">
        <w:tc>
          <w:tcPr>
            <w:tcW w:w="808" w:type="dxa"/>
            <w:shd w:val="clear" w:color="auto" w:fill="auto"/>
            <w:vAlign w:val="center"/>
          </w:tcPr>
          <w:p w14:paraId="23886253" w14:textId="77777777" w:rsidR="00637DD8" w:rsidRPr="005071D9" w:rsidRDefault="00637DD8" w:rsidP="00637DD8">
            <w:pPr>
              <w:spacing w:before="60"/>
              <w:rPr>
                <w:lang w:val="it-CH" w:eastAsia="de-DE"/>
              </w:rPr>
            </w:pPr>
            <w:r w:rsidRPr="005071D9">
              <w:rPr>
                <w:lang w:val="it-CH" w:eastAsia="de-DE"/>
              </w:rPr>
              <w:t>A14</w:t>
            </w:r>
          </w:p>
        </w:tc>
        <w:tc>
          <w:tcPr>
            <w:tcW w:w="6100" w:type="dxa"/>
            <w:gridSpan w:val="2"/>
            <w:shd w:val="clear" w:color="auto" w:fill="auto"/>
            <w:vAlign w:val="center"/>
          </w:tcPr>
          <w:p w14:paraId="6A27DE5E" w14:textId="77777777" w:rsidR="00D420D4" w:rsidRPr="005071D9" w:rsidRDefault="00D420D4" w:rsidP="00D420D4">
            <w:pPr>
              <w:spacing w:before="60"/>
              <w:rPr>
                <w:rFonts w:eastAsia="Verdana" w:cs="Verdana"/>
                <w:lang w:val="it-CH"/>
              </w:rPr>
            </w:pPr>
            <w:r w:rsidRPr="005071D9">
              <w:rPr>
                <w:rFonts w:eastAsia="Verdana" w:cs="Verdana"/>
                <w:lang w:val="it-CH"/>
              </w:rPr>
              <w:t>Un rappresentante del corpo medico, uno del settore terapeutico e uno delle cure infermieristiche sono designati</w:t>
            </w:r>
          </w:p>
          <w:p w14:paraId="4230C545" w14:textId="168AAF04" w:rsidR="00637DD8" w:rsidRPr="005071D9" w:rsidRDefault="00D420D4" w:rsidP="00D420D4">
            <w:pPr>
              <w:spacing w:before="60"/>
              <w:rPr>
                <w:lang w:val="it-CH"/>
              </w:rPr>
            </w:pPr>
            <w:r w:rsidRPr="005071D9">
              <w:rPr>
                <w:rFonts w:eastAsia="Verdana" w:cs="Verdana"/>
                <w:lang w:val="it-CH"/>
              </w:rPr>
              <w:t xml:space="preserve">interlocutori per le questioni inerenti </w:t>
            </w:r>
            <w:proofErr w:type="gramStart"/>
            <w:r w:rsidRPr="005071D9">
              <w:rPr>
                <w:rFonts w:eastAsia="Verdana" w:cs="Verdana"/>
                <w:lang w:val="it-CH"/>
              </w:rPr>
              <w:t>la</w:t>
            </w:r>
            <w:proofErr w:type="gramEnd"/>
            <w:r w:rsidRPr="005071D9">
              <w:rPr>
                <w:rFonts w:eastAsia="Verdana" w:cs="Verdana"/>
                <w:lang w:val="it-CH"/>
              </w:rPr>
              <w:t xml:space="preserve"> qualità medica.</w:t>
            </w:r>
          </w:p>
        </w:tc>
        <w:tc>
          <w:tcPr>
            <w:tcW w:w="1000" w:type="dxa"/>
            <w:shd w:val="clear" w:color="auto" w:fill="auto"/>
            <w:vAlign w:val="center"/>
          </w:tcPr>
          <w:p w14:paraId="640CCDF8"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2133855541"/>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5A467E21"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4FAE6E0E" w14:textId="77777777" w:rsidTr="00A05E8D">
        <w:tc>
          <w:tcPr>
            <w:tcW w:w="808" w:type="dxa"/>
            <w:shd w:val="clear" w:color="auto" w:fill="auto"/>
            <w:vAlign w:val="center"/>
          </w:tcPr>
          <w:p w14:paraId="0720B5C8" w14:textId="77777777" w:rsidR="00637DD8" w:rsidRPr="005071D9" w:rsidRDefault="00637DD8" w:rsidP="00637DD8">
            <w:pPr>
              <w:spacing w:before="60"/>
              <w:rPr>
                <w:lang w:val="it-CH" w:eastAsia="de-DE"/>
              </w:rPr>
            </w:pPr>
            <w:r w:rsidRPr="005071D9">
              <w:rPr>
                <w:lang w:val="it-CH" w:eastAsia="de-DE"/>
              </w:rPr>
              <w:lastRenderedPageBreak/>
              <w:t>A15</w:t>
            </w:r>
          </w:p>
        </w:tc>
        <w:tc>
          <w:tcPr>
            <w:tcW w:w="6100" w:type="dxa"/>
            <w:gridSpan w:val="2"/>
            <w:shd w:val="clear" w:color="auto" w:fill="auto"/>
            <w:vAlign w:val="center"/>
          </w:tcPr>
          <w:p w14:paraId="0CEA6784" w14:textId="7B6AA7D2" w:rsidR="00637DD8" w:rsidRPr="005071D9" w:rsidRDefault="00D420D4" w:rsidP="00637DD8">
            <w:pPr>
              <w:spacing w:before="60"/>
              <w:rPr>
                <w:lang w:val="it-CH"/>
              </w:rPr>
            </w:pPr>
            <w:r w:rsidRPr="005071D9">
              <w:rPr>
                <w:rFonts w:eastAsia="Verdana" w:cs="Verdana"/>
                <w:lang w:val="it-CH"/>
              </w:rPr>
              <w:t>È elaborato e attuato uno schema per l’inserimento dei nuovi collaboratori.</w:t>
            </w:r>
          </w:p>
        </w:tc>
        <w:tc>
          <w:tcPr>
            <w:tcW w:w="1000" w:type="dxa"/>
            <w:shd w:val="clear" w:color="auto" w:fill="auto"/>
            <w:vAlign w:val="center"/>
          </w:tcPr>
          <w:p w14:paraId="1791ECBA"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347999928"/>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543350C5"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336F2DDD" w14:textId="77777777" w:rsidTr="00A05E8D">
        <w:tc>
          <w:tcPr>
            <w:tcW w:w="808" w:type="dxa"/>
            <w:shd w:val="clear" w:color="auto" w:fill="auto"/>
            <w:vAlign w:val="center"/>
          </w:tcPr>
          <w:p w14:paraId="71C0FCC7" w14:textId="77777777" w:rsidR="00637DD8" w:rsidRPr="005071D9" w:rsidRDefault="00637DD8" w:rsidP="00637DD8">
            <w:pPr>
              <w:spacing w:before="60"/>
              <w:rPr>
                <w:lang w:val="it-CH" w:eastAsia="de-DE"/>
              </w:rPr>
            </w:pPr>
            <w:r w:rsidRPr="005071D9">
              <w:rPr>
                <w:lang w:val="it-CH" w:eastAsia="de-DE"/>
              </w:rPr>
              <w:t>A16</w:t>
            </w:r>
          </w:p>
        </w:tc>
        <w:tc>
          <w:tcPr>
            <w:tcW w:w="6100" w:type="dxa"/>
            <w:gridSpan w:val="2"/>
            <w:shd w:val="clear" w:color="auto" w:fill="auto"/>
            <w:vAlign w:val="center"/>
          </w:tcPr>
          <w:p w14:paraId="13AE5B80" w14:textId="6BB387C1" w:rsidR="00637DD8" w:rsidRPr="005071D9" w:rsidRDefault="00D420D4" w:rsidP="00637DD8">
            <w:pPr>
              <w:spacing w:before="60"/>
              <w:rPr>
                <w:lang w:val="it-CH"/>
              </w:rPr>
            </w:pPr>
            <w:r w:rsidRPr="005071D9">
              <w:rPr>
                <w:rFonts w:eastAsia="Verdana" w:cs="Verdana"/>
                <w:lang w:val="it-CH"/>
              </w:rPr>
              <w:t>Per ogni funzione è disponibile una descrizione del posto di lavoro.</w:t>
            </w:r>
          </w:p>
        </w:tc>
        <w:tc>
          <w:tcPr>
            <w:tcW w:w="1000" w:type="dxa"/>
            <w:shd w:val="clear" w:color="auto" w:fill="auto"/>
            <w:vAlign w:val="center"/>
          </w:tcPr>
          <w:p w14:paraId="22F9050F"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1248081807"/>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4643D5D5"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26221F4F" w14:textId="77777777" w:rsidTr="00A05E8D">
        <w:tc>
          <w:tcPr>
            <w:tcW w:w="808" w:type="dxa"/>
            <w:shd w:val="clear" w:color="auto" w:fill="auto"/>
            <w:vAlign w:val="center"/>
          </w:tcPr>
          <w:p w14:paraId="4B3F36D3" w14:textId="77777777" w:rsidR="00637DD8" w:rsidRPr="005071D9" w:rsidRDefault="00637DD8" w:rsidP="00637DD8">
            <w:pPr>
              <w:spacing w:before="60"/>
              <w:rPr>
                <w:lang w:val="it-CH" w:eastAsia="de-DE"/>
              </w:rPr>
            </w:pPr>
            <w:r w:rsidRPr="005071D9">
              <w:rPr>
                <w:lang w:val="it-CH" w:eastAsia="de-DE"/>
              </w:rPr>
              <w:t>A17</w:t>
            </w:r>
          </w:p>
        </w:tc>
        <w:tc>
          <w:tcPr>
            <w:tcW w:w="6100" w:type="dxa"/>
            <w:gridSpan w:val="2"/>
            <w:shd w:val="clear" w:color="auto" w:fill="auto"/>
            <w:vAlign w:val="center"/>
          </w:tcPr>
          <w:p w14:paraId="532717B0" w14:textId="4BE0D6C8" w:rsidR="00637DD8" w:rsidRPr="005071D9" w:rsidRDefault="00D420D4" w:rsidP="00637DD8">
            <w:pPr>
              <w:spacing w:before="60"/>
              <w:rPr>
                <w:lang w:val="it-CH"/>
              </w:rPr>
            </w:pPr>
            <w:r w:rsidRPr="005071D9">
              <w:rPr>
                <w:rFonts w:eastAsia="Verdana" w:cs="Verdana"/>
                <w:lang w:val="it-CH"/>
              </w:rPr>
              <w:t>Sono disponibili programmi di perfezionamento e aggiornamento medici, infermieristici, terapeutici e interprofessionali.</w:t>
            </w:r>
          </w:p>
        </w:tc>
        <w:tc>
          <w:tcPr>
            <w:tcW w:w="1000" w:type="dxa"/>
            <w:shd w:val="clear" w:color="auto" w:fill="auto"/>
            <w:vAlign w:val="center"/>
          </w:tcPr>
          <w:p w14:paraId="1DC4AF61"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989910051"/>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1D88DA0E"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4E36966E" w14:textId="77777777" w:rsidTr="00A05E8D">
        <w:tc>
          <w:tcPr>
            <w:tcW w:w="808" w:type="dxa"/>
            <w:shd w:val="clear" w:color="auto" w:fill="auto"/>
            <w:vAlign w:val="center"/>
          </w:tcPr>
          <w:p w14:paraId="0617D379" w14:textId="77777777" w:rsidR="00637DD8" w:rsidRPr="005071D9" w:rsidRDefault="00637DD8" w:rsidP="00637DD8">
            <w:pPr>
              <w:spacing w:before="60"/>
              <w:rPr>
                <w:lang w:val="it-CH" w:eastAsia="de-DE"/>
              </w:rPr>
            </w:pPr>
            <w:r w:rsidRPr="005071D9">
              <w:rPr>
                <w:lang w:val="it-CH" w:eastAsia="de-DE"/>
              </w:rPr>
              <w:t>A18</w:t>
            </w:r>
          </w:p>
        </w:tc>
        <w:tc>
          <w:tcPr>
            <w:tcW w:w="6100" w:type="dxa"/>
            <w:gridSpan w:val="2"/>
            <w:shd w:val="clear" w:color="auto" w:fill="auto"/>
            <w:vAlign w:val="center"/>
          </w:tcPr>
          <w:p w14:paraId="5B187E28" w14:textId="71F53D2B" w:rsidR="00637DD8" w:rsidRPr="005071D9" w:rsidRDefault="00B74695" w:rsidP="00637DD8">
            <w:pPr>
              <w:spacing w:before="60"/>
              <w:rPr>
                <w:lang w:val="it-CH"/>
              </w:rPr>
            </w:pPr>
            <w:r w:rsidRPr="005071D9">
              <w:rPr>
                <w:rFonts w:eastAsia="Verdana" w:cs="Verdana"/>
                <w:lang w:val="it-CH"/>
              </w:rPr>
              <w:t>La partecipazione ai programmi di perfezionamento e aggiornamento è controllata mediante un sistema adeguato.</w:t>
            </w:r>
          </w:p>
        </w:tc>
        <w:tc>
          <w:tcPr>
            <w:tcW w:w="1000" w:type="dxa"/>
            <w:shd w:val="clear" w:color="auto" w:fill="auto"/>
            <w:vAlign w:val="center"/>
          </w:tcPr>
          <w:p w14:paraId="55AC9D05"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1992285320"/>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5A10B683"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455E5395" w14:textId="77777777" w:rsidTr="00A05E8D">
        <w:tc>
          <w:tcPr>
            <w:tcW w:w="808" w:type="dxa"/>
            <w:shd w:val="clear" w:color="auto" w:fill="auto"/>
            <w:vAlign w:val="center"/>
          </w:tcPr>
          <w:p w14:paraId="1F35E7CF" w14:textId="77777777" w:rsidR="00637DD8" w:rsidRPr="005071D9" w:rsidRDefault="00637DD8" w:rsidP="00637DD8">
            <w:pPr>
              <w:spacing w:before="60"/>
              <w:rPr>
                <w:lang w:val="it-CH" w:eastAsia="de-DE"/>
              </w:rPr>
            </w:pPr>
            <w:r w:rsidRPr="005071D9">
              <w:rPr>
                <w:lang w:val="it-CH" w:eastAsia="de-DE"/>
              </w:rPr>
              <w:t>A19</w:t>
            </w:r>
          </w:p>
        </w:tc>
        <w:tc>
          <w:tcPr>
            <w:tcW w:w="6100" w:type="dxa"/>
            <w:gridSpan w:val="2"/>
            <w:shd w:val="clear" w:color="auto" w:fill="auto"/>
            <w:vAlign w:val="center"/>
          </w:tcPr>
          <w:p w14:paraId="720AAE9D" w14:textId="0F307DD1" w:rsidR="00637DD8" w:rsidRPr="005071D9" w:rsidRDefault="00B74695" w:rsidP="00B74695">
            <w:pPr>
              <w:spacing w:before="60"/>
              <w:rPr>
                <w:rFonts w:eastAsia="Verdana" w:cs="Verdana"/>
                <w:lang w:val="it-CH"/>
              </w:rPr>
            </w:pPr>
            <w:r w:rsidRPr="005071D9">
              <w:rPr>
                <w:rFonts w:eastAsia="Verdana" w:cs="Verdana"/>
                <w:lang w:val="it-CH"/>
              </w:rPr>
              <w:t xml:space="preserve">È elaborato e attuato uno schema di allarme di emergenza medica e rianimazione. Formazione obbligatoria del personale clinico (infermieri, terapisti, medici) almeno una volta all’anno, per la riabilitazione cardiaca </w:t>
            </w:r>
            <w:proofErr w:type="gramStart"/>
            <w:r w:rsidRPr="005071D9">
              <w:rPr>
                <w:rFonts w:eastAsia="Verdana" w:cs="Verdana"/>
                <w:lang w:val="it-CH"/>
              </w:rPr>
              <w:t>4</w:t>
            </w:r>
            <w:proofErr w:type="gramEnd"/>
            <w:r w:rsidRPr="005071D9">
              <w:rPr>
                <w:rFonts w:eastAsia="Verdana" w:cs="Verdana"/>
                <w:lang w:val="it-CH"/>
              </w:rPr>
              <w:t xml:space="preserve"> volte all’anno. Per le professioni non mediche è prevista una formazione adeguata ogni </w:t>
            </w:r>
            <w:proofErr w:type="gramStart"/>
            <w:r w:rsidRPr="005071D9">
              <w:rPr>
                <w:rFonts w:eastAsia="Verdana" w:cs="Verdana"/>
                <w:lang w:val="it-CH"/>
              </w:rPr>
              <w:t>2</w:t>
            </w:r>
            <w:proofErr w:type="gramEnd"/>
            <w:r w:rsidRPr="005071D9">
              <w:rPr>
                <w:rFonts w:eastAsia="Verdana" w:cs="Verdana"/>
                <w:lang w:val="it-CH"/>
              </w:rPr>
              <w:t xml:space="preserve"> anni.</w:t>
            </w:r>
          </w:p>
        </w:tc>
        <w:tc>
          <w:tcPr>
            <w:tcW w:w="1000" w:type="dxa"/>
            <w:shd w:val="clear" w:color="auto" w:fill="auto"/>
            <w:vAlign w:val="center"/>
          </w:tcPr>
          <w:p w14:paraId="1ED9A2A4"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619916049"/>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1E412CBF"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5FF5BAB5" w14:textId="77777777" w:rsidTr="00573920">
        <w:tc>
          <w:tcPr>
            <w:tcW w:w="808" w:type="dxa"/>
            <w:shd w:val="clear" w:color="auto" w:fill="auto"/>
            <w:vAlign w:val="center"/>
          </w:tcPr>
          <w:p w14:paraId="4EB95DCF" w14:textId="77777777" w:rsidR="00637DD8" w:rsidRPr="005071D9" w:rsidRDefault="00637DD8" w:rsidP="00637DD8">
            <w:pPr>
              <w:spacing w:before="60"/>
              <w:rPr>
                <w:lang w:val="it-CH" w:eastAsia="de-DE"/>
              </w:rPr>
            </w:pPr>
            <w:r w:rsidRPr="005071D9">
              <w:rPr>
                <w:lang w:val="it-CH" w:eastAsia="de-DE"/>
              </w:rPr>
              <w:t>A20</w:t>
            </w:r>
          </w:p>
        </w:tc>
        <w:tc>
          <w:tcPr>
            <w:tcW w:w="6100" w:type="dxa"/>
            <w:gridSpan w:val="2"/>
            <w:shd w:val="clear" w:color="auto" w:fill="auto"/>
          </w:tcPr>
          <w:p w14:paraId="3850B082" w14:textId="608E1A59" w:rsidR="00637DD8" w:rsidRPr="005071D9" w:rsidRDefault="00B74695" w:rsidP="00637DD8">
            <w:pPr>
              <w:rPr>
                <w:lang w:val="it-CH"/>
              </w:rPr>
            </w:pPr>
            <w:r w:rsidRPr="005071D9">
              <w:rPr>
                <w:rFonts w:eastAsia="Verdana" w:cs="Verdana"/>
                <w:lang w:val="it-CH"/>
              </w:rPr>
              <w:t xml:space="preserve">È elaborato e attuato un sistema d’igiene, comprese misure d’isolamento in presenza di agenti </w:t>
            </w:r>
            <w:proofErr w:type="spellStart"/>
            <w:r w:rsidRPr="005071D9">
              <w:rPr>
                <w:rFonts w:eastAsia="Verdana" w:cs="Verdana"/>
                <w:lang w:val="it-CH"/>
              </w:rPr>
              <w:t>multiresistenti</w:t>
            </w:r>
            <w:proofErr w:type="spellEnd"/>
            <w:r w:rsidRPr="005071D9">
              <w:rPr>
                <w:rFonts w:eastAsia="Verdana" w:cs="Verdana"/>
                <w:lang w:val="it-CH"/>
              </w:rPr>
              <w:t>.</w:t>
            </w:r>
          </w:p>
        </w:tc>
        <w:tc>
          <w:tcPr>
            <w:tcW w:w="1000" w:type="dxa"/>
            <w:shd w:val="clear" w:color="auto" w:fill="auto"/>
            <w:vAlign w:val="center"/>
          </w:tcPr>
          <w:p w14:paraId="0A902AB2"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966430769"/>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57C29C5F"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37519BA1" w14:textId="77777777" w:rsidTr="00A05E8D">
        <w:tc>
          <w:tcPr>
            <w:tcW w:w="808" w:type="dxa"/>
            <w:shd w:val="clear" w:color="auto" w:fill="auto"/>
            <w:vAlign w:val="center"/>
          </w:tcPr>
          <w:p w14:paraId="7108958E" w14:textId="77777777" w:rsidR="00637DD8" w:rsidRPr="005071D9" w:rsidRDefault="00637DD8" w:rsidP="00637DD8">
            <w:pPr>
              <w:spacing w:before="60"/>
              <w:rPr>
                <w:lang w:val="it-CH" w:eastAsia="de-DE"/>
              </w:rPr>
            </w:pPr>
            <w:r w:rsidRPr="005071D9">
              <w:rPr>
                <w:lang w:val="it-CH" w:eastAsia="de-DE"/>
              </w:rPr>
              <w:t>A21</w:t>
            </w:r>
          </w:p>
        </w:tc>
        <w:tc>
          <w:tcPr>
            <w:tcW w:w="6100" w:type="dxa"/>
            <w:gridSpan w:val="2"/>
            <w:shd w:val="clear" w:color="auto" w:fill="auto"/>
            <w:vAlign w:val="center"/>
          </w:tcPr>
          <w:p w14:paraId="715E66B0" w14:textId="01F67BF0" w:rsidR="00637DD8" w:rsidRPr="005071D9" w:rsidRDefault="00A456A9" w:rsidP="00637DD8">
            <w:pPr>
              <w:spacing w:before="60"/>
              <w:rPr>
                <w:lang w:val="it-CH"/>
              </w:rPr>
            </w:pPr>
            <w:r w:rsidRPr="005071D9">
              <w:rPr>
                <w:rFonts w:eastAsia="Verdana" w:cs="Verdana"/>
                <w:lang w:val="it-CH"/>
              </w:rPr>
              <w:t>È elaborato e attuato un sistema di protezione dei dati.</w:t>
            </w:r>
          </w:p>
        </w:tc>
        <w:tc>
          <w:tcPr>
            <w:tcW w:w="1000" w:type="dxa"/>
            <w:shd w:val="clear" w:color="auto" w:fill="auto"/>
            <w:vAlign w:val="center"/>
          </w:tcPr>
          <w:p w14:paraId="4D9662C0"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2135749321"/>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1D57407C"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630A6633" w14:textId="77777777" w:rsidTr="00A05E8D">
        <w:tc>
          <w:tcPr>
            <w:tcW w:w="808" w:type="dxa"/>
            <w:shd w:val="clear" w:color="auto" w:fill="auto"/>
            <w:vAlign w:val="center"/>
          </w:tcPr>
          <w:p w14:paraId="50CC4D5F" w14:textId="77777777" w:rsidR="00637DD8" w:rsidRPr="005071D9" w:rsidRDefault="00637DD8" w:rsidP="00637DD8">
            <w:pPr>
              <w:spacing w:before="60"/>
              <w:rPr>
                <w:lang w:val="it-CH" w:eastAsia="de-DE"/>
              </w:rPr>
            </w:pPr>
            <w:r w:rsidRPr="005071D9">
              <w:rPr>
                <w:lang w:val="it-CH" w:eastAsia="de-DE"/>
              </w:rPr>
              <w:t>A22</w:t>
            </w:r>
          </w:p>
        </w:tc>
        <w:tc>
          <w:tcPr>
            <w:tcW w:w="6100" w:type="dxa"/>
            <w:gridSpan w:val="2"/>
            <w:shd w:val="clear" w:color="auto" w:fill="auto"/>
            <w:vAlign w:val="center"/>
          </w:tcPr>
          <w:p w14:paraId="48C12634" w14:textId="068C17E8" w:rsidR="00637DD8" w:rsidRPr="005071D9" w:rsidRDefault="00A456A9" w:rsidP="00637DD8">
            <w:pPr>
              <w:spacing w:before="60"/>
              <w:rPr>
                <w:lang w:val="it-CH"/>
              </w:rPr>
            </w:pPr>
            <w:r w:rsidRPr="005071D9">
              <w:rPr>
                <w:rFonts w:eastAsia="Verdana" w:cs="Verdana"/>
                <w:lang w:val="it-CH"/>
              </w:rPr>
              <w:t>È elaborato e attuato un sistema di differenziazione delle prestazioni secondo la classe di assicurazione.</w:t>
            </w:r>
          </w:p>
        </w:tc>
        <w:tc>
          <w:tcPr>
            <w:tcW w:w="1000" w:type="dxa"/>
            <w:shd w:val="clear" w:color="auto" w:fill="auto"/>
            <w:vAlign w:val="center"/>
          </w:tcPr>
          <w:p w14:paraId="34E379EC"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991711929"/>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15C93531"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0A5EF9CB" w14:textId="77777777" w:rsidTr="00573920">
        <w:tc>
          <w:tcPr>
            <w:tcW w:w="9779" w:type="dxa"/>
            <w:gridSpan w:val="6"/>
            <w:shd w:val="clear" w:color="auto" w:fill="auto"/>
            <w:vAlign w:val="center"/>
          </w:tcPr>
          <w:p w14:paraId="20FFA4B8" w14:textId="03AF173B" w:rsidR="00637DD8" w:rsidRPr="005071D9" w:rsidRDefault="00A456A9" w:rsidP="00637DD8">
            <w:pPr>
              <w:spacing w:before="60"/>
              <w:rPr>
                <w:b/>
                <w:highlight w:val="yellow"/>
                <w:bdr w:val="single" w:sz="4" w:space="0" w:color="auto"/>
                <w:shd w:val="clear" w:color="auto" w:fill="E0E0E0"/>
                <w:lang w:val="it-CH" w:eastAsia="de-DE"/>
              </w:rPr>
            </w:pPr>
            <w:r w:rsidRPr="005071D9">
              <w:rPr>
                <w:b/>
                <w:lang w:val="it-CH" w:eastAsia="de-DE"/>
              </w:rPr>
              <w:t>Servizio alberghiero e infrastruttura</w:t>
            </w:r>
          </w:p>
        </w:tc>
      </w:tr>
      <w:tr w:rsidR="00637DD8" w:rsidRPr="005071D9" w14:paraId="0B487985" w14:textId="77777777" w:rsidTr="00A05E8D">
        <w:tc>
          <w:tcPr>
            <w:tcW w:w="808" w:type="dxa"/>
            <w:shd w:val="clear" w:color="auto" w:fill="auto"/>
            <w:vAlign w:val="center"/>
          </w:tcPr>
          <w:p w14:paraId="78A19724" w14:textId="77777777" w:rsidR="00637DD8" w:rsidRPr="005071D9" w:rsidRDefault="00637DD8" w:rsidP="00637DD8">
            <w:pPr>
              <w:spacing w:before="60"/>
              <w:rPr>
                <w:lang w:val="it-CH" w:eastAsia="de-DE"/>
              </w:rPr>
            </w:pPr>
            <w:r w:rsidRPr="005071D9">
              <w:rPr>
                <w:lang w:val="it-CH" w:eastAsia="de-DE"/>
              </w:rPr>
              <w:t>A23</w:t>
            </w:r>
          </w:p>
        </w:tc>
        <w:tc>
          <w:tcPr>
            <w:tcW w:w="6100" w:type="dxa"/>
            <w:gridSpan w:val="2"/>
            <w:shd w:val="clear" w:color="auto" w:fill="auto"/>
            <w:vAlign w:val="center"/>
          </w:tcPr>
          <w:p w14:paraId="6A303B55" w14:textId="750CCB02" w:rsidR="00637DD8" w:rsidRPr="005071D9" w:rsidRDefault="0061680B" w:rsidP="00637DD8">
            <w:pPr>
              <w:spacing w:before="60"/>
              <w:rPr>
                <w:lang w:val="it-CH"/>
              </w:rPr>
            </w:pPr>
            <w:r w:rsidRPr="005071D9">
              <w:rPr>
                <w:rFonts w:eastAsia="Verdana" w:cs="Verdana"/>
                <w:lang w:val="it-CH"/>
              </w:rPr>
              <w:t>La gestione delle situazioni di minaccia è disciplinata in uno o più piani di emergenza.</w:t>
            </w:r>
          </w:p>
        </w:tc>
        <w:tc>
          <w:tcPr>
            <w:tcW w:w="1000" w:type="dxa"/>
            <w:shd w:val="clear" w:color="auto" w:fill="auto"/>
            <w:vAlign w:val="center"/>
          </w:tcPr>
          <w:p w14:paraId="57612470"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285820125"/>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44BFC07E"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6F0DA9BB" w14:textId="77777777" w:rsidTr="00A05E8D">
        <w:tc>
          <w:tcPr>
            <w:tcW w:w="808" w:type="dxa"/>
            <w:shd w:val="clear" w:color="auto" w:fill="auto"/>
            <w:vAlign w:val="center"/>
          </w:tcPr>
          <w:p w14:paraId="766A8B53" w14:textId="77777777" w:rsidR="00637DD8" w:rsidRPr="005071D9" w:rsidRDefault="00637DD8" w:rsidP="00637DD8">
            <w:pPr>
              <w:spacing w:before="60"/>
              <w:rPr>
                <w:lang w:val="it-CH" w:eastAsia="de-DE"/>
              </w:rPr>
            </w:pPr>
            <w:r w:rsidRPr="005071D9">
              <w:rPr>
                <w:lang w:val="it-CH" w:eastAsia="de-DE"/>
              </w:rPr>
              <w:t>A24</w:t>
            </w:r>
          </w:p>
        </w:tc>
        <w:tc>
          <w:tcPr>
            <w:tcW w:w="6100" w:type="dxa"/>
            <w:gridSpan w:val="2"/>
            <w:shd w:val="clear" w:color="auto" w:fill="auto"/>
            <w:vAlign w:val="center"/>
          </w:tcPr>
          <w:p w14:paraId="706FEF34" w14:textId="1F32CDCF" w:rsidR="00637DD8" w:rsidRPr="005071D9" w:rsidRDefault="0061680B" w:rsidP="0061680B">
            <w:pPr>
              <w:spacing w:before="60"/>
              <w:rPr>
                <w:rFonts w:eastAsia="Verdana" w:cs="Verdana"/>
                <w:lang w:val="it-CH"/>
              </w:rPr>
            </w:pPr>
            <w:r w:rsidRPr="005071D9">
              <w:rPr>
                <w:rFonts w:eastAsia="Verdana" w:cs="Verdana"/>
                <w:lang w:val="it-CH"/>
              </w:rPr>
              <w:t>È assunto un incaricato della sicurezza fisso e i suoi compiti sono stabiliti per iscritto. Nelle imprese con più sedi è possibile un’assunzione a livello di impresa. In tal caso occorre designare anche un responsabile per ogni sede.</w:t>
            </w:r>
          </w:p>
        </w:tc>
        <w:tc>
          <w:tcPr>
            <w:tcW w:w="1000" w:type="dxa"/>
            <w:shd w:val="clear" w:color="auto" w:fill="auto"/>
            <w:vAlign w:val="center"/>
          </w:tcPr>
          <w:p w14:paraId="11388811"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1322193324"/>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40C8B67D"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59085019" w14:textId="77777777" w:rsidTr="00A05E8D">
        <w:tc>
          <w:tcPr>
            <w:tcW w:w="808" w:type="dxa"/>
            <w:shd w:val="clear" w:color="auto" w:fill="auto"/>
            <w:vAlign w:val="center"/>
          </w:tcPr>
          <w:p w14:paraId="7A356058" w14:textId="77777777" w:rsidR="00637DD8" w:rsidRPr="005071D9" w:rsidRDefault="00637DD8" w:rsidP="00637DD8">
            <w:pPr>
              <w:spacing w:before="60"/>
              <w:rPr>
                <w:lang w:val="it-CH" w:eastAsia="de-DE"/>
              </w:rPr>
            </w:pPr>
            <w:r w:rsidRPr="005071D9">
              <w:rPr>
                <w:lang w:val="it-CH" w:eastAsia="de-DE"/>
              </w:rPr>
              <w:t>A25</w:t>
            </w:r>
          </w:p>
        </w:tc>
        <w:tc>
          <w:tcPr>
            <w:tcW w:w="6100" w:type="dxa"/>
            <w:gridSpan w:val="2"/>
            <w:shd w:val="clear" w:color="auto" w:fill="auto"/>
            <w:vAlign w:val="center"/>
          </w:tcPr>
          <w:p w14:paraId="6CBE0215" w14:textId="1CFB3794" w:rsidR="00637DD8" w:rsidRPr="005071D9" w:rsidRDefault="0061680B" w:rsidP="00637DD8">
            <w:pPr>
              <w:spacing w:before="60"/>
              <w:rPr>
                <w:lang w:val="it-CH"/>
              </w:rPr>
            </w:pPr>
            <w:r w:rsidRPr="005071D9">
              <w:rPr>
                <w:rFonts w:eastAsia="Verdana" w:cs="Verdana"/>
                <w:lang w:val="it-CH"/>
              </w:rPr>
              <w:t>Tutti i collaboratori sono formati sulle misure di sicurezza previste nei piani di emergenza.</w:t>
            </w:r>
          </w:p>
        </w:tc>
        <w:tc>
          <w:tcPr>
            <w:tcW w:w="1000" w:type="dxa"/>
            <w:shd w:val="clear" w:color="auto" w:fill="auto"/>
            <w:vAlign w:val="center"/>
          </w:tcPr>
          <w:p w14:paraId="5062D20B"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2004925145"/>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7A20D7EB"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37DD8" w:rsidRPr="005071D9" w14:paraId="11B169EC" w14:textId="77777777" w:rsidTr="00A05E8D">
        <w:tc>
          <w:tcPr>
            <w:tcW w:w="808" w:type="dxa"/>
            <w:shd w:val="clear" w:color="auto" w:fill="auto"/>
            <w:vAlign w:val="center"/>
          </w:tcPr>
          <w:p w14:paraId="2EF5C77E" w14:textId="77777777" w:rsidR="00637DD8" w:rsidRPr="005071D9" w:rsidRDefault="00637DD8" w:rsidP="00637DD8">
            <w:pPr>
              <w:spacing w:before="60"/>
              <w:rPr>
                <w:lang w:val="it-CH" w:eastAsia="de-DE"/>
              </w:rPr>
            </w:pPr>
            <w:r w:rsidRPr="005071D9">
              <w:rPr>
                <w:lang w:val="it-CH" w:eastAsia="de-DE"/>
              </w:rPr>
              <w:t>A26</w:t>
            </w:r>
          </w:p>
        </w:tc>
        <w:tc>
          <w:tcPr>
            <w:tcW w:w="6100" w:type="dxa"/>
            <w:gridSpan w:val="2"/>
            <w:shd w:val="clear" w:color="auto" w:fill="auto"/>
            <w:vAlign w:val="center"/>
          </w:tcPr>
          <w:p w14:paraId="25F302A5" w14:textId="7E609769" w:rsidR="00637DD8" w:rsidRPr="005071D9" w:rsidRDefault="0061680B" w:rsidP="0061680B">
            <w:pPr>
              <w:spacing w:before="60"/>
              <w:rPr>
                <w:rFonts w:eastAsia="Verdana" w:cs="Verdana"/>
                <w:lang w:val="it-CH"/>
              </w:rPr>
            </w:pPr>
            <w:r w:rsidRPr="005071D9">
              <w:rPr>
                <w:rFonts w:eastAsia="Verdana" w:cs="Verdana"/>
                <w:lang w:val="it-CH"/>
              </w:rPr>
              <w:t>Tutte le camere dei pazienti, i soggiorni, i locali comuni, le sale per le terapie e i bagni sono accessibili in sedia a rotelle e attrezzati per i disabili. In questi ambienti è disponibile un sistema di allarme. Le porte di questi ambienti devono poter essere aperte dall’esterno in qualsiasi momento.</w:t>
            </w:r>
          </w:p>
        </w:tc>
        <w:tc>
          <w:tcPr>
            <w:tcW w:w="1000" w:type="dxa"/>
            <w:shd w:val="clear" w:color="auto" w:fill="auto"/>
            <w:vAlign w:val="center"/>
          </w:tcPr>
          <w:p w14:paraId="76B92D8F" w14:textId="77777777" w:rsidR="00637DD8" w:rsidRPr="005071D9" w:rsidRDefault="00B83926" w:rsidP="00637DD8">
            <w:pPr>
              <w:spacing w:before="60"/>
              <w:jc w:val="center"/>
              <w:rPr>
                <w:highlight w:val="yellow"/>
                <w:lang w:val="it-CH"/>
              </w:rPr>
            </w:pPr>
            <w:sdt>
              <w:sdtPr>
                <w:rPr>
                  <w:highlight w:val="yellow"/>
                  <w:shd w:val="clear" w:color="auto" w:fill="D9D9D9"/>
                  <w:lang w:val="it-CH" w:eastAsia="de-DE"/>
                </w:rPr>
                <w:id w:val="426625284"/>
                <w14:checkbox>
                  <w14:checked w14:val="0"/>
                  <w14:checkedState w14:val="2612" w14:font="MS Gothic"/>
                  <w14:uncheckedState w14:val="2610" w14:font="MS Gothic"/>
                </w14:checkbox>
              </w:sdtPr>
              <w:sdtEndPr/>
              <w:sdtContent>
                <w:r w:rsidR="00637DD8"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3915BAF0" w14:textId="77777777" w:rsidR="00637DD8" w:rsidRPr="005071D9" w:rsidRDefault="00637DD8" w:rsidP="00637DD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5E394951" w14:textId="77777777" w:rsidR="00913275" w:rsidRPr="005071D9" w:rsidRDefault="00913275">
      <w:pPr>
        <w:rPr>
          <w:b/>
          <w:lang w:val="it-CH"/>
        </w:rPr>
      </w:pPr>
      <w:r w:rsidRPr="005071D9">
        <w:rPr>
          <w:lang w:val="it-CH"/>
        </w:rPr>
        <w:br w:type="page"/>
      </w:r>
    </w:p>
    <w:p w14:paraId="56BE864F" w14:textId="32AF970B" w:rsidR="00403EBD" w:rsidRPr="005071D9" w:rsidRDefault="00FB4BC5" w:rsidP="00664769">
      <w:pPr>
        <w:pStyle w:val="berschrift1"/>
        <w:numPr>
          <w:ilvl w:val="1"/>
          <w:numId w:val="15"/>
        </w:numPr>
        <w:tabs>
          <w:tab w:val="left" w:pos="709"/>
        </w:tabs>
        <w:spacing w:before="120" w:after="120"/>
        <w:ind w:left="709" w:hanging="709"/>
        <w:rPr>
          <w:sz w:val="20"/>
          <w:lang w:val="it-CH"/>
        </w:rPr>
      </w:pPr>
      <w:bookmarkStart w:id="32" w:name="_Toc46422657"/>
      <w:r w:rsidRPr="005071D9">
        <w:rPr>
          <w:sz w:val="20"/>
          <w:lang w:val="it-CH"/>
        </w:rPr>
        <w:lastRenderedPageBreak/>
        <w:t>Criteri supplementari di qualità e prestazione per la riabilitazione geriatrica ospedaliera</w:t>
      </w:r>
      <w:r w:rsidR="00126E3C" w:rsidRPr="005071D9">
        <w:rPr>
          <w:sz w:val="20"/>
          <w:lang w:val="it-CH"/>
        </w:rPr>
        <w:t xml:space="preserve"> (G)</w:t>
      </w:r>
      <w:bookmarkEnd w:id="32"/>
    </w:p>
    <w:p w14:paraId="66337564" w14:textId="65532F44" w:rsidR="00F3329B" w:rsidRPr="005071D9" w:rsidRDefault="00E91145" w:rsidP="00664769">
      <w:pPr>
        <w:pStyle w:val="berschrift1"/>
        <w:numPr>
          <w:ilvl w:val="2"/>
          <w:numId w:val="15"/>
        </w:numPr>
        <w:tabs>
          <w:tab w:val="left" w:pos="709"/>
        </w:tabs>
        <w:spacing w:before="120" w:after="120"/>
        <w:ind w:left="993" w:hanging="993"/>
        <w:rPr>
          <w:b w:val="0"/>
          <w:sz w:val="20"/>
          <w:lang w:val="it-CH"/>
        </w:rPr>
      </w:pPr>
      <w:bookmarkStart w:id="33" w:name="_Toc46422658"/>
      <w:r w:rsidRPr="005071D9">
        <w:rPr>
          <w:b w:val="0"/>
          <w:sz w:val="20"/>
          <w:lang w:val="it-CH"/>
        </w:rPr>
        <w:t xml:space="preserve">a) </w:t>
      </w:r>
      <w:r w:rsidR="00ED66B1" w:rsidRPr="005A0756">
        <w:rPr>
          <w:b w:val="0"/>
          <w:sz w:val="20"/>
          <w:lang w:val="it-CH"/>
        </w:rPr>
        <w:t>F</w:t>
      </w:r>
      <w:r w:rsidR="00FF5737" w:rsidRPr="005A0756">
        <w:rPr>
          <w:b w:val="0"/>
          <w:sz w:val="20"/>
          <w:lang w:val="it-CH"/>
        </w:rPr>
        <w:t>ocus senza reparto geriatrico indipendente</w:t>
      </w:r>
      <w:r w:rsidR="00F3329B" w:rsidRPr="005A0756">
        <w:rPr>
          <w:b w:val="0"/>
          <w:sz w:val="20"/>
          <w:lang w:val="it-CH"/>
        </w:rPr>
        <w:t xml:space="preserve"> </w:t>
      </w:r>
      <w:r w:rsidR="00F3329B" w:rsidRPr="005071D9">
        <w:rPr>
          <w:b w:val="0"/>
          <w:sz w:val="20"/>
          <w:lang w:val="it-CH"/>
        </w:rPr>
        <w:t>(SG)</w:t>
      </w:r>
      <w:bookmarkEnd w:id="33"/>
      <w:r w:rsidR="00F3329B" w:rsidRPr="005071D9">
        <w:rPr>
          <w:b w:val="0"/>
          <w:sz w:val="20"/>
          <w:lang w:val="it-CH"/>
        </w:rPr>
        <w:t xml:space="preserve"> </w:t>
      </w:r>
    </w:p>
    <w:p w14:paraId="5F2B5E5C" w14:textId="77777777" w:rsidR="00F3329B" w:rsidRPr="005071D9" w:rsidRDefault="00F3329B" w:rsidP="00F3329B">
      <w:pPr>
        <w:pStyle w:val="Kopfzeile"/>
        <w:tabs>
          <w:tab w:val="clear" w:pos="9072"/>
          <w:tab w:val="right" w:pos="6946"/>
        </w:tabs>
        <w:rPr>
          <w:b/>
          <w:bCs/>
          <w:lang w:val="it-CH"/>
        </w:rPr>
      </w:pP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590"/>
        <w:gridCol w:w="1247"/>
      </w:tblGrid>
      <w:tr w:rsidR="00F3329B" w:rsidRPr="005A0756" w14:paraId="1D1252D6" w14:textId="77777777" w:rsidTr="00596C70">
        <w:tc>
          <w:tcPr>
            <w:tcW w:w="809" w:type="dxa"/>
            <w:shd w:val="clear" w:color="auto" w:fill="C0C0C0"/>
            <w:vAlign w:val="center"/>
          </w:tcPr>
          <w:p w14:paraId="1DCFD1E1" w14:textId="130E581D" w:rsidR="00F3329B" w:rsidRPr="005A0756" w:rsidRDefault="00F3329B" w:rsidP="00413300">
            <w:pPr>
              <w:spacing w:before="60"/>
              <w:rPr>
                <w:lang w:val="it-CH" w:eastAsia="de-DE"/>
              </w:rPr>
            </w:pPr>
            <w:r w:rsidRPr="005A0756">
              <w:rPr>
                <w:lang w:val="it-CH" w:eastAsia="de-DE"/>
              </w:rPr>
              <w:t>N.</w:t>
            </w:r>
          </w:p>
        </w:tc>
        <w:tc>
          <w:tcPr>
            <w:tcW w:w="6101" w:type="dxa"/>
            <w:shd w:val="clear" w:color="auto" w:fill="C0C0C0"/>
            <w:vAlign w:val="center"/>
          </w:tcPr>
          <w:p w14:paraId="48B37224" w14:textId="766933B9" w:rsidR="00F3329B" w:rsidRPr="005A0756" w:rsidRDefault="00B44E57" w:rsidP="00413300">
            <w:pPr>
              <w:spacing w:before="60"/>
              <w:rPr>
                <w:lang w:val="it-CH" w:eastAsia="de-DE"/>
              </w:rPr>
            </w:pPr>
            <w:r w:rsidRPr="005A0756">
              <w:rPr>
                <w:lang w:val="it-CH" w:eastAsia="de-DE"/>
              </w:rPr>
              <w:t>Criterio</w:t>
            </w:r>
          </w:p>
        </w:tc>
        <w:tc>
          <w:tcPr>
            <w:tcW w:w="1590" w:type="dxa"/>
            <w:shd w:val="clear" w:color="auto" w:fill="C0C0C0"/>
            <w:vAlign w:val="center"/>
          </w:tcPr>
          <w:p w14:paraId="272E9AE8" w14:textId="3B096B0B" w:rsidR="00F3329B" w:rsidRPr="005A0756" w:rsidRDefault="00B44E57" w:rsidP="00413300">
            <w:pPr>
              <w:spacing w:before="60"/>
              <w:rPr>
                <w:lang w:val="it-CH" w:eastAsia="de-DE"/>
              </w:rPr>
            </w:pPr>
            <w:r w:rsidRPr="005A0756">
              <w:rPr>
                <w:lang w:val="it-CH" w:eastAsia="de-DE"/>
              </w:rPr>
              <w:t xml:space="preserve">  </w:t>
            </w:r>
            <w:r w:rsidR="00596C70" w:rsidRPr="005A0756">
              <w:rPr>
                <w:lang w:val="it-CH" w:eastAsia="de-DE"/>
              </w:rPr>
              <w:t>Soddisfatto</w:t>
            </w:r>
          </w:p>
        </w:tc>
        <w:tc>
          <w:tcPr>
            <w:tcW w:w="1247" w:type="dxa"/>
            <w:shd w:val="clear" w:color="auto" w:fill="C0C0C0"/>
            <w:vAlign w:val="center"/>
          </w:tcPr>
          <w:p w14:paraId="41F9893A" w14:textId="1452B06B" w:rsidR="00F3329B" w:rsidRPr="005A0756" w:rsidRDefault="00107435" w:rsidP="00413300">
            <w:pPr>
              <w:spacing w:before="60"/>
              <w:rPr>
                <w:lang w:val="it-CH" w:eastAsia="de-DE"/>
              </w:rPr>
            </w:pPr>
            <w:r w:rsidRPr="005A0756">
              <w:rPr>
                <w:lang w:val="it-CH" w:eastAsia="de-DE"/>
              </w:rPr>
              <w:t>Commenti</w:t>
            </w:r>
          </w:p>
        </w:tc>
      </w:tr>
    </w:tbl>
    <w:p w14:paraId="63008A45" w14:textId="77777777" w:rsidR="00F3329B" w:rsidRPr="005A0756" w:rsidRDefault="00F3329B" w:rsidP="00F3329B">
      <w:pPr>
        <w:rPr>
          <w:vanish/>
          <w:lang w:val="it-CH"/>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59"/>
        <w:gridCol w:w="6379"/>
        <w:gridCol w:w="570"/>
        <w:gridCol w:w="1839"/>
      </w:tblGrid>
      <w:tr w:rsidR="00F3329B" w:rsidRPr="005071D9" w14:paraId="068F1A51" w14:textId="77777777" w:rsidTr="00BC4FE7">
        <w:trPr>
          <w:cantSplit/>
        </w:trPr>
        <w:tc>
          <w:tcPr>
            <w:tcW w:w="9747" w:type="dxa"/>
            <w:gridSpan w:val="4"/>
          </w:tcPr>
          <w:p w14:paraId="26C5718E" w14:textId="149C6D0E" w:rsidR="00F3329B" w:rsidRPr="005A0756" w:rsidRDefault="00F3329B" w:rsidP="00F21CC4">
            <w:pPr>
              <w:pStyle w:val="Kopfzeile"/>
              <w:tabs>
                <w:tab w:val="clear" w:pos="4536"/>
                <w:tab w:val="clear" w:pos="9072"/>
                <w:tab w:val="center" w:pos="851"/>
                <w:tab w:val="right" w:pos="6946"/>
              </w:tabs>
              <w:rPr>
                <w:b/>
                <w:bCs/>
                <w:lang w:val="it-CH"/>
              </w:rPr>
            </w:pPr>
            <w:r w:rsidRPr="005A0756">
              <w:rPr>
                <w:b/>
                <w:lang w:val="it-CH" w:eastAsia="de-DE"/>
              </w:rPr>
              <w:t xml:space="preserve">1.  </w:t>
            </w:r>
            <w:r w:rsidR="00FF5737" w:rsidRPr="005A0756">
              <w:rPr>
                <w:b/>
                <w:lang w:val="it-CH" w:eastAsia="de-DE"/>
              </w:rPr>
              <w:t>Requisiti di base</w:t>
            </w:r>
            <w:r w:rsidRPr="005A0756">
              <w:rPr>
                <w:b/>
                <w:lang w:val="it-CH" w:eastAsia="de-DE"/>
              </w:rPr>
              <w:t xml:space="preserve"> </w:t>
            </w:r>
          </w:p>
          <w:p w14:paraId="7FA20B0E" w14:textId="7CFC8E83" w:rsidR="00F3329B" w:rsidRPr="005A0756" w:rsidRDefault="00F3329B" w:rsidP="000F07EF">
            <w:pPr>
              <w:pStyle w:val="Markierung1"/>
              <w:numPr>
                <w:ilvl w:val="0"/>
                <w:numId w:val="0"/>
              </w:numPr>
              <w:ind w:left="357" w:hanging="357"/>
              <w:rPr>
                <w:b/>
                <w:lang w:val="it-CH"/>
              </w:rPr>
            </w:pPr>
            <w:r w:rsidRPr="005A0756">
              <w:rPr>
                <w:lang w:val="it-CH" w:eastAsia="de-DE"/>
              </w:rPr>
              <w:t xml:space="preserve">            </w:t>
            </w:r>
            <w:r w:rsidR="00FF5737" w:rsidRPr="005A0756">
              <w:rPr>
                <w:lang w:val="it-CH" w:eastAsia="de-DE"/>
              </w:rPr>
              <w:t>relativi al n.</w:t>
            </w:r>
            <w:r w:rsidRPr="005A0756">
              <w:rPr>
                <w:lang w:val="it-CH" w:eastAsia="de-DE"/>
              </w:rPr>
              <w:t xml:space="preserve"> </w:t>
            </w:r>
            <w:r w:rsidR="00F21CC4" w:rsidRPr="005A0756">
              <w:rPr>
                <w:lang w:val="it-CH" w:eastAsia="de-DE"/>
              </w:rPr>
              <w:t xml:space="preserve">5.2.1 </w:t>
            </w:r>
            <w:r w:rsidRPr="005A0756">
              <w:rPr>
                <w:lang w:val="it-CH" w:eastAsia="de-DE"/>
              </w:rPr>
              <w:t xml:space="preserve">a) </w:t>
            </w:r>
            <w:r w:rsidRPr="005A0756">
              <w:rPr>
                <w:lang w:val="it-CH"/>
              </w:rPr>
              <w:t>(</w:t>
            </w:r>
            <w:r w:rsidR="00FF5737" w:rsidRPr="005A0756">
              <w:rPr>
                <w:b/>
                <w:lang w:val="it-CH"/>
              </w:rPr>
              <w:t>senza reparto geriatrico indipendente</w:t>
            </w:r>
            <w:r w:rsidRPr="005A0756">
              <w:rPr>
                <w:lang w:val="it-CH"/>
              </w:rPr>
              <w:t>) (</w:t>
            </w:r>
            <w:r w:rsidR="000F07EF" w:rsidRPr="005A0756">
              <w:rPr>
                <w:lang w:val="it-CH"/>
              </w:rPr>
              <w:t>SG</w:t>
            </w:r>
            <w:r w:rsidRPr="005A0756">
              <w:rPr>
                <w:lang w:val="it-CH"/>
              </w:rPr>
              <w:t>)</w:t>
            </w:r>
          </w:p>
        </w:tc>
      </w:tr>
      <w:tr w:rsidR="00D957E6" w:rsidRPr="005071D9" w14:paraId="7B75D1C3" w14:textId="77777777" w:rsidTr="00D2128D">
        <w:trPr>
          <w:cantSplit/>
        </w:trPr>
        <w:tc>
          <w:tcPr>
            <w:tcW w:w="959" w:type="dxa"/>
            <w:vAlign w:val="center"/>
          </w:tcPr>
          <w:p w14:paraId="3AF13D37" w14:textId="77777777" w:rsidR="00D957E6" w:rsidRPr="005071D9" w:rsidRDefault="00D957E6" w:rsidP="00D957E6">
            <w:pPr>
              <w:jc w:val="center"/>
              <w:rPr>
                <w:highlight w:val="red"/>
                <w:lang w:val="it-CH"/>
              </w:rPr>
            </w:pPr>
            <w:r w:rsidRPr="005A0756">
              <w:rPr>
                <w:lang w:val="it-CH"/>
              </w:rPr>
              <w:t>SG1</w:t>
            </w:r>
          </w:p>
        </w:tc>
        <w:tc>
          <w:tcPr>
            <w:tcW w:w="6379" w:type="dxa"/>
            <w:vAlign w:val="center"/>
          </w:tcPr>
          <w:p w14:paraId="53C62BC4" w14:textId="0B28997E" w:rsidR="00D957E6" w:rsidRPr="005A0756" w:rsidRDefault="00FF5737" w:rsidP="00D957E6">
            <w:pPr>
              <w:rPr>
                <w:rFonts w:ascii="Times New Roman" w:hAnsi="Times New Roman"/>
                <w:sz w:val="24"/>
                <w:szCs w:val="24"/>
                <w:lang w:val="it-CH" w:eastAsia="de-CH"/>
              </w:rPr>
            </w:pPr>
            <w:r w:rsidRPr="005A0756">
              <w:rPr>
                <w:lang w:val="it-CH" w:eastAsia="de-DE"/>
              </w:rPr>
              <w:t>Sono soddisfatti i criteri di qualità</w:t>
            </w:r>
            <w:r w:rsidR="00ED66B1" w:rsidRPr="005A0756">
              <w:rPr>
                <w:lang w:val="it-CH" w:eastAsia="de-DE"/>
              </w:rPr>
              <w:t xml:space="preserve"> generali </w:t>
            </w:r>
            <w:r w:rsidRPr="005A0756">
              <w:rPr>
                <w:lang w:val="it-CH"/>
              </w:rPr>
              <w:t>e</w:t>
            </w:r>
            <w:r w:rsidR="00ED66B1" w:rsidRPr="005A0756">
              <w:rPr>
                <w:lang w:val="it-CH"/>
              </w:rPr>
              <w:t xml:space="preserve"> di</w:t>
            </w:r>
            <w:r w:rsidRPr="005A0756">
              <w:rPr>
                <w:lang w:val="it-CH"/>
              </w:rPr>
              <w:t xml:space="preserve"> almeno un settore riabilitativo specifico</w:t>
            </w:r>
            <w:r w:rsidR="00EC0587" w:rsidRPr="005A0756">
              <w:rPr>
                <w:lang w:val="it-CH" w:eastAsia="de-CH"/>
              </w:rPr>
              <w:t>.</w:t>
            </w:r>
          </w:p>
          <w:p w14:paraId="7489CE4C" w14:textId="77777777" w:rsidR="00D957E6" w:rsidRPr="005A0756" w:rsidRDefault="00D957E6" w:rsidP="00D957E6">
            <w:pPr>
              <w:rPr>
                <w:lang w:val="it-CH"/>
              </w:rPr>
            </w:pPr>
          </w:p>
          <w:p w14:paraId="65BC407A" w14:textId="1847668B" w:rsidR="00D957E6" w:rsidRPr="005A0756" w:rsidRDefault="00FF5737" w:rsidP="00D957E6">
            <w:pPr>
              <w:rPr>
                <w:lang w:val="it-CH" w:eastAsia="de-DE"/>
              </w:rPr>
            </w:pPr>
            <w:r w:rsidRPr="005A0756">
              <w:rPr>
                <w:lang w:val="it-CH"/>
              </w:rPr>
              <w:t>Settori riabilitativi specifici</w:t>
            </w:r>
            <w:r w:rsidR="00D957E6" w:rsidRPr="005A0756">
              <w:rPr>
                <w:lang w:val="it-CH" w:eastAsia="de-DE"/>
              </w:rPr>
              <w:t>:</w:t>
            </w:r>
          </w:p>
          <w:p w14:paraId="020286BA" w14:textId="2F9FAF31" w:rsidR="00D957E6" w:rsidRPr="005A0756" w:rsidRDefault="00D957E6" w:rsidP="00664769">
            <w:pPr>
              <w:pStyle w:val="Gliederunga1"/>
              <w:numPr>
                <w:ilvl w:val="1"/>
                <w:numId w:val="14"/>
              </w:numPr>
              <w:tabs>
                <w:tab w:val="clear" w:pos="1440"/>
                <w:tab w:val="num" w:pos="200"/>
              </w:tabs>
              <w:ind w:left="800" w:hanging="800"/>
              <w:rPr>
                <w:lang w:val="it-CH" w:eastAsia="de-DE"/>
              </w:rPr>
            </w:pPr>
            <w:r w:rsidRPr="005A0756">
              <w:rPr>
                <w:lang w:val="it-CH" w:eastAsia="de-DE"/>
              </w:rPr>
              <w:t xml:space="preserve"> </w:t>
            </w:r>
            <w:r w:rsidR="00FF5737" w:rsidRPr="005A0756">
              <w:rPr>
                <w:lang w:val="it-CH" w:eastAsia="de-DE"/>
              </w:rPr>
              <w:t>n</w:t>
            </w:r>
            <w:r w:rsidRPr="005A0756">
              <w:rPr>
                <w:lang w:val="it-CH" w:eastAsia="de-DE"/>
              </w:rPr>
              <w:t>euror</w:t>
            </w:r>
            <w:r w:rsidR="00FF5737" w:rsidRPr="005A0756">
              <w:rPr>
                <w:lang w:val="it-CH" w:eastAsia="de-DE"/>
              </w:rPr>
              <w:t>i</w:t>
            </w:r>
            <w:r w:rsidRPr="005A0756">
              <w:rPr>
                <w:lang w:val="it-CH" w:eastAsia="de-DE"/>
              </w:rPr>
              <w:t>abilita</w:t>
            </w:r>
            <w:r w:rsidR="00FF5737" w:rsidRPr="005A0756">
              <w:rPr>
                <w:lang w:val="it-CH" w:eastAsia="de-DE"/>
              </w:rPr>
              <w:t>z</w:t>
            </w:r>
            <w:r w:rsidRPr="005A0756">
              <w:rPr>
                <w:lang w:val="it-CH" w:eastAsia="de-DE"/>
              </w:rPr>
              <w:t>ion</w:t>
            </w:r>
            <w:r w:rsidR="00FF5737" w:rsidRPr="005A0756">
              <w:rPr>
                <w:lang w:val="it-CH" w:eastAsia="de-DE"/>
              </w:rPr>
              <w:t>e</w:t>
            </w:r>
          </w:p>
          <w:p w14:paraId="35F75175" w14:textId="154035F2" w:rsidR="00D957E6" w:rsidRPr="005A0756" w:rsidRDefault="00D957E6" w:rsidP="00664769">
            <w:pPr>
              <w:pStyle w:val="Gliederunga1"/>
              <w:numPr>
                <w:ilvl w:val="1"/>
                <w:numId w:val="14"/>
              </w:numPr>
              <w:tabs>
                <w:tab w:val="clear" w:pos="1440"/>
                <w:tab w:val="num" w:pos="200"/>
              </w:tabs>
              <w:ind w:left="800" w:hanging="800"/>
              <w:rPr>
                <w:lang w:val="it-CH" w:eastAsia="de-DE"/>
              </w:rPr>
            </w:pPr>
            <w:r w:rsidRPr="005A0756">
              <w:rPr>
                <w:lang w:val="it-CH" w:eastAsia="de-DE"/>
              </w:rPr>
              <w:t xml:space="preserve"> </w:t>
            </w:r>
            <w:r w:rsidR="00FF5737" w:rsidRPr="005A0756">
              <w:rPr>
                <w:lang w:val="it-CH" w:eastAsia="de-DE"/>
              </w:rPr>
              <w:t>riabilitazione c</w:t>
            </w:r>
            <w:r w:rsidRPr="005A0756">
              <w:rPr>
                <w:lang w:val="it-CH" w:eastAsia="de-DE"/>
              </w:rPr>
              <w:t>ardi</w:t>
            </w:r>
            <w:r w:rsidR="00FF5737" w:rsidRPr="005A0756">
              <w:rPr>
                <w:lang w:val="it-CH" w:eastAsia="de-DE"/>
              </w:rPr>
              <w:t>o</w:t>
            </w:r>
            <w:r w:rsidR="0011288F" w:rsidRPr="005A0756">
              <w:rPr>
                <w:lang w:val="it-CH" w:eastAsia="de-DE"/>
              </w:rPr>
              <w:t>l</w:t>
            </w:r>
            <w:r w:rsidR="00FF5737" w:rsidRPr="005A0756">
              <w:rPr>
                <w:lang w:val="it-CH" w:eastAsia="de-DE"/>
              </w:rPr>
              <w:t>ogica</w:t>
            </w:r>
            <w:r w:rsidRPr="005A0756">
              <w:rPr>
                <w:lang w:val="it-CH" w:eastAsia="de-DE"/>
              </w:rPr>
              <w:t xml:space="preserve"> </w:t>
            </w:r>
          </w:p>
          <w:p w14:paraId="6BFCBEB5" w14:textId="5B623A43" w:rsidR="00D957E6" w:rsidRPr="005A0756" w:rsidRDefault="00D957E6" w:rsidP="00664769">
            <w:pPr>
              <w:pStyle w:val="Gliederunga1"/>
              <w:numPr>
                <w:ilvl w:val="1"/>
                <w:numId w:val="14"/>
              </w:numPr>
              <w:tabs>
                <w:tab w:val="clear" w:pos="1440"/>
                <w:tab w:val="num" w:pos="200"/>
              </w:tabs>
              <w:ind w:left="800" w:hanging="800"/>
              <w:rPr>
                <w:lang w:val="it-CH" w:eastAsia="de-CH"/>
              </w:rPr>
            </w:pPr>
            <w:r w:rsidRPr="005A0756">
              <w:rPr>
                <w:lang w:val="it-CH" w:eastAsia="de-DE"/>
              </w:rPr>
              <w:t xml:space="preserve"> </w:t>
            </w:r>
            <w:r w:rsidR="00FF5737" w:rsidRPr="005A0756">
              <w:rPr>
                <w:lang w:val="it-CH" w:eastAsia="de-DE"/>
              </w:rPr>
              <w:t>riabilitazione po</w:t>
            </w:r>
            <w:r w:rsidRPr="005A0756">
              <w:rPr>
                <w:lang w:val="it-CH" w:eastAsia="de-DE"/>
              </w:rPr>
              <w:t>lmona</w:t>
            </w:r>
            <w:r w:rsidR="00FF5737" w:rsidRPr="005A0756">
              <w:rPr>
                <w:lang w:val="it-CH" w:eastAsia="de-DE"/>
              </w:rPr>
              <w:t>r</w:t>
            </w:r>
            <w:r w:rsidRPr="005A0756">
              <w:rPr>
                <w:lang w:val="it-CH" w:eastAsia="de-DE"/>
              </w:rPr>
              <w:t xml:space="preserve">e </w:t>
            </w:r>
          </w:p>
          <w:p w14:paraId="5A2D285A" w14:textId="563A967F" w:rsidR="00D957E6" w:rsidRPr="005A0756" w:rsidRDefault="00D957E6" w:rsidP="00664769">
            <w:pPr>
              <w:pStyle w:val="Gliederunga1"/>
              <w:numPr>
                <w:ilvl w:val="1"/>
                <w:numId w:val="14"/>
              </w:numPr>
              <w:tabs>
                <w:tab w:val="clear" w:pos="1440"/>
                <w:tab w:val="num" w:pos="200"/>
              </w:tabs>
              <w:ind w:left="800" w:hanging="800"/>
              <w:rPr>
                <w:lang w:val="it-CH" w:eastAsia="de-CH"/>
              </w:rPr>
            </w:pPr>
            <w:r w:rsidRPr="005A0756">
              <w:rPr>
                <w:lang w:val="it-CH" w:eastAsia="de-DE"/>
              </w:rPr>
              <w:t xml:space="preserve"> </w:t>
            </w:r>
            <w:r w:rsidR="00FF5737" w:rsidRPr="005A0756">
              <w:rPr>
                <w:lang w:val="it-CH" w:eastAsia="de-DE"/>
              </w:rPr>
              <w:t>riabilitazione m</w:t>
            </w:r>
            <w:r w:rsidRPr="005A0756">
              <w:rPr>
                <w:lang w:val="it-CH" w:eastAsia="de-DE"/>
              </w:rPr>
              <w:t>u</w:t>
            </w:r>
            <w:r w:rsidR="00FF5737" w:rsidRPr="005A0756">
              <w:rPr>
                <w:lang w:val="it-CH" w:eastAsia="de-DE"/>
              </w:rPr>
              <w:t>sco</w:t>
            </w:r>
            <w:r w:rsidRPr="005A0756">
              <w:rPr>
                <w:lang w:val="it-CH" w:eastAsia="de-DE"/>
              </w:rPr>
              <w:t>los</w:t>
            </w:r>
            <w:r w:rsidR="00FF5737" w:rsidRPr="005A0756">
              <w:rPr>
                <w:lang w:val="it-CH" w:eastAsia="de-DE"/>
              </w:rPr>
              <w:t>ch</w:t>
            </w:r>
            <w:r w:rsidRPr="005A0756">
              <w:rPr>
                <w:lang w:val="it-CH" w:eastAsia="de-DE"/>
              </w:rPr>
              <w:t>ele</w:t>
            </w:r>
            <w:r w:rsidR="00FF5737" w:rsidRPr="005A0756">
              <w:rPr>
                <w:lang w:val="it-CH" w:eastAsia="de-DE"/>
              </w:rPr>
              <w:t>trica</w:t>
            </w:r>
            <w:r w:rsidRPr="005A0756">
              <w:rPr>
                <w:lang w:val="it-CH" w:eastAsia="de-DE"/>
              </w:rPr>
              <w:t xml:space="preserve"> </w:t>
            </w:r>
          </w:p>
        </w:tc>
        <w:tc>
          <w:tcPr>
            <w:tcW w:w="570" w:type="dxa"/>
            <w:vAlign w:val="center"/>
          </w:tcPr>
          <w:p w14:paraId="1171F59E"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664133821"/>
                <w14:checkbox>
                  <w14:checked w14:val="0"/>
                  <w14:checkedState w14:val="2612" w14:font="MS Gothic"/>
                  <w14:uncheckedState w14:val="2610" w14:font="MS Gothic"/>
                </w14:checkbox>
              </w:sdtPr>
              <w:sdtEndPr/>
              <w:sdtContent>
                <w:r w:rsidR="00316B48" w:rsidRPr="005071D9">
                  <w:rPr>
                    <w:rFonts w:ascii="MS Gothic" w:eastAsia="MS Gothic" w:hAnsi="MS Gothic"/>
                    <w:highlight w:val="yellow"/>
                    <w:shd w:val="clear" w:color="auto" w:fill="D9D9D9"/>
                    <w:lang w:val="it-CH" w:eastAsia="de-DE"/>
                  </w:rPr>
                  <w:t>☐</w:t>
                </w:r>
              </w:sdtContent>
            </w:sdt>
          </w:p>
        </w:tc>
        <w:tc>
          <w:tcPr>
            <w:tcW w:w="1839" w:type="dxa"/>
            <w:vAlign w:val="center"/>
          </w:tcPr>
          <w:p w14:paraId="5BE8579C"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5E962BD9" w14:textId="77777777" w:rsidTr="00D2128D">
        <w:trPr>
          <w:cantSplit/>
          <w:trHeight w:val="525"/>
        </w:trPr>
        <w:tc>
          <w:tcPr>
            <w:tcW w:w="959" w:type="dxa"/>
            <w:vMerge w:val="restart"/>
            <w:vAlign w:val="center"/>
          </w:tcPr>
          <w:p w14:paraId="71FD1ABA" w14:textId="77777777" w:rsidR="00D957E6" w:rsidRPr="005071D9" w:rsidRDefault="00D957E6" w:rsidP="00D957E6">
            <w:pPr>
              <w:jc w:val="center"/>
              <w:rPr>
                <w:highlight w:val="red"/>
                <w:lang w:val="it-CH"/>
              </w:rPr>
            </w:pPr>
            <w:r w:rsidRPr="005A0756">
              <w:rPr>
                <w:lang w:val="it-CH"/>
              </w:rPr>
              <w:t>SG2</w:t>
            </w:r>
          </w:p>
        </w:tc>
        <w:tc>
          <w:tcPr>
            <w:tcW w:w="6379" w:type="dxa"/>
            <w:vAlign w:val="center"/>
          </w:tcPr>
          <w:p w14:paraId="15F73933" w14:textId="024C898F" w:rsidR="00D957E6" w:rsidRPr="005A0756" w:rsidRDefault="00FF5737" w:rsidP="00D957E6">
            <w:pPr>
              <w:rPr>
                <w:lang w:val="it-CH" w:eastAsia="de-CH"/>
              </w:rPr>
            </w:pPr>
            <w:r w:rsidRPr="005A0756">
              <w:rPr>
                <w:lang w:val="it-CH"/>
              </w:rPr>
              <w:t>Pazienti dimessi annualmente dopo una riabilitazione geriatrica</w:t>
            </w:r>
            <w:r w:rsidR="00D957E6" w:rsidRPr="005A0756">
              <w:rPr>
                <w:lang w:val="it-CH"/>
              </w:rPr>
              <w:t>:</w:t>
            </w:r>
          </w:p>
        </w:tc>
        <w:tc>
          <w:tcPr>
            <w:tcW w:w="570" w:type="dxa"/>
            <w:vAlign w:val="center"/>
          </w:tcPr>
          <w:p w14:paraId="485A1518"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467780854"/>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839" w:type="dxa"/>
            <w:vAlign w:val="center"/>
          </w:tcPr>
          <w:p w14:paraId="42E82311"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677940EC" w14:textId="77777777" w:rsidTr="00D2128D">
        <w:trPr>
          <w:cantSplit/>
          <w:trHeight w:val="226"/>
        </w:trPr>
        <w:tc>
          <w:tcPr>
            <w:tcW w:w="959" w:type="dxa"/>
            <w:vMerge/>
            <w:vAlign w:val="center"/>
          </w:tcPr>
          <w:p w14:paraId="421D1A85" w14:textId="77777777" w:rsidR="00D957E6" w:rsidRPr="005071D9" w:rsidRDefault="00D957E6" w:rsidP="00D957E6">
            <w:pPr>
              <w:jc w:val="center"/>
              <w:rPr>
                <w:highlight w:val="red"/>
                <w:lang w:val="it-CH"/>
              </w:rPr>
            </w:pPr>
          </w:p>
        </w:tc>
        <w:tc>
          <w:tcPr>
            <w:tcW w:w="6379" w:type="dxa"/>
            <w:vAlign w:val="center"/>
          </w:tcPr>
          <w:p w14:paraId="718F2F5D" w14:textId="582DA5D8" w:rsidR="00D957E6" w:rsidRPr="005A0756" w:rsidRDefault="00FF5737" w:rsidP="00D957E6">
            <w:pPr>
              <w:pStyle w:val="Markierung1"/>
              <w:rPr>
                <w:lang w:val="it-CH" w:eastAsia="de-CH"/>
              </w:rPr>
            </w:pPr>
            <w:r w:rsidRPr="005A0756">
              <w:rPr>
                <w:lang w:val="it-CH" w:eastAsia="de-CH"/>
              </w:rPr>
              <w:t>almeno</w:t>
            </w:r>
            <w:r w:rsidR="00D957E6" w:rsidRPr="005A0756">
              <w:rPr>
                <w:lang w:val="it-CH" w:eastAsia="de-CH"/>
              </w:rPr>
              <w:t xml:space="preserve"> 150</w:t>
            </w:r>
          </w:p>
        </w:tc>
        <w:tc>
          <w:tcPr>
            <w:tcW w:w="570" w:type="dxa"/>
            <w:vAlign w:val="center"/>
          </w:tcPr>
          <w:p w14:paraId="1D18F4D4"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856703082"/>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839" w:type="dxa"/>
            <w:vAlign w:val="center"/>
          </w:tcPr>
          <w:p w14:paraId="61752E2C"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04005502" w14:textId="77777777" w:rsidTr="00D2128D">
        <w:trPr>
          <w:cantSplit/>
          <w:trHeight w:val="675"/>
        </w:trPr>
        <w:tc>
          <w:tcPr>
            <w:tcW w:w="959" w:type="dxa"/>
            <w:vMerge/>
            <w:vAlign w:val="center"/>
          </w:tcPr>
          <w:p w14:paraId="31BC9000" w14:textId="77777777" w:rsidR="00D957E6" w:rsidRPr="005071D9" w:rsidRDefault="00D957E6" w:rsidP="00D957E6">
            <w:pPr>
              <w:jc w:val="center"/>
              <w:rPr>
                <w:highlight w:val="red"/>
                <w:lang w:val="it-CH"/>
              </w:rPr>
            </w:pPr>
          </w:p>
        </w:tc>
        <w:tc>
          <w:tcPr>
            <w:tcW w:w="6379" w:type="dxa"/>
            <w:vAlign w:val="center"/>
          </w:tcPr>
          <w:p w14:paraId="29ED29EA" w14:textId="661D3FCD" w:rsidR="00D957E6" w:rsidRPr="005A0756" w:rsidRDefault="00FF5737" w:rsidP="00D957E6">
            <w:pPr>
              <w:pStyle w:val="Markierung1"/>
              <w:rPr>
                <w:lang w:val="it-CH" w:eastAsia="de-CH"/>
              </w:rPr>
            </w:pPr>
            <w:r w:rsidRPr="005A0756">
              <w:rPr>
                <w:lang w:val="it-CH"/>
              </w:rPr>
              <w:t>sono esclusi doppi conteggi con pazienti</w:t>
            </w:r>
            <w:r w:rsidR="00D957E6" w:rsidRPr="005A0756">
              <w:rPr>
                <w:lang w:val="it-CH"/>
              </w:rPr>
              <w:t xml:space="preserve"> </w:t>
            </w:r>
            <w:r w:rsidRPr="005A0756">
              <w:rPr>
                <w:lang w:val="it-CH"/>
              </w:rPr>
              <w:t>di altri settori riabilitativi specifici</w:t>
            </w:r>
          </w:p>
        </w:tc>
        <w:tc>
          <w:tcPr>
            <w:tcW w:w="570" w:type="dxa"/>
            <w:vAlign w:val="center"/>
          </w:tcPr>
          <w:p w14:paraId="0A6DCEA7"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58580599"/>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839" w:type="dxa"/>
            <w:vAlign w:val="center"/>
          </w:tcPr>
          <w:p w14:paraId="319D8B93" w14:textId="77777777" w:rsidR="00AC588A" w:rsidRPr="005071D9" w:rsidRDefault="00D957E6" w:rsidP="00AC588A">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C588A" w:rsidRPr="005071D9" w14:paraId="282DD7F5" w14:textId="77777777" w:rsidTr="005071D9">
        <w:trPr>
          <w:cantSplit/>
          <w:trHeight w:val="675"/>
        </w:trPr>
        <w:tc>
          <w:tcPr>
            <w:tcW w:w="9747" w:type="dxa"/>
            <w:gridSpan w:val="4"/>
            <w:vAlign w:val="center"/>
          </w:tcPr>
          <w:p w14:paraId="1BC9CF99" w14:textId="17A3E5EA" w:rsidR="00AC588A" w:rsidRPr="005A0756" w:rsidRDefault="00FF5737" w:rsidP="00AC588A">
            <w:pPr>
              <w:rPr>
                <w:bdr w:val="single" w:sz="4" w:space="0" w:color="auto"/>
                <w:shd w:val="clear" w:color="auto" w:fill="E0E0E0"/>
                <w:lang w:val="it-CH" w:eastAsia="de-DE"/>
              </w:rPr>
            </w:pPr>
            <w:r w:rsidRPr="005A0756">
              <w:rPr>
                <w:lang w:val="it-CH"/>
              </w:rPr>
              <w:t>Proseguire da</w:t>
            </w:r>
            <w:r w:rsidR="00AC588A" w:rsidRPr="005A0756">
              <w:rPr>
                <w:lang w:val="it-CH"/>
              </w:rPr>
              <w:t xml:space="preserve"> G3 </w:t>
            </w:r>
            <w:r w:rsidRPr="005A0756">
              <w:rPr>
                <w:lang w:val="it-CH"/>
              </w:rPr>
              <w:t>sotto il n.</w:t>
            </w:r>
            <w:r w:rsidR="00AC588A" w:rsidRPr="005A0756">
              <w:rPr>
                <w:lang w:val="it-CH"/>
              </w:rPr>
              <w:t xml:space="preserve"> 5.2.2.b)</w:t>
            </w:r>
          </w:p>
        </w:tc>
      </w:tr>
    </w:tbl>
    <w:p w14:paraId="01C28E66" w14:textId="17C49DF6" w:rsidR="000F07EF" w:rsidRPr="005071D9" w:rsidRDefault="000F07EF" w:rsidP="00664769">
      <w:pPr>
        <w:pStyle w:val="berschrift1"/>
        <w:numPr>
          <w:ilvl w:val="2"/>
          <w:numId w:val="15"/>
        </w:numPr>
        <w:tabs>
          <w:tab w:val="left" w:pos="709"/>
        </w:tabs>
        <w:spacing w:before="120" w:after="120"/>
        <w:ind w:left="993" w:hanging="993"/>
        <w:rPr>
          <w:b w:val="0"/>
          <w:sz w:val="20"/>
          <w:lang w:val="it-CH"/>
        </w:rPr>
      </w:pPr>
      <w:bookmarkStart w:id="34" w:name="_Toc46422659"/>
      <w:r w:rsidRPr="005071D9">
        <w:rPr>
          <w:b w:val="0"/>
          <w:sz w:val="20"/>
          <w:lang w:val="it-CH"/>
        </w:rPr>
        <w:t xml:space="preserve">b) </w:t>
      </w:r>
      <w:r w:rsidR="00FB4BC5" w:rsidRPr="005071D9">
        <w:rPr>
          <w:b w:val="0"/>
          <w:sz w:val="20"/>
          <w:lang w:val="it-CH"/>
        </w:rPr>
        <w:t>con reparto geriatrico indipendente</w:t>
      </w:r>
      <w:r w:rsidRPr="005071D9">
        <w:rPr>
          <w:b w:val="0"/>
          <w:sz w:val="20"/>
          <w:lang w:val="it-CH"/>
        </w:rPr>
        <w:t xml:space="preserve"> (G)</w:t>
      </w:r>
      <w:bookmarkEnd w:id="34"/>
    </w:p>
    <w:p w14:paraId="1FDDA1F8" w14:textId="77777777" w:rsidR="000F07EF" w:rsidRPr="005071D9" w:rsidRDefault="000F07EF" w:rsidP="004A5B84">
      <w:pPr>
        <w:widowControl w:val="0"/>
        <w:suppressAutoHyphens/>
        <w:spacing w:line="120" w:lineRule="exact"/>
        <w:jc w:val="both"/>
        <w:rPr>
          <w:lang w:val="it-CH" w:eastAsia="de-DE"/>
        </w:rPr>
      </w:pPr>
    </w:p>
    <w:p w14:paraId="149B6271" w14:textId="77777777" w:rsidR="00F3329B" w:rsidRPr="005071D9" w:rsidRDefault="00F3329B" w:rsidP="004A5B84">
      <w:pPr>
        <w:widowControl w:val="0"/>
        <w:suppressAutoHyphens/>
        <w:spacing w:line="120" w:lineRule="exact"/>
        <w:jc w:val="both"/>
        <w:rPr>
          <w:lang w:val="it-CH" w:eastAsia="de-DE"/>
        </w:rPr>
      </w:pPr>
    </w:p>
    <w:tbl>
      <w:tblPr>
        <w:tblW w:w="97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449"/>
        <w:gridCol w:w="1422"/>
      </w:tblGrid>
      <w:tr w:rsidR="00126E3C" w:rsidRPr="005A0756" w14:paraId="4DC1BDA0" w14:textId="77777777" w:rsidTr="00FF5737">
        <w:tc>
          <w:tcPr>
            <w:tcW w:w="809" w:type="dxa"/>
            <w:shd w:val="clear" w:color="auto" w:fill="C0C0C0"/>
            <w:vAlign w:val="center"/>
          </w:tcPr>
          <w:p w14:paraId="281C4E23" w14:textId="15425E96" w:rsidR="00126E3C" w:rsidRPr="005A0756" w:rsidRDefault="00126E3C" w:rsidP="00A05E8D">
            <w:pPr>
              <w:spacing w:before="60"/>
              <w:rPr>
                <w:lang w:val="it-CH" w:eastAsia="de-DE"/>
              </w:rPr>
            </w:pPr>
            <w:r w:rsidRPr="005A0756">
              <w:rPr>
                <w:lang w:val="it-CH" w:eastAsia="de-DE"/>
              </w:rPr>
              <w:t>N.</w:t>
            </w:r>
          </w:p>
        </w:tc>
        <w:tc>
          <w:tcPr>
            <w:tcW w:w="6101" w:type="dxa"/>
            <w:shd w:val="clear" w:color="auto" w:fill="C0C0C0"/>
            <w:vAlign w:val="center"/>
          </w:tcPr>
          <w:p w14:paraId="60EE5A52" w14:textId="386E5DA1" w:rsidR="00126E3C" w:rsidRPr="005A0756" w:rsidRDefault="00FB4BC5" w:rsidP="00A05E8D">
            <w:pPr>
              <w:spacing w:before="60"/>
              <w:rPr>
                <w:lang w:val="it-CH" w:eastAsia="de-DE"/>
              </w:rPr>
            </w:pPr>
            <w:r w:rsidRPr="005A0756">
              <w:rPr>
                <w:lang w:val="it-CH" w:eastAsia="de-DE"/>
              </w:rPr>
              <w:t>Criterio</w:t>
            </w:r>
          </w:p>
        </w:tc>
        <w:tc>
          <w:tcPr>
            <w:tcW w:w="1449" w:type="dxa"/>
            <w:shd w:val="clear" w:color="auto" w:fill="C0C0C0"/>
            <w:vAlign w:val="center"/>
          </w:tcPr>
          <w:p w14:paraId="330BF22D" w14:textId="38505931" w:rsidR="00126E3C" w:rsidRPr="005A0756" w:rsidRDefault="00596C70" w:rsidP="00A05E8D">
            <w:pPr>
              <w:spacing w:before="60"/>
              <w:rPr>
                <w:lang w:val="it-CH" w:eastAsia="de-DE"/>
              </w:rPr>
            </w:pPr>
            <w:r w:rsidRPr="005A0756">
              <w:rPr>
                <w:lang w:val="it-CH" w:eastAsia="de-DE"/>
              </w:rPr>
              <w:t>Soddisfatto</w:t>
            </w:r>
          </w:p>
        </w:tc>
        <w:tc>
          <w:tcPr>
            <w:tcW w:w="1422" w:type="dxa"/>
            <w:shd w:val="clear" w:color="auto" w:fill="C0C0C0"/>
            <w:vAlign w:val="center"/>
          </w:tcPr>
          <w:p w14:paraId="6C5681E2" w14:textId="5C7FD313" w:rsidR="00126E3C" w:rsidRPr="005A0756" w:rsidRDefault="00107435" w:rsidP="00A05E8D">
            <w:pPr>
              <w:spacing w:before="60"/>
              <w:rPr>
                <w:lang w:val="it-CH" w:eastAsia="de-DE"/>
              </w:rPr>
            </w:pPr>
            <w:r w:rsidRPr="005A0756">
              <w:rPr>
                <w:lang w:val="it-CH" w:eastAsia="de-DE"/>
              </w:rPr>
              <w:t>Commenti</w:t>
            </w:r>
          </w:p>
        </w:tc>
      </w:tr>
      <w:tr w:rsidR="00126E3C" w:rsidRPr="005071D9" w14:paraId="015F5E32" w14:textId="77777777" w:rsidTr="00A05E8D">
        <w:tc>
          <w:tcPr>
            <w:tcW w:w="9781" w:type="dxa"/>
            <w:gridSpan w:val="4"/>
            <w:shd w:val="clear" w:color="auto" w:fill="auto"/>
            <w:vAlign w:val="center"/>
          </w:tcPr>
          <w:p w14:paraId="1C948D27" w14:textId="26A6B99A" w:rsidR="00126E3C" w:rsidRPr="005A0756" w:rsidRDefault="008C261A" w:rsidP="00F21CC4">
            <w:pPr>
              <w:pStyle w:val="Gliederunga1"/>
              <w:numPr>
                <w:ilvl w:val="0"/>
                <w:numId w:val="0"/>
              </w:numPr>
              <w:spacing w:before="60"/>
              <w:rPr>
                <w:b/>
                <w:lang w:val="it-CH" w:eastAsia="de-DE"/>
              </w:rPr>
            </w:pPr>
            <w:r w:rsidRPr="005A0756">
              <w:rPr>
                <w:b/>
                <w:lang w:val="it-CH" w:eastAsia="de-DE"/>
              </w:rPr>
              <w:t xml:space="preserve">1. </w:t>
            </w:r>
            <w:r w:rsidR="0049791C" w:rsidRPr="005A0756">
              <w:rPr>
                <w:b/>
                <w:lang w:val="it-CH" w:eastAsia="de-DE"/>
              </w:rPr>
              <w:t>Requisiti di base</w:t>
            </w:r>
          </w:p>
          <w:p w14:paraId="09F7C579" w14:textId="5757F521" w:rsidR="00F21CC4" w:rsidRPr="005071D9" w:rsidRDefault="00F21CC4" w:rsidP="00F21CC4">
            <w:pPr>
              <w:pStyle w:val="Gliederunga1"/>
              <w:numPr>
                <w:ilvl w:val="0"/>
                <w:numId w:val="0"/>
              </w:numPr>
              <w:spacing w:before="60"/>
              <w:rPr>
                <w:lang w:val="it-CH" w:eastAsia="de-DE"/>
              </w:rPr>
            </w:pPr>
            <w:r w:rsidRPr="005A0756">
              <w:rPr>
                <w:lang w:val="it-CH" w:eastAsia="de-DE"/>
              </w:rPr>
              <w:t xml:space="preserve">         </w:t>
            </w:r>
            <w:r w:rsidR="00FF5737" w:rsidRPr="005A0756">
              <w:rPr>
                <w:lang w:val="it-CH" w:eastAsia="de-DE"/>
              </w:rPr>
              <w:t xml:space="preserve">relativi al n </w:t>
            </w:r>
            <w:r w:rsidRPr="005A0756">
              <w:rPr>
                <w:lang w:val="it-CH" w:eastAsia="de-DE"/>
              </w:rPr>
              <w:t xml:space="preserve">5.2.2 b) </w:t>
            </w:r>
            <w:r w:rsidRPr="005A0756">
              <w:rPr>
                <w:lang w:val="it-CH"/>
              </w:rPr>
              <w:t>(</w:t>
            </w:r>
            <w:r w:rsidR="0049791C" w:rsidRPr="005A0756">
              <w:rPr>
                <w:lang w:val="it-CH"/>
              </w:rPr>
              <w:t>con reparto geriatrico indipendente</w:t>
            </w:r>
            <w:r w:rsidRPr="005A0756">
              <w:rPr>
                <w:lang w:val="it-CH"/>
              </w:rPr>
              <w:t>) (G)</w:t>
            </w:r>
          </w:p>
        </w:tc>
      </w:tr>
      <w:tr w:rsidR="00D957E6" w:rsidRPr="005071D9" w14:paraId="4C7DD754" w14:textId="77777777" w:rsidTr="00FF5737">
        <w:tc>
          <w:tcPr>
            <w:tcW w:w="809" w:type="dxa"/>
            <w:shd w:val="clear" w:color="auto" w:fill="auto"/>
            <w:vAlign w:val="center"/>
          </w:tcPr>
          <w:p w14:paraId="42AD5039" w14:textId="77777777" w:rsidR="00D957E6" w:rsidRPr="005071D9" w:rsidRDefault="00D957E6" w:rsidP="00D957E6">
            <w:pPr>
              <w:spacing w:before="60"/>
              <w:rPr>
                <w:lang w:val="it-CH" w:eastAsia="de-DE"/>
              </w:rPr>
            </w:pPr>
            <w:r w:rsidRPr="005071D9">
              <w:rPr>
                <w:lang w:val="it-CH" w:eastAsia="de-DE"/>
              </w:rPr>
              <w:t>G1</w:t>
            </w:r>
          </w:p>
        </w:tc>
        <w:tc>
          <w:tcPr>
            <w:tcW w:w="6101" w:type="dxa"/>
            <w:shd w:val="clear" w:color="auto" w:fill="auto"/>
            <w:vAlign w:val="center"/>
          </w:tcPr>
          <w:p w14:paraId="0DEB6D0F" w14:textId="79BF40B5" w:rsidR="00D957E6" w:rsidRPr="005071D9" w:rsidRDefault="0049791C" w:rsidP="0049791C">
            <w:pPr>
              <w:rPr>
                <w:lang w:val="it-CH"/>
              </w:rPr>
            </w:pPr>
            <w:r w:rsidRPr="005071D9">
              <w:rPr>
                <w:lang w:val="it-CH"/>
              </w:rPr>
              <w:t xml:space="preserve">Grazie alla sua specializzazione, lo stabilimento di riabilitazione geriatrica dispone di conoscenze particolari sulla riabilitazione di pazienti con una </w:t>
            </w:r>
            <w:proofErr w:type="spellStart"/>
            <w:r w:rsidRPr="005071D9">
              <w:rPr>
                <w:lang w:val="it-CH"/>
              </w:rPr>
              <w:t>multimorbilità</w:t>
            </w:r>
            <w:proofErr w:type="spellEnd"/>
            <w:r w:rsidRPr="005071D9">
              <w:rPr>
                <w:lang w:val="it-CH"/>
              </w:rPr>
              <w:t xml:space="preserve"> tipica dell'anziano.</w:t>
            </w:r>
          </w:p>
        </w:tc>
        <w:tc>
          <w:tcPr>
            <w:tcW w:w="1449" w:type="dxa"/>
            <w:shd w:val="clear" w:color="auto" w:fill="auto"/>
            <w:vAlign w:val="center"/>
          </w:tcPr>
          <w:p w14:paraId="1BC388EE"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885246946"/>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768D9F2"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2A35C5ED" w14:textId="77777777" w:rsidTr="00FF5737">
        <w:tc>
          <w:tcPr>
            <w:tcW w:w="809" w:type="dxa"/>
            <w:shd w:val="clear" w:color="auto" w:fill="auto"/>
            <w:vAlign w:val="center"/>
          </w:tcPr>
          <w:p w14:paraId="12BA971F" w14:textId="77777777" w:rsidR="00573920" w:rsidRPr="005071D9" w:rsidRDefault="00573920" w:rsidP="00573920">
            <w:pPr>
              <w:spacing w:before="60"/>
              <w:rPr>
                <w:lang w:val="it-CH" w:eastAsia="de-DE"/>
              </w:rPr>
            </w:pPr>
            <w:r w:rsidRPr="005071D9">
              <w:rPr>
                <w:lang w:val="it-CH" w:eastAsia="de-DE"/>
              </w:rPr>
              <w:t>G2</w:t>
            </w:r>
          </w:p>
        </w:tc>
        <w:tc>
          <w:tcPr>
            <w:tcW w:w="6101" w:type="dxa"/>
            <w:shd w:val="clear" w:color="auto" w:fill="auto"/>
            <w:vAlign w:val="center"/>
          </w:tcPr>
          <w:p w14:paraId="1B443F6E" w14:textId="6B9F2C90" w:rsidR="00573920" w:rsidRPr="005071D9" w:rsidRDefault="001B7176" w:rsidP="00573920">
            <w:pPr>
              <w:rPr>
                <w:lang w:val="it-CH"/>
              </w:rPr>
            </w:pPr>
            <w:r w:rsidRPr="005071D9">
              <w:rPr>
                <w:lang w:val="it-CH"/>
              </w:rPr>
              <w:t>Pazienti dimessi annualmente dopo una riabilitazione geriatrica: almeno 250 pazienti dimessi o 10'000 giorni di cura</w:t>
            </w:r>
          </w:p>
        </w:tc>
        <w:tc>
          <w:tcPr>
            <w:tcW w:w="1449" w:type="dxa"/>
            <w:shd w:val="clear" w:color="auto" w:fill="auto"/>
            <w:vAlign w:val="center"/>
          </w:tcPr>
          <w:p w14:paraId="24421729"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487070806"/>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67F3C37"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77456C61" w14:textId="77777777" w:rsidTr="00A05E8D">
        <w:tc>
          <w:tcPr>
            <w:tcW w:w="9781" w:type="dxa"/>
            <w:gridSpan w:val="4"/>
            <w:shd w:val="clear" w:color="auto" w:fill="auto"/>
            <w:vAlign w:val="center"/>
          </w:tcPr>
          <w:p w14:paraId="6BF6D48F" w14:textId="1DF373FA" w:rsidR="00573920" w:rsidRPr="005071D9" w:rsidRDefault="00573920" w:rsidP="00573920">
            <w:pPr>
              <w:spacing w:before="60"/>
              <w:rPr>
                <w:b/>
                <w:lang w:val="it-CH"/>
              </w:rPr>
            </w:pPr>
            <w:r w:rsidRPr="005071D9">
              <w:rPr>
                <w:b/>
                <w:lang w:val="it-CH"/>
              </w:rPr>
              <w:t xml:space="preserve">2. </w:t>
            </w:r>
            <w:r w:rsidR="001B7176" w:rsidRPr="005071D9">
              <w:rPr>
                <w:b/>
                <w:lang w:val="it-CH"/>
              </w:rPr>
              <w:t>Qualità dell’indicazione</w:t>
            </w:r>
          </w:p>
        </w:tc>
      </w:tr>
      <w:tr w:rsidR="00573920" w:rsidRPr="005071D9" w14:paraId="7144DB1B" w14:textId="77777777" w:rsidTr="00FF5737">
        <w:tc>
          <w:tcPr>
            <w:tcW w:w="809" w:type="dxa"/>
            <w:shd w:val="clear" w:color="auto" w:fill="auto"/>
            <w:vAlign w:val="center"/>
          </w:tcPr>
          <w:p w14:paraId="3D5BBDF3" w14:textId="77777777" w:rsidR="00573920" w:rsidRPr="005071D9" w:rsidRDefault="00573920" w:rsidP="00573920">
            <w:pPr>
              <w:spacing w:before="60"/>
              <w:rPr>
                <w:lang w:val="it-CH" w:eastAsia="de-DE"/>
              </w:rPr>
            </w:pPr>
            <w:r w:rsidRPr="005071D9">
              <w:rPr>
                <w:lang w:val="it-CH" w:eastAsia="de-DE"/>
              </w:rPr>
              <w:t>G3</w:t>
            </w:r>
          </w:p>
        </w:tc>
        <w:tc>
          <w:tcPr>
            <w:tcW w:w="6101" w:type="dxa"/>
            <w:shd w:val="clear" w:color="auto" w:fill="auto"/>
            <w:vAlign w:val="center"/>
          </w:tcPr>
          <w:p w14:paraId="19116C2D" w14:textId="77777777" w:rsidR="001B7176" w:rsidRPr="005071D9" w:rsidRDefault="001B7176" w:rsidP="00573920">
            <w:pPr>
              <w:spacing w:before="60"/>
              <w:rPr>
                <w:b/>
                <w:lang w:val="it-CH"/>
              </w:rPr>
            </w:pPr>
            <w:r w:rsidRPr="005071D9">
              <w:rPr>
                <w:b/>
                <w:lang w:val="it-CH"/>
              </w:rPr>
              <w:t xml:space="preserve">Indicazione </w:t>
            </w:r>
          </w:p>
          <w:p w14:paraId="0037C197" w14:textId="77777777" w:rsidR="001B7176" w:rsidRPr="005071D9" w:rsidRDefault="001B7176" w:rsidP="001B7176">
            <w:pPr>
              <w:spacing w:before="60"/>
              <w:rPr>
                <w:lang w:val="it-CH"/>
              </w:rPr>
            </w:pPr>
            <w:r w:rsidRPr="005071D9">
              <w:rPr>
                <w:lang w:val="it-CH"/>
              </w:rPr>
              <w:t>La riabilitazione geriatrica comprende pazienti con:</w:t>
            </w:r>
          </w:p>
          <w:p w14:paraId="760A5D19" w14:textId="0808C302" w:rsidR="001B7176" w:rsidRPr="005071D9" w:rsidRDefault="001B7176" w:rsidP="00067B2B">
            <w:pPr>
              <w:pStyle w:val="Listenabsatz"/>
              <w:numPr>
                <w:ilvl w:val="0"/>
                <w:numId w:val="20"/>
              </w:numPr>
              <w:spacing w:before="60"/>
              <w:rPr>
                <w:lang w:val="it-CH"/>
              </w:rPr>
            </w:pPr>
            <w:proofErr w:type="spellStart"/>
            <w:r w:rsidRPr="005071D9">
              <w:rPr>
                <w:lang w:val="it-CH"/>
              </w:rPr>
              <w:t>multimorbilità</w:t>
            </w:r>
            <w:proofErr w:type="spellEnd"/>
            <w:r w:rsidRPr="005071D9">
              <w:rPr>
                <w:lang w:val="it-CH"/>
              </w:rPr>
              <w:t xml:space="preserve"> geriatrica:</w:t>
            </w:r>
          </w:p>
          <w:p w14:paraId="39A62AAF" w14:textId="3ED48CA4" w:rsidR="001B7176" w:rsidRPr="005071D9" w:rsidRDefault="001B7176" w:rsidP="00F5501F">
            <w:pPr>
              <w:pStyle w:val="Listenabsatz"/>
              <w:spacing w:before="60"/>
              <w:rPr>
                <w:lang w:val="it-CH"/>
              </w:rPr>
            </w:pPr>
            <w:r w:rsidRPr="005071D9">
              <w:rPr>
                <w:lang w:val="it-CH"/>
              </w:rPr>
              <w:t>presenza simultanea di almeno tre sindromi/sintomi geriatrici, p. es. limitazione cognitiva, in particolare delirio regressivo,</w:t>
            </w:r>
            <w:r w:rsidR="00F5501F" w:rsidRPr="005071D9">
              <w:rPr>
                <w:lang w:val="it-CH"/>
              </w:rPr>
              <w:t xml:space="preserve"> </w:t>
            </w:r>
            <w:r w:rsidRPr="005071D9">
              <w:rPr>
                <w:lang w:val="it-CH"/>
              </w:rPr>
              <w:t xml:space="preserve">immobilità, aumento del rischio di caduta, incontinenza fecale e/o urinaria, malnutrizione e/o </w:t>
            </w:r>
            <w:proofErr w:type="spellStart"/>
            <w:r w:rsidRPr="005071D9">
              <w:rPr>
                <w:lang w:val="it-CH"/>
              </w:rPr>
              <w:t>sarcopenia</w:t>
            </w:r>
            <w:proofErr w:type="spellEnd"/>
            <w:r w:rsidRPr="005071D9">
              <w:rPr>
                <w:lang w:val="it-CH"/>
              </w:rPr>
              <w:t>, depressione o ansia,</w:t>
            </w:r>
            <w:r w:rsidR="00F5501F" w:rsidRPr="005071D9">
              <w:rPr>
                <w:lang w:val="it-CH"/>
              </w:rPr>
              <w:t xml:space="preserve"> </w:t>
            </w:r>
            <w:r w:rsidRPr="005071D9">
              <w:rPr>
                <w:lang w:val="it-CH"/>
              </w:rPr>
              <w:t xml:space="preserve">riduzione della funzionalità degli organi di senso, ulcere da decubito, dolori cronici, problemi di medicazione in caso di </w:t>
            </w:r>
            <w:proofErr w:type="spellStart"/>
            <w:r w:rsidRPr="005071D9">
              <w:rPr>
                <w:lang w:val="it-CH"/>
              </w:rPr>
              <w:t>politerapia</w:t>
            </w:r>
            <w:proofErr w:type="spellEnd"/>
            <w:r w:rsidRPr="005071D9">
              <w:rPr>
                <w:lang w:val="it-CH"/>
              </w:rPr>
              <w:t xml:space="preserve"> e/o mancata adesione del paziente, isolamento sociale,</w:t>
            </w:r>
          </w:p>
          <w:p w14:paraId="36C04D79" w14:textId="77777777" w:rsidR="001B7176" w:rsidRPr="005071D9" w:rsidRDefault="001B7176" w:rsidP="001B7176">
            <w:pPr>
              <w:spacing w:before="60"/>
              <w:rPr>
                <w:lang w:val="it-CH"/>
              </w:rPr>
            </w:pPr>
            <w:r w:rsidRPr="005071D9">
              <w:rPr>
                <w:lang w:val="it-CH"/>
              </w:rPr>
              <w:t>e</w:t>
            </w:r>
          </w:p>
          <w:p w14:paraId="0E3553BF" w14:textId="676409DE" w:rsidR="00573920" w:rsidRPr="005071D9" w:rsidRDefault="001B7176" w:rsidP="00067B2B">
            <w:pPr>
              <w:pStyle w:val="Listenabsatz"/>
              <w:numPr>
                <w:ilvl w:val="0"/>
                <w:numId w:val="21"/>
              </w:numPr>
              <w:spacing w:before="60"/>
              <w:rPr>
                <w:lang w:val="it-CH"/>
              </w:rPr>
            </w:pPr>
            <w:r w:rsidRPr="005071D9">
              <w:rPr>
                <w:lang w:val="it-CH"/>
              </w:rPr>
              <w:t xml:space="preserve">compromissione delle attività e della partecipazione in seguito a problemi delle funzioni e delle strutture legati a una </w:t>
            </w:r>
            <w:proofErr w:type="spellStart"/>
            <w:r w:rsidRPr="005071D9">
              <w:rPr>
                <w:lang w:val="it-CH"/>
              </w:rPr>
              <w:t>multimorbilità</w:t>
            </w:r>
            <w:proofErr w:type="spellEnd"/>
            <w:r w:rsidRPr="005071D9">
              <w:rPr>
                <w:lang w:val="it-CH"/>
              </w:rPr>
              <w:t xml:space="preserve"> tipica dell'anziano. È disposta un’ammissione solo in presenza </w:t>
            </w:r>
            <w:r w:rsidRPr="005071D9">
              <w:rPr>
                <w:lang w:val="it-CH"/>
              </w:rPr>
              <w:lastRenderedPageBreak/>
              <w:t>di un’indicazione chiara per misure di riabilitazione</w:t>
            </w:r>
            <w:r w:rsidR="00F5501F" w:rsidRPr="005071D9">
              <w:rPr>
                <w:lang w:val="it-CH"/>
              </w:rPr>
              <w:t xml:space="preserve"> </w:t>
            </w:r>
            <w:r w:rsidRPr="005071D9">
              <w:rPr>
                <w:lang w:val="it-CH"/>
              </w:rPr>
              <w:t xml:space="preserve">ospedaliera (cfr. distinzione rispetto alla riabilitazione ambulatoriale e </w:t>
            </w:r>
            <w:proofErr w:type="spellStart"/>
            <w:r w:rsidRPr="005071D9">
              <w:rPr>
                <w:lang w:val="it-CH"/>
              </w:rPr>
              <w:t>semiospedaliera</w:t>
            </w:r>
            <w:proofErr w:type="spellEnd"/>
            <w:r w:rsidRPr="005071D9">
              <w:rPr>
                <w:lang w:val="it-CH"/>
              </w:rPr>
              <w:t xml:space="preserve"> </w:t>
            </w:r>
            <w:proofErr w:type="gramStart"/>
            <w:r w:rsidRPr="005071D9">
              <w:rPr>
                <w:lang w:val="it-CH"/>
              </w:rPr>
              <w:t>SW!SS</w:t>
            </w:r>
            <w:proofErr w:type="gramEnd"/>
            <w:r w:rsidRPr="005071D9">
              <w:rPr>
                <w:lang w:val="it-CH"/>
              </w:rPr>
              <w:t xml:space="preserve"> REHA), compresa l’analisi della</w:t>
            </w:r>
            <w:r w:rsidR="00F5501F" w:rsidRPr="005071D9">
              <w:rPr>
                <w:lang w:val="it-CH"/>
              </w:rPr>
              <w:t xml:space="preserve"> </w:t>
            </w:r>
            <w:r w:rsidRPr="005071D9">
              <w:rPr>
                <w:lang w:val="it-CH"/>
              </w:rPr>
              <w:t>situazione al fine di conservare lo stato in caso di disabilità complessa e di migliorare lo stato a livello di attività e partecipazione. L’obiettivo della riabilitazione e le tappe principali sono stabiliti e le misure specifiche di riabilitazione interdisciplinare</w:t>
            </w:r>
            <w:r w:rsidR="00F5501F" w:rsidRPr="005071D9">
              <w:rPr>
                <w:lang w:val="it-CH"/>
              </w:rPr>
              <w:t xml:space="preserve"> </w:t>
            </w:r>
            <w:r w:rsidRPr="005071D9">
              <w:rPr>
                <w:lang w:val="it-CH"/>
              </w:rPr>
              <w:t>adattate di conseguenza.</w:t>
            </w:r>
          </w:p>
        </w:tc>
        <w:tc>
          <w:tcPr>
            <w:tcW w:w="1449" w:type="dxa"/>
            <w:shd w:val="clear" w:color="auto" w:fill="auto"/>
            <w:vAlign w:val="center"/>
          </w:tcPr>
          <w:p w14:paraId="2EDA7285"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815413779"/>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D6831A2"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2047451D" w14:textId="77777777" w:rsidTr="00A05E8D">
        <w:tc>
          <w:tcPr>
            <w:tcW w:w="9781" w:type="dxa"/>
            <w:gridSpan w:val="4"/>
            <w:shd w:val="clear" w:color="auto" w:fill="auto"/>
            <w:vAlign w:val="center"/>
          </w:tcPr>
          <w:p w14:paraId="7996910B" w14:textId="2EF865FF" w:rsidR="00573920" w:rsidRPr="005071D9" w:rsidRDefault="00573920" w:rsidP="00573920">
            <w:pPr>
              <w:spacing w:before="60"/>
              <w:rPr>
                <w:b/>
                <w:lang w:val="it-CH"/>
              </w:rPr>
            </w:pPr>
            <w:r w:rsidRPr="005071D9">
              <w:rPr>
                <w:b/>
                <w:lang w:val="it-CH"/>
              </w:rPr>
              <w:t xml:space="preserve">3. </w:t>
            </w:r>
            <w:r w:rsidR="00F5501F" w:rsidRPr="005071D9">
              <w:rPr>
                <w:b/>
                <w:lang w:val="it-CH"/>
              </w:rPr>
              <w:t>Qualità della struttura</w:t>
            </w:r>
          </w:p>
        </w:tc>
      </w:tr>
      <w:tr w:rsidR="00573920" w:rsidRPr="005071D9" w14:paraId="6C9BA357" w14:textId="77777777" w:rsidTr="00A05E8D">
        <w:tc>
          <w:tcPr>
            <w:tcW w:w="9781" w:type="dxa"/>
            <w:gridSpan w:val="4"/>
            <w:shd w:val="clear" w:color="auto" w:fill="auto"/>
            <w:vAlign w:val="center"/>
          </w:tcPr>
          <w:p w14:paraId="69333596" w14:textId="7790FAFC" w:rsidR="00573920" w:rsidRPr="005071D9" w:rsidRDefault="00573920" w:rsidP="00573920">
            <w:pPr>
              <w:spacing w:before="60"/>
              <w:ind w:left="500" w:hanging="500"/>
              <w:rPr>
                <w:b/>
                <w:lang w:val="it-CH"/>
              </w:rPr>
            </w:pPr>
            <w:r w:rsidRPr="005071D9">
              <w:rPr>
                <w:b/>
                <w:lang w:val="it-CH"/>
              </w:rPr>
              <w:t>3.1</w:t>
            </w:r>
            <w:r w:rsidR="00252338" w:rsidRPr="005071D9">
              <w:rPr>
                <w:b/>
                <w:lang w:val="it-CH"/>
              </w:rPr>
              <w:t>.</w:t>
            </w:r>
            <w:r w:rsidRPr="005071D9">
              <w:rPr>
                <w:b/>
                <w:lang w:val="it-CH"/>
              </w:rPr>
              <w:t xml:space="preserve"> </w:t>
            </w:r>
            <w:r w:rsidR="00694AAA" w:rsidRPr="005071D9">
              <w:rPr>
                <w:b/>
                <w:lang w:val="it-CH"/>
              </w:rPr>
              <w:t>Struttura del personale</w:t>
            </w:r>
          </w:p>
        </w:tc>
      </w:tr>
      <w:tr w:rsidR="00573920" w:rsidRPr="005071D9" w14:paraId="1A16E73E" w14:textId="77777777" w:rsidTr="00A05E8D">
        <w:tc>
          <w:tcPr>
            <w:tcW w:w="9781" w:type="dxa"/>
            <w:gridSpan w:val="4"/>
            <w:shd w:val="clear" w:color="auto" w:fill="auto"/>
            <w:vAlign w:val="center"/>
          </w:tcPr>
          <w:p w14:paraId="29D6375E" w14:textId="6741CE57" w:rsidR="00573920" w:rsidRPr="005071D9" w:rsidRDefault="00573920" w:rsidP="00573920">
            <w:pPr>
              <w:spacing w:before="60"/>
              <w:ind w:left="500" w:hanging="500"/>
              <w:rPr>
                <w:b/>
                <w:lang w:val="it-CH"/>
              </w:rPr>
            </w:pPr>
            <w:r w:rsidRPr="005071D9">
              <w:rPr>
                <w:b/>
                <w:lang w:val="it-CH"/>
              </w:rPr>
              <w:t xml:space="preserve">a) </w:t>
            </w:r>
            <w:r w:rsidR="00694AAA" w:rsidRPr="005071D9">
              <w:rPr>
                <w:b/>
                <w:lang w:val="it-CH"/>
              </w:rPr>
              <w:t>Medici</w:t>
            </w:r>
          </w:p>
        </w:tc>
      </w:tr>
      <w:tr w:rsidR="00573920" w:rsidRPr="005071D9" w14:paraId="014A61D5" w14:textId="77777777" w:rsidTr="00FF5737">
        <w:tc>
          <w:tcPr>
            <w:tcW w:w="809" w:type="dxa"/>
            <w:shd w:val="clear" w:color="auto" w:fill="auto"/>
            <w:vAlign w:val="center"/>
          </w:tcPr>
          <w:p w14:paraId="7BB2040C" w14:textId="77777777" w:rsidR="00573920" w:rsidRPr="005071D9" w:rsidRDefault="00573920" w:rsidP="00573920">
            <w:pPr>
              <w:spacing w:before="60"/>
              <w:rPr>
                <w:lang w:val="it-CH" w:eastAsia="de-DE"/>
              </w:rPr>
            </w:pPr>
            <w:r w:rsidRPr="005071D9">
              <w:rPr>
                <w:lang w:val="it-CH" w:eastAsia="de-DE"/>
              </w:rPr>
              <w:t>G4</w:t>
            </w:r>
          </w:p>
        </w:tc>
        <w:tc>
          <w:tcPr>
            <w:tcW w:w="6101" w:type="dxa"/>
            <w:shd w:val="clear" w:color="auto" w:fill="auto"/>
            <w:vAlign w:val="center"/>
          </w:tcPr>
          <w:p w14:paraId="019A47B3" w14:textId="77777777" w:rsidR="00694AAA" w:rsidRPr="005071D9" w:rsidRDefault="00694AAA" w:rsidP="00694AAA">
            <w:pPr>
              <w:rPr>
                <w:b/>
                <w:lang w:val="it-CH"/>
              </w:rPr>
            </w:pPr>
            <w:r w:rsidRPr="005071D9">
              <w:rPr>
                <w:b/>
                <w:lang w:val="it-CH"/>
              </w:rPr>
              <w:t xml:space="preserve">Direzione (almeno dirigente medico) e supplenza (almeno </w:t>
            </w:r>
            <w:proofErr w:type="spellStart"/>
            <w:r w:rsidRPr="005071D9">
              <w:rPr>
                <w:b/>
                <w:lang w:val="it-CH"/>
              </w:rPr>
              <w:t>capoclinica</w:t>
            </w:r>
            <w:proofErr w:type="spellEnd"/>
            <w:r w:rsidRPr="005071D9">
              <w:rPr>
                <w:b/>
                <w:lang w:val="it-CH"/>
              </w:rPr>
              <w:t>)</w:t>
            </w:r>
          </w:p>
          <w:p w14:paraId="16BD4106" w14:textId="0DD4FA71" w:rsidR="00694AAA" w:rsidRPr="005071D9" w:rsidRDefault="00694AAA" w:rsidP="00067B2B">
            <w:pPr>
              <w:pStyle w:val="Markierung1"/>
              <w:numPr>
                <w:ilvl w:val="0"/>
                <w:numId w:val="22"/>
              </w:numPr>
              <w:rPr>
                <w:u w:val="single"/>
                <w:lang w:val="it-CH"/>
              </w:rPr>
            </w:pPr>
            <w:r w:rsidRPr="005071D9">
              <w:rPr>
                <w:u w:val="single"/>
                <w:lang w:val="it-CH"/>
              </w:rPr>
              <w:t>Impiego: fisso</w:t>
            </w:r>
          </w:p>
          <w:p w14:paraId="75742FFC" w14:textId="77777777" w:rsidR="00694AAA" w:rsidRPr="005071D9" w:rsidRDefault="00694AAA" w:rsidP="00067B2B">
            <w:pPr>
              <w:pStyle w:val="Listenabsatz"/>
              <w:numPr>
                <w:ilvl w:val="0"/>
                <w:numId w:val="22"/>
              </w:numPr>
              <w:rPr>
                <w:bCs/>
                <w:u w:val="single"/>
                <w:lang w:val="it-CH"/>
              </w:rPr>
            </w:pPr>
            <w:r w:rsidRPr="005071D9">
              <w:rPr>
                <w:bCs/>
                <w:u w:val="single"/>
                <w:lang w:val="it-CH"/>
              </w:rPr>
              <w:t>Grado di occupazione:</w:t>
            </w:r>
          </w:p>
          <w:p w14:paraId="0561D3B8" w14:textId="77777777" w:rsidR="00694AAA" w:rsidRPr="005071D9" w:rsidRDefault="00694AAA" w:rsidP="00694AAA">
            <w:pPr>
              <w:rPr>
                <w:bCs/>
                <w:lang w:val="it-CH"/>
              </w:rPr>
            </w:pPr>
            <w:r w:rsidRPr="005071D9">
              <w:rPr>
                <w:bCs/>
                <w:lang w:val="it-CH"/>
              </w:rPr>
              <w:t>direttore medico almeno 80%; complessivamente, il direttore medico e il suo supplente hanno un grado di occupazione almeno del 130% (per ogni sede nelle cliniche con più sedi).</w:t>
            </w:r>
          </w:p>
          <w:p w14:paraId="1503EAC6" w14:textId="0E1D8033" w:rsidR="00694AAA" w:rsidRPr="005071D9" w:rsidRDefault="00694AAA" w:rsidP="00067B2B">
            <w:pPr>
              <w:pStyle w:val="Markierung1"/>
              <w:numPr>
                <w:ilvl w:val="0"/>
                <w:numId w:val="22"/>
              </w:numPr>
              <w:rPr>
                <w:u w:val="single"/>
                <w:lang w:val="it-CH"/>
              </w:rPr>
            </w:pPr>
            <w:r w:rsidRPr="005071D9">
              <w:rPr>
                <w:u w:val="single"/>
                <w:lang w:val="it-CH"/>
              </w:rPr>
              <w:t>Formazione/esperienza professionale:</w:t>
            </w:r>
          </w:p>
          <w:p w14:paraId="40F35BF9" w14:textId="52D26D0A" w:rsidR="00694AAA" w:rsidRPr="005071D9" w:rsidRDefault="00694AAA" w:rsidP="00694AAA">
            <w:pPr>
              <w:rPr>
                <w:bCs/>
                <w:lang w:val="it-CH"/>
              </w:rPr>
            </w:pPr>
            <w:r w:rsidRPr="005071D9">
              <w:rPr>
                <w:bCs/>
                <w:lang w:val="it-CH"/>
              </w:rPr>
              <w:t>direttore medico: medico specialista riconosciuto a livello federale in medicina interna generale, neurologia o medicina fisica e riabilitativa; supplente: medico specialista riconosciuto a livello federale in medicina interna generale, neurologia o medicina fisica e riabilitativa. Il direttore e/o il suo supplente devono aver seguito una formazione approfondita in geriatria.</w:t>
            </w:r>
          </w:p>
          <w:p w14:paraId="6B1E11DA" w14:textId="215B9DB1" w:rsidR="00573920" w:rsidRPr="005071D9" w:rsidRDefault="00694AAA" w:rsidP="00694AAA">
            <w:pPr>
              <w:rPr>
                <w:bCs/>
                <w:lang w:val="it-CH"/>
              </w:rPr>
            </w:pPr>
            <w:r w:rsidRPr="005071D9">
              <w:rPr>
                <w:bCs/>
                <w:lang w:val="it-CH"/>
              </w:rPr>
              <w:t xml:space="preserve">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primario/</w:t>
            </w:r>
            <w:proofErr w:type="spellStart"/>
            <w:r w:rsidRPr="005071D9">
              <w:rPr>
                <w:bCs/>
                <w:lang w:val="it-CH"/>
              </w:rPr>
              <w:t>coprimario</w:t>
            </w:r>
            <w:proofErr w:type="spellEnd"/>
            <w:r w:rsidRPr="005071D9">
              <w:rPr>
                <w:bCs/>
                <w:lang w:val="it-CH"/>
              </w:rPr>
              <w:t xml:space="preserve"> o </w:t>
            </w:r>
            <w:proofErr w:type="spellStart"/>
            <w:r w:rsidRPr="005071D9">
              <w:rPr>
                <w:bCs/>
                <w:lang w:val="it-CH"/>
              </w:rPr>
              <w:t>viceprimario</w:t>
            </w:r>
            <w:proofErr w:type="spellEnd"/>
            <w:r w:rsidRPr="005071D9">
              <w:rPr>
                <w:bCs/>
                <w:lang w:val="it-CH"/>
              </w:rPr>
              <w:t xml:space="preserve">. Il direttore dispone di </w:t>
            </w:r>
            <w:proofErr w:type="gramStart"/>
            <w:r w:rsidRPr="005071D9">
              <w:rPr>
                <w:bCs/>
                <w:lang w:val="it-CH"/>
              </w:rPr>
              <w:t>3</w:t>
            </w:r>
            <w:proofErr w:type="gramEnd"/>
            <w:r w:rsidRPr="005071D9">
              <w:rPr>
                <w:bCs/>
                <w:lang w:val="it-CH"/>
              </w:rPr>
              <w:t xml:space="preserve"> anni di esperienza nel trattamento e nella riabilitazione di pazienti geriatrici.</w:t>
            </w:r>
          </w:p>
        </w:tc>
        <w:tc>
          <w:tcPr>
            <w:tcW w:w="1449" w:type="dxa"/>
            <w:shd w:val="clear" w:color="auto" w:fill="auto"/>
            <w:vAlign w:val="center"/>
          </w:tcPr>
          <w:p w14:paraId="7B9FBDB8"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1938089802"/>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A3E40D8"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678C3EB4" w14:textId="77777777" w:rsidTr="00573920">
        <w:tc>
          <w:tcPr>
            <w:tcW w:w="9781" w:type="dxa"/>
            <w:gridSpan w:val="4"/>
            <w:shd w:val="clear" w:color="auto" w:fill="auto"/>
            <w:vAlign w:val="center"/>
          </w:tcPr>
          <w:p w14:paraId="1D97E72C" w14:textId="17B30AC7" w:rsidR="00573920" w:rsidRPr="005071D9" w:rsidRDefault="00573920" w:rsidP="00573920">
            <w:pPr>
              <w:spacing w:before="60"/>
              <w:ind w:left="500" w:hanging="500"/>
              <w:rPr>
                <w:b/>
                <w:highlight w:val="yellow"/>
                <w:bdr w:val="single" w:sz="4" w:space="0" w:color="auto"/>
                <w:shd w:val="clear" w:color="auto" w:fill="E0E0E0"/>
                <w:lang w:val="it-CH" w:eastAsia="de-DE"/>
              </w:rPr>
            </w:pPr>
            <w:r w:rsidRPr="005071D9">
              <w:rPr>
                <w:b/>
                <w:lang w:val="it-CH"/>
              </w:rPr>
              <w:t xml:space="preserve">b) </w:t>
            </w:r>
            <w:r w:rsidR="001A3DDB" w:rsidRPr="005071D9">
              <w:rPr>
                <w:b/>
                <w:lang w:val="it-CH"/>
              </w:rPr>
              <w:t>Psicologia clinica</w:t>
            </w:r>
          </w:p>
        </w:tc>
      </w:tr>
      <w:tr w:rsidR="00573920" w:rsidRPr="005071D9" w14:paraId="171A07C6" w14:textId="77777777" w:rsidTr="00FF5737">
        <w:tc>
          <w:tcPr>
            <w:tcW w:w="809" w:type="dxa"/>
            <w:shd w:val="clear" w:color="auto" w:fill="auto"/>
            <w:vAlign w:val="center"/>
          </w:tcPr>
          <w:p w14:paraId="0A4E5BD1" w14:textId="77777777" w:rsidR="00573920" w:rsidRPr="005071D9" w:rsidRDefault="00573920" w:rsidP="00573920">
            <w:pPr>
              <w:spacing w:before="60"/>
              <w:rPr>
                <w:lang w:val="it-CH" w:eastAsia="de-DE"/>
              </w:rPr>
            </w:pPr>
            <w:r w:rsidRPr="005071D9">
              <w:rPr>
                <w:lang w:val="it-CH" w:eastAsia="de-DE"/>
              </w:rPr>
              <w:t>G5</w:t>
            </w:r>
          </w:p>
        </w:tc>
        <w:tc>
          <w:tcPr>
            <w:tcW w:w="6101" w:type="dxa"/>
            <w:shd w:val="clear" w:color="auto" w:fill="auto"/>
            <w:vAlign w:val="center"/>
          </w:tcPr>
          <w:p w14:paraId="7D565CC7" w14:textId="77777777" w:rsidR="001A3DDB" w:rsidRPr="005071D9" w:rsidRDefault="001A3DDB" w:rsidP="001A3DDB">
            <w:pPr>
              <w:pStyle w:val="Markierung1"/>
              <w:rPr>
                <w:u w:val="single"/>
                <w:lang w:val="it-CH"/>
              </w:rPr>
            </w:pPr>
            <w:r w:rsidRPr="005071D9">
              <w:rPr>
                <w:u w:val="single"/>
                <w:lang w:val="it-CH"/>
              </w:rPr>
              <w:t>Impiego: fisso</w:t>
            </w:r>
          </w:p>
          <w:p w14:paraId="7532453C" w14:textId="74576158" w:rsidR="001A3DDB" w:rsidRPr="005071D9" w:rsidRDefault="001A3DDB" w:rsidP="001A3DDB">
            <w:pPr>
              <w:pStyle w:val="Markierung1"/>
              <w:rPr>
                <w:u w:val="single"/>
                <w:lang w:val="it-CH"/>
              </w:rPr>
            </w:pPr>
            <w:r w:rsidRPr="005071D9">
              <w:rPr>
                <w:u w:val="single"/>
                <w:lang w:val="it-CH"/>
              </w:rPr>
              <w:t>Grado di occupazione: --</w:t>
            </w:r>
          </w:p>
          <w:p w14:paraId="2497143F" w14:textId="0E14E395" w:rsidR="001A3DDB" w:rsidRPr="005071D9" w:rsidRDefault="001A3DDB" w:rsidP="001A3DDB">
            <w:pPr>
              <w:pStyle w:val="Markierung1"/>
              <w:rPr>
                <w:u w:val="single"/>
                <w:lang w:val="it-CH"/>
              </w:rPr>
            </w:pPr>
            <w:r w:rsidRPr="005071D9">
              <w:rPr>
                <w:u w:val="single"/>
                <w:lang w:val="it-CH"/>
              </w:rPr>
              <w:t>Formazione/esperienza professionale:</w:t>
            </w:r>
          </w:p>
          <w:p w14:paraId="001BA2DF" w14:textId="52F07BB1" w:rsidR="00573920" w:rsidRPr="005071D9" w:rsidRDefault="001A3DDB" w:rsidP="001A3DDB">
            <w:pPr>
              <w:rPr>
                <w:lang w:val="it-CH"/>
              </w:rPr>
            </w:pPr>
            <w:r w:rsidRPr="005071D9">
              <w:rPr>
                <w:bCs/>
                <w:lang w:val="it-CH"/>
              </w:rPr>
              <w:t>titolo universitario o SUP (master o licenza) in psicologia o formazione equivalente riconosciuta a livello federale.</w:t>
            </w:r>
          </w:p>
        </w:tc>
        <w:tc>
          <w:tcPr>
            <w:tcW w:w="1449" w:type="dxa"/>
            <w:shd w:val="clear" w:color="auto" w:fill="auto"/>
            <w:vAlign w:val="center"/>
          </w:tcPr>
          <w:p w14:paraId="3F43E71B"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95602547"/>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B05C317"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58F8B526" w14:textId="77777777" w:rsidTr="00573920">
        <w:tc>
          <w:tcPr>
            <w:tcW w:w="9781" w:type="dxa"/>
            <w:gridSpan w:val="4"/>
            <w:shd w:val="clear" w:color="auto" w:fill="auto"/>
            <w:vAlign w:val="center"/>
          </w:tcPr>
          <w:p w14:paraId="5CA8F62B" w14:textId="35D656BD" w:rsidR="00573920" w:rsidRPr="005071D9" w:rsidRDefault="00573920" w:rsidP="00573920">
            <w:pPr>
              <w:spacing w:before="60"/>
              <w:ind w:left="500" w:hanging="500"/>
              <w:rPr>
                <w:b/>
                <w:highlight w:val="yellow"/>
                <w:bdr w:val="single" w:sz="4" w:space="0" w:color="auto"/>
                <w:shd w:val="clear" w:color="auto" w:fill="E0E0E0"/>
                <w:lang w:val="it-CH" w:eastAsia="de-DE"/>
              </w:rPr>
            </w:pPr>
            <w:r w:rsidRPr="005071D9">
              <w:rPr>
                <w:b/>
                <w:lang w:val="it-CH"/>
              </w:rPr>
              <w:t xml:space="preserve">c) </w:t>
            </w:r>
            <w:r w:rsidR="003F100C" w:rsidRPr="005071D9">
              <w:rPr>
                <w:b/>
                <w:lang w:val="it-CH"/>
              </w:rPr>
              <w:t>Personale terapeutico e consulente</w:t>
            </w:r>
          </w:p>
        </w:tc>
      </w:tr>
      <w:tr w:rsidR="00573920" w:rsidRPr="005071D9" w14:paraId="347840E6" w14:textId="77777777" w:rsidTr="00FF5737">
        <w:tc>
          <w:tcPr>
            <w:tcW w:w="809" w:type="dxa"/>
            <w:shd w:val="clear" w:color="auto" w:fill="auto"/>
            <w:vAlign w:val="center"/>
          </w:tcPr>
          <w:p w14:paraId="584A515D" w14:textId="77777777" w:rsidR="00573920" w:rsidRPr="005071D9" w:rsidRDefault="00573920" w:rsidP="00573920">
            <w:pPr>
              <w:spacing w:before="60"/>
              <w:rPr>
                <w:lang w:val="it-CH" w:eastAsia="de-DE"/>
              </w:rPr>
            </w:pPr>
            <w:r w:rsidRPr="005071D9">
              <w:rPr>
                <w:lang w:val="it-CH" w:eastAsia="de-DE"/>
              </w:rPr>
              <w:t>G6</w:t>
            </w:r>
          </w:p>
        </w:tc>
        <w:tc>
          <w:tcPr>
            <w:tcW w:w="6101" w:type="dxa"/>
            <w:shd w:val="clear" w:color="auto" w:fill="auto"/>
            <w:vAlign w:val="center"/>
          </w:tcPr>
          <w:p w14:paraId="6E229F96" w14:textId="77777777" w:rsidR="003F100C" w:rsidRPr="005071D9" w:rsidRDefault="003F100C" w:rsidP="003F100C">
            <w:pPr>
              <w:rPr>
                <w:b/>
                <w:lang w:val="it-CH"/>
              </w:rPr>
            </w:pPr>
            <w:r w:rsidRPr="005071D9">
              <w:rPr>
                <w:b/>
                <w:lang w:val="it-CH"/>
              </w:rPr>
              <w:t>Direzione e supplenza terapie</w:t>
            </w:r>
          </w:p>
          <w:p w14:paraId="415120EC" w14:textId="5BC2CF19" w:rsidR="003F100C" w:rsidRPr="005071D9" w:rsidRDefault="003F100C" w:rsidP="003F100C">
            <w:pPr>
              <w:pStyle w:val="Markierung1"/>
              <w:rPr>
                <w:u w:val="single"/>
                <w:lang w:val="it-CH"/>
              </w:rPr>
            </w:pPr>
            <w:r w:rsidRPr="005071D9">
              <w:rPr>
                <w:u w:val="single"/>
                <w:lang w:val="it-CH"/>
              </w:rPr>
              <w:t>Impiego: fisso</w:t>
            </w:r>
          </w:p>
          <w:p w14:paraId="6068D912" w14:textId="3871D8AE" w:rsidR="003F100C" w:rsidRPr="005071D9" w:rsidRDefault="003F100C" w:rsidP="003F100C">
            <w:pPr>
              <w:pStyle w:val="Markierung1"/>
              <w:rPr>
                <w:u w:val="single"/>
                <w:lang w:val="it-CH"/>
              </w:rPr>
            </w:pPr>
            <w:r w:rsidRPr="005071D9">
              <w:rPr>
                <w:u w:val="single"/>
                <w:lang w:val="it-CH"/>
              </w:rPr>
              <w:t>Grado di occupazione:</w:t>
            </w:r>
          </w:p>
          <w:p w14:paraId="315C717D" w14:textId="77777777" w:rsidR="003F100C" w:rsidRPr="005071D9" w:rsidRDefault="003F100C" w:rsidP="003F100C">
            <w:pPr>
              <w:rPr>
                <w:bCs/>
                <w:lang w:val="it-CH"/>
              </w:rPr>
            </w:pPr>
            <w:r w:rsidRPr="005071D9">
              <w:rPr>
                <w:bCs/>
                <w:lang w:val="it-CH"/>
              </w:rPr>
              <w:t>direttore terapeutico almeno 80%; complessivamente, il direttore terapeutico e il suo supplente hanno un grado di occupazione almeno del 130% (per ogni sede nelle cliniche con più sedi).</w:t>
            </w:r>
          </w:p>
          <w:p w14:paraId="427A9C1B" w14:textId="44C10DC6" w:rsidR="003F100C" w:rsidRPr="005071D9" w:rsidRDefault="003F100C" w:rsidP="003F100C">
            <w:pPr>
              <w:pStyle w:val="Markierung1"/>
              <w:rPr>
                <w:u w:val="single"/>
                <w:lang w:val="it-CH"/>
              </w:rPr>
            </w:pPr>
            <w:r w:rsidRPr="005071D9">
              <w:rPr>
                <w:u w:val="single"/>
                <w:lang w:val="it-CH"/>
              </w:rPr>
              <w:t>Formazione/esperienza professionale:</w:t>
            </w:r>
          </w:p>
          <w:p w14:paraId="0D194618" w14:textId="7FAD7D35" w:rsidR="003F100C" w:rsidRPr="005071D9" w:rsidRDefault="003F100C" w:rsidP="003F100C">
            <w:pPr>
              <w:rPr>
                <w:bCs/>
                <w:lang w:val="it-CH"/>
              </w:rPr>
            </w:pPr>
            <w:r w:rsidRPr="005071D9">
              <w:rPr>
                <w:bCs/>
                <w:lang w:val="it-CH"/>
              </w:rPr>
              <w:t xml:space="preserve">bachelor di una SUP di fisioterapia o ergoterapia riconosciuto o formazione riconosciuta a livello federale secondo gli art. 47 cpv. 1 lett. a o 48 cpv. 1 lett. a </w:t>
            </w:r>
            <w:proofErr w:type="spellStart"/>
            <w:r w:rsidRPr="005071D9">
              <w:rPr>
                <w:bCs/>
                <w:lang w:val="it-CH"/>
              </w:rPr>
              <w:t>OAMal</w:t>
            </w:r>
            <w:proofErr w:type="spellEnd"/>
            <w:r w:rsidRPr="005071D9">
              <w:rPr>
                <w:bCs/>
                <w:lang w:val="it-CH"/>
              </w:rPr>
              <w:t>.</w:t>
            </w:r>
          </w:p>
          <w:p w14:paraId="1DA2B64D" w14:textId="77777777" w:rsidR="003F100C" w:rsidRPr="005071D9" w:rsidRDefault="003F100C" w:rsidP="003F100C">
            <w:pPr>
              <w:rPr>
                <w:bCs/>
                <w:lang w:val="it-CH"/>
              </w:rPr>
            </w:pPr>
            <w:r w:rsidRPr="005071D9">
              <w:rPr>
                <w:bCs/>
                <w:lang w:val="it-CH"/>
              </w:rPr>
              <w:t>Perfezionamento in direzione (p. es. CAS Leadership con 15 punti ECTS, formazioni per dirigenti per almeno 20 giorni di</w:t>
            </w:r>
          </w:p>
          <w:p w14:paraId="3E0AF019" w14:textId="19E07EB4" w:rsidR="00573920" w:rsidRPr="005071D9" w:rsidRDefault="003F100C" w:rsidP="00B815AE">
            <w:pPr>
              <w:rPr>
                <w:bCs/>
                <w:lang w:val="it-CH"/>
              </w:rPr>
            </w:pPr>
            <w:r w:rsidRPr="005071D9">
              <w:rPr>
                <w:bCs/>
                <w:lang w:val="it-CH"/>
              </w:rPr>
              <w:lastRenderedPageBreak/>
              <w:t xml:space="preserve">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direttore/codirettore</w:t>
            </w:r>
            <w:r w:rsidR="00B815AE" w:rsidRPr="005071D9">
              <w:rPr>
                <w:bCs/>
                <w:lang w:val="it-CH"/>
              </w:rPr>
              <w:t xml:space="preserve"> </w:t>
            </w:r>
            <w:r w:rsidRPr="005071D9">
              <w:rPr>
                <w:bCs/>
                <w:lang w:val="it-CH"/>
              </w:rPr>
              <w:t xml:space="preserve">o vicedirettore. Il direttore dispone di </w:t>
            </w:r>
            <w:proofErr w:type="gramStart"/>
            <w:r w:rsidRPr="005071D9">
              <w:rPr>
                <w:bCs/>
                <w:lang w:val="it-CH"/>
              </w:rPr>
              <w:t>3</w:t>
            </w:r>
            <w:proofErr w:type="gramEnd"/>
            <w:r w:rsidRPr="005071D9">
              <w:rPr>
                <w:bCs/>
                <w:lang w:val="it-CH"/>
              </w:rPr>
              <w:t xml:space="preserve"> anni di esperienza nel trattamento e nella riabilitazione di pazienti geriatrici.</w:t>
            </w:r>
          </w:p>
        </w:tc>
        <w:tc>
          <w:tcPr>
            <w:tcW w:w="1449" w:type="dxa"/>
            <w:shd w:val="clear" w:color="auto" w:fill="auto"/>
            <w:vAlign w:val="center"/>
          </w:tcPr>
          <w:p w14:paraId="44A9BD75"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487089530"/>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ED60B32"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5F43F4E6" w14:textId="77777777" w:rsidTr="00FF5737">
        <w:tc>
          <w:tcPr>
            <w:tcW w:w="809" w:type="dxa"/>
            <w:shd w:val="clear" w:color="auto" w:fill="auto"/>
            <w:vAlign w:val="center"/>
          </w:tcPr>
          <w:p w14:paraId="045E9931" w14:textId="77777777" w:rsidR="00573920" w:rsidRPr="005071D9" w:rsidRDefault="00573920" w:rsidP="00573920">
            <w:pPr>
              <w:spacing w:before="60"/>
              <w:rPr>
                <w:lang w:val="it-CH" w:eastAsia="de-DE"/>
              </w:rPr>
            </w:pPr>
            <w:r w:rsidRPr="005071D9">
              <w:rPr>
                <w:lang w:val="it-CH" w:eastAsia="de-DE"/>
              </w:rPr>
              <w:t>G7</w:t>
            </w:r>
          </w:p>
        </w:tc>
        <w:tc>
          <w:tcPr>
            <w:tcW w:w="6101" w:type="dxa"/>
            <w:shd w:val="clear" w:color="auto" w:fill="auto"/>
            <w:vAlign w:val="center"/>
          </w:tcPr>
          <w:p w14:paraId="44DFDF94" w14:textId="77777777" w:rsidR="00B815AE" w:rsidRPr="005071D9" w:rsidRDefault="00B815AE" w:rsidP="00B815AE">
            <w:pPr>
              <w:rPr>
                <w:b/>
                <w:lang w:val="it-CH"/>
              </w:rPr>
            </w:pPr>
            <w:r w:rsidRPr="005071D9">
              <w:rPr>
                <w:b/>
                <w:lang w:val="it-CH"/>
              </w:rPr>
              <w:t>Fisioterapia ed ergoterapia</w:t>
            </w:r>
          </w:p>
          <w:p w14:paraId="5B90FF84" w14:textId="078A5081" w:rsidR="00B815AE" w:rsidRPr="005071D9" w:rsidRDefault="00B815AE" w:rsidP="00B815AE">
            <w:pPr>
              <w:pStyle w:val="Markierung1"/>
              <w:rPr>
                <w:u w:val="single"/>
                <w:lang w:val="it-CH"/>
              </w:rPr>
            </w:pPr>
            <w:r w:rsidRPr="005071D9">
              <w:rPr>
                <w:u w:val="single"/>
                <w:lang w:val="it-CH"/>
              </w:rPr>
              <w:t>Impiego: fisso</w:t>
            </w:r>
          </w:p>
          <w:p w14:paraId="64A7411E" w14:textId="72335524" w:rsidR="00B815AE" w:rsidRPr="005071D9" w:rsidRDefault="00B815AE" w:rsidP="00B815AE">
            <w:pPr>
              <w:pStyle w:val="Markierung1"/>
              <w:rPr>
                <w:u w:val="single"/>
                <w:lang w:val="it-CH"/>
              </w:rPr>
            </w:pPr>
            <w:r w:rsidRPr="005071D9">
              <w:rPr>
                <w:u w:val="single"/>
                <w:lang w:val="it-CH"/>
              </w:rPr>
              <w:t>Grado di occupazione: --</w:t>
            </w:r>
          </w:p>
          <w:p w14:paraId="7F7A17C0" w14:textId="2696ACB2" w:rsidR="00B815AE" w:rsidRPr="005071D9" w:rsidRDefault="00B815AE" w:rsidP="00B815AE">
            <w:pPr>
              <w:pStyle w:val="Markierung1"/>
              <w:rPr>
                <w:u w:val="single"/>
                <w:lang w:val="it-CH"/>
              </w:rPr>
            </w:pPr>
            <w:r w:rsidRPr="005071D9">
              <w:rPr>
                <w:u w:val="single"/>
                <w:lang w:val="it-CH"/>
              </w:rPr>
              <w:t>Formazione/esperienza professionale:</w:t>
            </w:r>
          </w:p>
          <w:p w14:paraId="10E5D1A2" w14:textId="49156237" w:rsidR="00B815AE" w:rsidRPr="005071D9" w:rsidRDefault="00B815AE" w:rsidP="00B815AE">
            <w:pPr>
              <w:rPr>
                <w:bCs/>
                <w:lang w:val="it-CH"/>
              </w:rPr>
            </w:pPr>
            <w:r w:rsidRPr="005071D9">
              <w:rPr>
                <w:bCs/>
                <w:lang w:val="it-CH"/>
              </w:rPr>
              <w:t xml:space="preserve">bachelor di una SUP di fisioterapia o ergoterapia riconosciuto o formazione riconosciuta a livello federale secondo gli art. 47 cpv. 1 lett. a o 48 cpv. 1 lett. a </w:t>
            </w:r>
            <w:proofErr w:type="spellStart"/>
            <w:r w:rsidRPr="005071D9">
              <w:rPr>
                <w:bCs/>
                <w:lang w:val="it-CH"/>
              </w:rPr>
              <w:t>OAMal</w:t>
            </w:r>
            <w:proofErr w:type="spellEnd"/>
            <w:r w:rsidRPr="005071D9">
              <w:rPr>
                <w:bCs/>
                <w:lang w:val="it-CH"/>
              </w:rPr>
              <w:t>.</w:t>
            </w:r>
          </w:p>
          <w:p w14:paraId="426E85B2" w14:textId="5D2191BC" w:rsidR="00573920" w:rsidRPr="005071D9" w:rsidRDefault="00B815AE" w:rsidP="00B815AE">
            <w:pPr>
              <w:rPr>
                <w:bCs/>
                <w:lang w:val="it-CH"/>
              </w:rPr>
            </w:pPr>
            <w:r w:rsidRPr="005071D9">
              <w:rPr>
                <w:bCs/>
                <w:lang w:val="it-CH"/>
              </w:rPr>
              <w:t>Almeno 1/3 del team (equivalenti a tempo pieno sull’arco dell’anno) ha 2 anni di esperienza nel trattamento e nella riabilitazione di pazienti geriatrici. Almeno 1 terapista ha un master riconosciuto in una disciplina sanitaria (con un grado di occupazione almeno del 50%).</w:t>
            </w:r>
          </w:p>
        </w:tc>
        <w:tc>
          <w:tcPr>
            <w:tcW w:w="1449" w:type="dxa"/>
            <w:shd w:val="clear" w:color="auto" w:fill="auto"/>
            <w:vAlign w:val="center"/>
          </w:tcPr>
          <w:p w14:paraId="250BC7EC"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744183013"/>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0015C6F"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1DF0B06B" w14:textId="77777777" w:rsidTr="00FF5737">
        <w:tc>
          <w:tcPr>
            <w:tcW w:w="809" w:type="dxa"/>
            <w:shd w:val="clear" w:color="auto" w:fill="auto"/>
            <w:vAlign w:val="center"/>
          </w:tcPr>
          <w:p w14:paraId="4D170EF2" w14:textId="77777777" w:rsidR="00573920" w:rsidRPr="005071D9" w:rsidRDefault="00573920" w:rsidP="00573920">
            <w:pPr>
              <w:spacing w:before="60"/>
              <w:rPr>
                <w:lang w:val="it-CH" w:eastAsia="de-DE"/>
              </w:rPr>
            </w:pPr>
            <w:r w:rsidRPr="005071D9">
              <w:rPr>
                <w:lang w:val="it-CH" w:eastAsia="de-DE"/>
              </w:rPr>
              <w:t>G8</w:t>
            </w:r>
          </w:p>
        </w:tc>
        <w:tc>
          <w:tcPr>
            <w:tcW w:w="6101" w:type="dxa"/>
            <w:shd w:val="clear" w:color="auto" w:fill="auto"/>
            <w:vAlign w:val="center"/>
          </w:tcPr>
          <w:p w14:paraId="48005A97" w14:textId="77777777" w:rsidR="009E638C" w:rsidRPr="005071D9" w:rsidRDefault="009E638C" w:rsidP="009E638C">
            <w:pPr>
              <w:spacing w:before="60"/>
              <w:rPr>
                <w:b/>
                <w:lang w:val="it-CH"/>
              </w:rPr>
            </w:pPr>
            <w:r w:rsidRPr="005071D9">
              <w:rPr>
                <w:b/>
                <w:lang w:val="it-CH"/>
              </w:rPr>
              <w:t>Ortopedia/sedie a rotelle</w:t>
            </w:r>
          </w:p>
          <w:p w14:paraId="50A02C3F" w14:textId="5DC584B3" w:rsidR="009E638C" w:rsidRPr="005071D9" w:rsidRDefault="009E638C" w:rsidP="009E638C">
            <w:pPr>
              <w:pStyle w:val="Markierung1"/>
              <w:rPr>
                <w:u w:val="single"/>
                <w:lang w:val="it-CH"/>
              </w:rPr>
            </w:pPr>
            <w:r w:rsidRPr="005071D9">
              <w:rPr>
                <w:u w:val="single"/>
                <w:lang w:val="it-CH"/>
              </w:rPr>
              <w:t>Impiego: disciplinato contrattualmente</w:t>
            </w:r>
          </w:p>
          <w:p w14:paraId="2BCE3B1D" w14:textId="4E31C496" w:rsidR="009E638C" w:rsidRPr="005071D9" w:rsidRDefault="009E638C" w:rsidP="009E638C">
            <w:pPr>
              <w:pStyle w:val="Markierung1"/>
              <w:rPr>
                <w:u w:val="single"/>
                <w:lang w:val="it-CH"/>
              </w:rPr>
            </w:pPr>
            <w:r w:rsidRPr="005071D9">
              <w:rPr>
                <w:u w:val="single"/>
                <w:lang w:val="it-CH"/>
              </w:rPr>
              <w:t>Grado di occupazione: --</w:t>
            </w:r>
          </w:p>
          <w:p w14:paraId="782D29FB" w14:textId="13AF7C3E" w:rsidR="00573920" w:rsidRPr="005071D9" w:rsidRDefault="009E638C" w:rsidP="009E638C">
            <w:pPr>
              <w:pStyle w:val="Markierung1"/>
              <w:rPr>
                <w:lang w:val="it-CH"/>
              </w:rPr>
            </w:pPr>
            <w:r w:rsidRPr="005071D9">
              <w:rPr>
                <w:u w:val="single"/>
                <w:lang w:val="it-CH"/>
              </w:rPr>
              <w:t>Formazione/esperienza professionale: --</w:t>
            </w:r>
          </w:p>
        </w:tc>
        <w:tc>
          <w:tcPr>
            <w:tcW w:w="1449" w:type="dxa"/>
            <w:shd w:val="clear" w:color="auto" w:fill="auto"/>
            <w:vAlign w:val="center"/>
          </w:tcPr>
          <w:p w14:paraId="77B06E9A"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45424326"/>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69003DB"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0225F74D" w14:textId="77777777" w:rsidTr="00FF5737">
        <w:tc>
          <w:tcPr>
            <w:tcW w:w="809" w:type="dxa"/>
            <w:shd w:val="clear" w:color="auto" w:fill="auto"/>
            <w:vAlign w:val="center"/>
          </w:tcPr>
          <w:p w14:paraId="35ACB3C4" w14:textId="77777777" w:rsidR="00573920" w:rsidRPr="005071D9" w:rsidRDefault="00573920" w:rsidP="00573920">
            <w:pPr>
              <w:spacing w:before="60"/>
              <w:rPr>
                <w:lang w:val="it-CH" w:eastAsia="de-DE"/>
              </w:rPr>
            </w:pPr>
            <w:r w:rsidRPr="005071D9">
              <w:rPr>
                <w:lang w:val="it-CH" w:eastAsia="de-DE"/>
              </w:rPr>
              <w:t>G9</w:t>
            </w:r>
          </w:p>
        </w:tc>
        <w:tc>
          <w:tcPr>
            <w:tcW w:w="6101" w:type="dxa"/>
            <w:shd w:val="clear" w:color="auto" w:fill="auto"/>
            <w:vAlign w:val="center"/>
          </w:tcPr>
          <w:p w14:paraId="70447ECF" w14:textId="77777777" w:rsidR="009E638C" w:rsidRPr="005071D9" w:rsidRDefault="009E638C" w:rsidP="009E638C">
            <w:pPr>
              <w:spacing w:before="60"/>
              <w:rPr>
                <w:b/>
                <w:lang w:val="it-CH"/>
              </w:rPr>
            </w:pPr>
            <w:r w:rsidRPr="005071D9">
              <w:rPr>
                <w:b/>
                <w:lang w:val="it-CH"/>
              </w:rPr>
              <w:t>Logopedia</w:t>
            </w:r>
          </w:p>
          <w:p w14:paraId="0EC1ABA3" w14:textId="393BDE7C" w:rsidR="009E638C" w:rsidRPr="005071D9" w:rsidRDefault="009E638C" w:rsidP="009E638C">
            <w:pPr>
              <w:pStyle w:val="Markierung1"/>
              <w:rPr>
                <w:u w:val="single"/>
                <w:lang w:val="it-CH"/>
              </w:rPr>
            </w:pPr>
            <w:r w:rsidRPr="005071D9">
              <w:rPr>
                <w:u w:val="single"/>
                <w:lang w:val="it-CH"/>
              </w:rPr>
              <w:t>Impiego: disciplinato contrattualmente</w:t>
            </w:r>
          </w:p>
          <w:p w14:paraId="36E23700" w14:textId="64CF5A65" w:rsidR="009E638C" w:rsidRPr="005071D9" w:rsidRDefault="009E638C" w:rsidP="009E638C">
            <w:pPr>
              <w:pStyle w:val="Markierung1"/>
              <w:rPr>
                <w:u w:val="single"/>
                <w:lang w:val="it-CH"/>
              </w:rPr>
            </w:pPr>
            <w:r w:rsidRPr="005071D9">
              <w:rPr>
                <w:u w:val="single"/>
                <w:lang w:val="it-CH"/>
              </w:rPr>
              <w:t>Grado di occupazione: --</w:t>
            </w:r>
          </w:p>
          <w:p w14:paraId="1F64C9FA" w14:textId="7F1E5BA0" w:rsidR="009E638C" w:rsidRPr="005071D9" w:rsidRDefault="009E638C" w:rsidP="009E638C">
            <w:pPr>
              <w:pStyle w:val="Markierung1"/>
              <w:rPr>
                <w:u w:val="single"/>
                <w:lang w:val="it-CH"/>
              </w:rPr>
            </w:pPr>
            <w:r w:rsidRPr="005071D9">
              <w:rPr>
                <w:u w:val="single"/>
                <w:lang w:val="it-CH"/>
              </w:rPr>
              <w:t>Formazione/esperienza professionale:</w:t>
            </w:r>
          </w:p>
          <w:p w14:paraId="0B781BF8" w14:textId="78A54087" w:rsidR="00573920" w:rsidRPr="005071D9" w:rsidRDefault="009E638C" w:rsidP="009E638C">
            <w:pPr>
              <w:pStyle w:val="Markierung1"/>
              <w:numPr>
                <w:ilvl w:val="0"/>
                <w:numId w:val="0"/>
              </w:numPr>
              <w:rPr>
                <w:bCs/>
                <w:lang w:val="it-CH"/>
              </w:rPr>
            </w:pPr>
            <w:r w:rsidRPr="005071D9">
              <w:rPr>
                <w:bCs/>
                <w:lang w:val="it-CH"/>
              </w:rPr>
              <w:t xml:space="preserve">diploma riconosciuto secondo l’art. 50 </w:t>
            </w:r>
            <w:proofErr w:type="spellStart"/>
            <w:r w:rsidRPr="005071D9">
              <w:rPr>
                <w:bCs/>
                <w:lang w:val="it-CH"/>
              </w:rPr>
              <w:t>OAMal</w:t>
            </w:r>
            <w:proofErr w:type="spellEnd"/>
            <w:r w:rsidRPr="005071D9">
              <w:rPr>
                <w:bCs/>
                <w:lang w:val="it-CH"/>
              </w:rPr>
              <w:t>.</w:t>
            </w:r>
          </w:p>
        </w:tc>
        <w:tc>
          <w:tcPr>
            <w:tcW w:w="1449" w:type="dxa"/>
            <w:shd w:val="clear" w:color="auto" w:fill="auto"/>
            <w:vAlign w:val="center"/>
          </w:tcPr>
          <w:p w14:paraId="19D59F03"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872992509"/>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341E61F"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6892AE58" w14:textId="77777777" w:rsidTr="00FF5737">
        <w:tc>
          <w:tcPr>
            <w:tcW w:w="809" w:type="dxa"/>
            <w:shd w:val="clear" w:color="auto" w:fill="auto"/>
            <w:vAlign w:val="center"/>
          </w:tcPr>
          <w:p w14:paraId="058CF5C1" w14:textId="77777777" w:rsidR="00573920" w:rsidRPr="005071D9" w:rsidRDefault="00573920" w:rsidP="00573920">
            <w:pPr>
              <w:spacing w:before="60"/>
              <w:rPr>
                <w:lang w:val="it-CH" w:eastAsia="de-DE"/>
              </w:rPr>
            </w:pPr>
            <w:r w:rsidRPr="005071D9">
              <w:rPr>
                <w:lang w:val="it-CH" w:eastAsia="de-DE"/>
              </w:rPr>
              <w:t>G10</w:t>
            </w:r>
          </w:p>
        </w:tc>
        <w:tc>
          <w:tcPr>
            <w:tcW w:w="6101" w:type="dxa"/>
            <w:shd w:val="clear" w:color="auto" w:fill="auto"/>
            <w:vAlign w:val="center"/>
          </w:tcPr>
          <w:p w14:paraId="5B7AC7BC" w14:textId="77777777" w:rsidR="00AF07FF" w:rsidRPr="005071D9" w:rsidRDefault="00AF07FF" w:rsidP="00AF07FF">
            <w:pPr>
              <w:rPr>
                <w:b/>
                <w:lang w:val="it-CH"/>
              </w:rPr>
            </w:pPr>
            <w:r w:rsidRPr="005071D9">
              <w:rPr>
                <w:b/>
                <w:lang w:val="it-CH"/>
              </w:rPr>
              <w:t>Consulenza sociale</w:t>
            </w:r>
          </w:p>
          <w:p w14:paraId="104D4C6B" w14:textId="1C86A5BA" w:rsidR="00AF07FF" w:rsidRPr="005071D9" w:rsidRDefault="00AF07FF" w:rsidP="00AF07FF">
            <w:pPr>
              <w:pStyle w:val="Markierung1"/>
              <w:rPr>
                <w:u w:val="single"/>
                <w:lang w:val="it-CH"/>
              </w:rPr>
            </w:pPr>
            <w:r w:rsidRPr="005071D9">
              <w:rPr>
                <w:u w:val="single"/>
                <w:lang w:val="it-CH"/>
              </w:rPr>
              <w:t>Impiego: fisso</w:t>
            </w:r>
          </w:p>
          <w:p w14:paraId="0079658A" w14:textId="6BB87D65" w:rsidR="00AF07FF" w:rsidRPr="005071D9" w:rsidRDefault="00AF07FF" w:rsidP="00AF07FF">
            <w:pPr>
              <w:pStyle w:val="Markierung1"/>
              <w:rPr>
                <w:u w:val="single"/>
                <w:lang w:val="it-CH"/>
              </w:rPr>
            </w:pPr>
            <w:r w:rsidRPr="005071D9">
              <w:rPr>
                <w:u w:val="single"/>
                <w:lang w:val="it-CH"/>
              </w:rPr>
              <w:t>Grado di occupazione: --</w:t>
            </w:r>
          </w:p>
          <w:p w14:paraId="4C39093E" w14:textId="2863924F" w:rsidR="00AF07FF" w:rsidRPr="005071D9" w:rsidRDefault="00AF07FF" w:rsidP="00AF07FF">
            <w:pPr>
              <w:pStyle w:val="Markierung1"/>
              <w:rPr>
                <w:u w:val="single"/>
                <w:lang w:val="it-CH"/>
              </w:rPr>
            </w:pPr>
            <w:r w:rsidRPr="005071D9">
              <w:rPr>
                <w:u w:val="single"/>
                <w:lang w:val="it-CH"/>
              </w:rPr>
              <w:t>Formazione/esperienza professionale:</w:t>
            </w:r>
          </w:p>
          <w:p w14:paraId="0E36030C" w14:textId="43246C83" w:rsidR="00573920" w:rsidRPr="005071D9" w:rsidRDefault="00AF07FF" w:rsidP="00AF07FF">
            <w:pPr>
              <w:pStyle w:val="Markierung1"/>
              <w:numPr>
                <w:ilvl w:val="0"/>
                <w:numId w:val="0"/>
              </w:numPr>
              <w:rPr>
                <w:lang w:val="it-CH"/>
              </w:rPr>
            </w:pPr>
            <w:r w:rsidRPr="005071D9">
              <w:rPr>
                <w:bCs/>
                <w:lang w:val="it-CH"/>
              </w:rPr>
              <w:t>bachelor di una SUP di lavoro sociale riconosciuto o formazione equivalente riconosciuta a livello federale.</w:t>
            </w:r>
          </w:p>
        </w:tc>
        <w:tc>
          <w:tcPr>
            <w:tcW w:w="1449" w:type="dxa"/>
            <w:shd w:val="clear" w:color="auto" w:fill="auto"/>
            <w:vAlign w:val="center"/>
          </w:tcPr>
          <w:p w14:paraId="491FAE83"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2053724493"/>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F76B88C"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468378D4" w14:textId="77777777" w:rsidTr="00FF5737">
        <w:tc>
          <w:tcPr>
            <w:tcW w:w="809" w:type="dxa"/>
            <w:shd w:val="clear" w:color="auto" w:fill="auto"/>
            <w:vAlign w:val="center"/>
          </w:tcPr>
          <w:p w14:paraId="5E375DDA" w14:textId="77777777" w:rsidR="00573920" w:rsidRPr="005071D9" w:rsidRDefault="00573920" w:rsidP="00573920">
            <w:pPr>
              <w:spacing w:before="60"/>
              <w:rPr>
                <w:lang w:val="it-CH" w:eastAsia="de-DE"/>
              </w:rPr>
            </w:pPr>
            <w:r w:rsidRPr="005071D9">
              <w:rPr>
                <w:lang w:val="it-CH" w:eastAsia="de-DE"/>
              </w:rPr>
              <w:t>G11</w:t>
            </w:r>
          </w:p>
        </w:tc>
        <w:tc>
          <w:tcPr>
            <w:tcW w:w="6101" w:type="dxa"/>
            <w:shd w:val="clear" w:color="auto" w:fill="auto"/>
            <w:vAlign w:val="center"/>
          </w:tcPr>
          <w:p w14:paraId="11D28AF4" w14:textId="77777777" w:rsidR="00C97BF3" w:rsidRPr="005071D9" w:rsidRDefault="00C97BF3" w:rsidP="00C97BF3">
            <w:pPr>
              <w:rPr>
                <w:b/>
                <w:lang w:val="it-CH"/>
              </w:rPr>
            </w:pPr>
            <w:r w:rsidRPr="005071D9">
              <w:rPr>
                <w:b/>
                <w:lang w:val="it-CH"/>
              </w:rPr>
              <w:t>Dietetica</w:t>
            </w:r>
          </w:p>
          <w:p w14:paraId="552968BD" w14:textId="3CFD742D" w:rsidR="00C97BF3" w:rsidRPr="005071D9" w:rsidRDefault="00C97BF3" w:rsidP="00C97BF3">
            <w:pPr>
              <w:pStyle w:val="Markierung1"/>
              <w:rPr>
                <w:u w:val="single"/>
                <w:lang w:val="it-CH"/>
              </w:rPr>
            </w:pPr>
            <w:r w:rsidRPr="005071D9">
              <w:rPr>
                <w:u w:val="single"/>
                <w:lang w:val="it-CH"/>
              </w:rPr>
              <w:t>Impiego: fisso</w:t>
            </w:r>
          </w:p>
          <w:p w14:paraId="30A3FA0C" w14:textId="66CDF5F6" w:rsidR="00C97BF3" w:rsidRPr="005071D9" w:rsidRDefault="00C97BF3" w:rsidP="00C97BF3">
            <w:pPr>
              <w:pStyle w:val="Markierung1"/>
              <w:rPr>
                <w:u w:val="single"/>
                <w:lang w:val="it-CH"/>
              </w:rPr>
            </w:pPr>
            <w:r w:rsidRPr="005071D9">
              <w:rPr>
                <w:u w:val="single"/>
                <w:lang w:val="it-CH"/>
              </w:rPr>
              <w:t>Grado di occupazione: --</w:t>
            </w:r>
          </w:p>
          <w:p w14:paraId="1DBC5A9B" w14:textId="71CFCDCA" w:rsidR="00C97BF3" w:rsidRPr="005071D9" w:rsidRDefault="00C97BF3" w:rsidP="00C97BF3">
            <w:pPr>
              <w:pStyle w:val="Markierung1"/>
              <w:rPr>
                <w:u w:val="single"/>
                <w:lang w:val="it-CH"/>
              </w:rPr>
            </w:pPr>
            <w:r w:rsidRPr="005071D9">
              <w:rPr>
                <w:u w:val="single"/>
                <w:lang w:val="it-CH"/>
              </w:rPr>
              <w:t>Formazione/esperienza professionale:</w:t>
            </w:r>
          </w:p>
          <w:p w14:paraId="716D0ABC" w14:textId="5DECA148" w:rsidR="00573920" w:rsidRPr="005071D9" w:rsidRDefault="00C97BF3" w:rsidP="00C97BF3">
            <w:pPr>
              <w:pStyle w:val="Markierung1"/>
              <w:numPr>
                <w:ilvl w:val="0"/>
                <w:numId w:val="0"/>
              </w:numPr>
              <w:rPr>
                <w:bCs/>
                <w:lang w:val="it-CH"/>
              </w:rPr>
            </w:pPr>
            <w:r w:rsidRPr="005071D9">
              <w:rPr>
                <w:bCs/>
                <w:lang w:val="it-CH"/>
              </w:rPr>
              <w:t xml:space="preserve">diploma di una scuola di dietetica riconosciuto secondo l’art. 50a cpv. 1 lett. a </w:t>
            </w:r>
            <w:proofErr w:type="spellStart"/>
            <w:r w:rsidRPr="005071D9">
              <w:rPr>
                <w:bCs/>
                <w:lang w:val="it-CH"/>
              </w:rPr>
              <w:t>OAMal</w:t>
            </w:r>
            <w:proofErr w:type="spellEnd"/>
            <w:r w:rsidRPr="005071D9">
              <w:rPr>
                <w:bCs/>
                <w:lang w:val="it-CH"/>
              </w:rPr>
              <w:t>.</w:t>
            </w:r>
          </w:p>
        </w:tc>
        <w:tc>
          <w:tcPr>
            <w:tcW w:w="1449" w:type="dxa"/>
            <w:shd w:val="clear" w:color="auto" w:fill="auto"/>
            <w:vAlign w:val="center"/>
          </w:tcPr>
          <w:p w14:paraId="7F41B8FE"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655649866"/>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762DB4B"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47737A51" w14:textId="77777777" w:rsidTr="00FF5737">
        <w:tc>
          <w:tcPr>
            <w:tcW w:w="809" w:type="dxa"/>
            <w:shd w:val="clear" w:color="auto" w:fill="auto"/>
            <w:vAlign w:val="center"/>
          </w:tcPr>
          <w:p w14:paraId="3CBF39C7" w14:textId="77777777" w:rsidR="00573920" w:rsidRPr="005071D9" w:rsidRDefault="00573920" w:rsidP="00573920">
            <w:pPr>
              <w:spacing w:before="60"/>
              <w:rPr>
                <w:lang w:val="it-CH" w:eastAsia="de-DE"/>
              </w:rPr>
            </w:pPr>
            <w:r w:rsidRPr="005071D9">
              <w:rPr>
                <w:lang w:val="it-CH" w:eastAsia="de-DE"/>
              </w:rPr>
              <w:t>G12</w:t>
            </w:r>
          </w:p>
        </w:tc>
        <w:tc>
          <w:tcPr>
            <w:tcW w:w="6101" w:type="dxa"/>
            <w:shd w:val="clear" w:color="auto" w:fill="auto"/>
            <w:vAlign w:val="center"/>
          </w:tcPr>
          <w:p w14:paraId="271CA692" w14:textId="77777777" w:rsidR="00C97BF3" w:rsidRPr="005071D9" w:rsidRDefault="00C97BF3" w:rsidP="00C97BF3">
            <w:pPr>
              <w:spacing w:before="60"/>
              <w:rPr>
                <w:b/>
                <w:lang w:val="it-CH"/>
              </w:rPr>
            </w:pPr>
            <w:r w:rsidRPr="005071D9">
              <w:rPr>
                <w:b/>
                <w:lang w:val="it-CH"/>
              </w:rPr>
              <w:t>Cuoco in dietetica</w:t>
            </w:r>
          </w:p>
          <w:p w14:paraId="112EF46D" w14:textId="26AC35F2" w:rsidR="00C97BF3" w:rsidRPr="005071D9" w:rsidRDefault="00C97BF3" w:rsidP="00C97BF3">
            <w:pPr>
              <w:pStyle w:val="Markierung1"/>
              <w:rPr>
                <w:u w:val="single"/>
                <w:lang w:val="it-CH"/>
              </w:rPr>
            </w:pPr>
            <w:r w:rsidRPr="005071D9">
              <w:rPr>
                <w:u w:val="single"/>
                <w:lang w:val="it-CH"/>
              </w:rPr>
              <w:t>Impiego: fisso</w:t>
            </w:r>
          </w:p>
          <w:p w14:paraId="5163B4B7" w14:textId="4CE5FA7D" w:rsidR="00C97BF3" w:rsidRPr="005071D9" w:rsidRDefault="00C97BF3" w:rsidP="00C97BF3">
            <w:pPr>
              <w:pStyle w:val="Markierung1"/>
              <w:rPr>
                <w:u w:val="single"/>
                <w:lang w:val="it-CH"/>
              </w:rPr>
            </w:pPr>
            <w:r w:rsidRPr="005071D9">
              <w:rPr>
                <w:u w:val="single"/>
                <w:lang w:val="it-CH"/>
              </w:rPr>
              <w:t>Grado di occupazione: --</w:t>
            </w:r>
          </w:p>
          <w:p w14:paraId="7AE303E1" w14:textId="58465799" w:rsidR="00573920" w:rsidRPr="005071D9" w:rsidRDefault="00C97BF3" w:rsidP="00C97BF3">
            <w:pPr>
              <w:pStyle w:val="Markierung1"/>
              <w:rPr>
                <w:b/>
                <w:lang w:val="it-CH"/>
              </w:rPr>
            </w:pPr>
            <w:r w:rsidRPr="005071D9">
              <w:rPr>
                <w:u w:val="single"/>
                <w:lang w:val="it-CH"/>
              </w:rPr>
              <w:t>Formazione/esperienza professionale: --</w:t>
            </w:r>
          </w:p>
        </w:tc>
        <w:tc>
          <w:tcPr>
            <w:tcW w:w="1449" w:type="dxa"/>
            <w:shd w:val="clear" w:color="auto" w:fill="auto"/>
            <w:vAlign w:val="center"/>
          </w:tcPr>
          <w:p w14:paraId="7218C319"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946457400"/>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B0199BB"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65DEB223" w14:textId="77777777" w:rsidTr="00FF5737">
        <w:tc>
          <w:tcPr>
            <w:tcW w:w="809" w:type="dxa"/>
            <w:shd w:val="clear" w:color="auto" w:fill="auto"/>
            <w:vAlign w:val="center"/>
          </w:tcPr>
          <w:p w14:paraId="34285808" w14:textId="77777777" w:rsidR="00573920" w:rsidRPr="005071D9" w:rsidRDefault="00573920" w:rsidP="00573920">
            <w:pPr>
              <w:spacing w:before="60"/>
              <w:rPr>
                <w:lang w:val="it-CH" w:eastAsia="de-DE"/>
              </w:rPr>
            </w:pPr>
            <w:r w:rsidRPr="005071D9">
              <w:rPr>
                <w:lang w:val="it-CH" w:eastAsia="de-DE"/>
              </w:rPr>
              <w:t>G13</w:t>
            </w:r>
          </w:p>
        </w:tc>
        <w:tc>
          <w:tcPr>
            <w:tcW w:w="6101" w:type="dxa"/>
            <w:shd w:val="clear" w:color="auto" w:fill="auto"/>
            <w:vAlign w:val="center"/>
          </w:tcPr>
          <w:p w14:paraId="7950A36D" w14:textId="77777777" w:rsidR="00C97BF3" w:rsidRPr="005071D9" w:rsidRDefault="00C97BF3" w:rsidP="00C97BF3">
            <w:pPr>
              <w:spacing w:before="60"/>
              <w:rPr>
                <w:b/>
                <w:lang w:val="it-CH"/>
              </w:rPr>
            </w:pPr>
            <w:r w:rsidRPr="005071D9">
              <w:rPr>
                <w:b/>
                <w:lang w:val="it-CH"/>
              </w:rPr>
              <w:t>Assistenza spirituale</w:t>
            </w:r>
          </w:p>
          <w:p w14:paraId="259A8250" w14:textId="65DF858C" w:rsidR="00C97BF3" w:rsidRPr="005071D9" w:rsidRDefault="00C97BF3" w:rsidP="00C97BF3">
            <w:pPr>
              <w:pStyle w:val="Markierung1"/>
              <w:rPr>
                <w:u w:val="single"/>
                <w:lang w:val="it-CH"/>
              </w:rPr>
            </w:pPr>
            <w:r w:rsidRPr="005071D9">
              <w:rPr>
                <w:u w:val="single"/>
                <w:lang w:val="it-CH"/>
              </w:rPr>
              <w:t>Impiego: disciplinato contrattualmente</w:t>
            </w:r>
          </w:p>
          <w:p w14:paraId="3385F853" w14:textId="39914A94" w:rsidR="00C97BF3" w:rsidRPr="005071D9" w:rsidRDefault="00C97BF3" w:rsidP="00C97BF3">
            <w:pPr>
              <w:pStyle w:val="Markierung1"/>
              <w:rPr>
                <w:u w:val="single"/>
                <w:lang w:val="it-CH"/>
              </w:rPr>
            </w:pPr>
            <w:r w:rsidRPr="005071D9">
              <w:rPr>
                <w:u w:val="single"/>
                <w:lang w:val="it-CH"/>
              </w:rPr>
              <w:t>Grado di occupazione: --</w:t>
            </w:r>
          </w:p>
          <w:p w14:paraId="5F23CF62" w14:textId="552CC188" w:rsidR="00573920" w:rsidRPr="005071D9" w:rsidRDefault="00C97BF3" w:rsidP="00C97BF3">
            <w:pPr>
              <w:pStyle w:val="Markierung1"/>
              <w:rPr>
                <w:lang w:val="it-CH"/>
              </w:rPr>
            </w:pPr>
            <w:r w:rsidRPr="005071D9">
              <w:rPr>
                <w:u w:val="single"/>
                <w:lang w:val="it-CH"/>
              </w:rPr>
              <w:t>Formazione/esperienza professionale: --</w:t>
            </w:r>
          </w:p>
        </w:tc>
        <w:tc>
          <w:tcPr>
            <w:tcW w:w="1449" w:type="dxa"/>
            <w:shd w:val="clear" w:color="auto" w:fill="auto"/>
            <w:vAlign w:val="center"/>
          </w:tcPr>
          <w:p w14:paraId="7BD7DB02"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1984697627"/>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2F9D7F6"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53CAB048" w14:textId="77777777" w:rsidTr="00573920">
        <w:tc>
          <w:tcPr>
            <w:tcW w:w="9781" w:type="dxa"/>
            <w:gridSpan w:val="4"/>
            <w:shd w:val="clear" w:color="auto" w:fill="auto"/>
            <w:vAlign w:val="center"/>
          </w:tcPr>
          <w:p w14:paraId="2B64C447" w14:textId="6652FD71" w:rsidR="00573920" w:rsidRPr="005071D9" w:rsidRDefault="00573920" w:rsidP="00573920">
            <w:pPr>
              <w:spacing w:before="60"/>
              <w:ind w:left="500" w:hanging="500"/>
              <w:rPr>
                <w:b/>
                <w:highlight w:val="yellow"/>
                <w:bdr w:val="single" w:sz="4" w:space="0" w:color="auto"/>
                <w:shd w:val="clear" w:color="auto" w:fill="E0E0E0"/>
                <w:lang w:val="it-CH" w:eastAsia="de-DE"/>
              </w:rPr>
            </w:pPr>
            <w:r w:rsidRPr="005071D9">
              <w:rPr>
                <w:b/>
                <w:lang w:val="it-CH"/>
              </w:rPr>
              <w:t xml:space="preserve">d) </w:t>
            </w:r>
            <w:r w:rsidR="00A32E72" w:rsidRPr="005071D9">
              <w:rPr>
                <w:b/>
                <w:lang w:val="it-CH"/>
              </w:rPr>
              <w:t>Personale infermieristico</w:t>
            </w:r>
          </w:p>
        </w:tc>
      </w:tr>
      <w:tr w:rsidR="00573920" w:rsidRPr="005071D9" w14:paraId="02EB2E0F" w14:textId="77777777" w:rsidTr="00FF5737">
        <w:tc>
          <w:tcPr>
            <w:tcW w:w="809" w:type="dxa"/>
            <w:shd w:val="clear" w:color="auto" w:fill="auto"/>
            <w:vAlign w:val="center"/>
          </w:tcPr>
          <w:p w14:paraId="21D9A7DA" w14:textId="77777777" w:rsidR="00573920" w:rsidRPr="005071D9" w:rsidRDefault="00573920" w:rsidP="00573920">
            <w:pPr>
              <w:spacing w:before="60"/>
              <w:rPr>
                <w:lang w:val="it-CH" w:eastAsia="de-DE"/>
              </w:rPr>
            </w:pPr>
            <w:r w:rsidRPr="005071D9">
              <w:rPr>
                <w:lang w:val="it-CH" w:eastAsia="de-DE"/>
              </w:rPr>
              <w:t>G14</w:t>
            </w:r>
          </w:p>
        </w:tc>
        <w:tc>
          <w:tcPr>
            <w:tcW w:w="6101" w:type="dxa"/>
            <w:shd w:val="clear" w:color="auto" w:fill="auto"/>
            <w:vAlign w:val="center"/>
          </w:tcPr>
          <w:p w14:paraId="49E6A00A" w14:textId="77777777" w:rsidR="00A32E72" w:rsidRPr="005071D9" w:rsidRDefault="00A32E72" w:rsidP="00A32E72">
            <w:pPr>
              <w:rPr>
                <w:b/>
                <w:lang w:val="it-CH"/>
              </w:rPr>
            </w:pPr>
            <w:r w:rsidRPr="005071D9">
              <w:rPr>
                <w:b/>
                <w:lang w:val="it-CH"/>
              </w:rPr>
              <w:t>Direzione e supplenza</w:t>
            </w:r>
          </w:p>
          <w:p w14:paraId="2F9689F5" w14:textId="019039A1" w:rsidR="00A32E72" w:rsidRPr="005071D9" w:rsidRDefault="00A32E72" w:rsidP="00A32E72">
            <w:pPr>
              <w:pStyle w:val="Markierung1"/>
              <w:rPr>
                <w:u w:val="single"/>
                <w:lang w:val="it-CH"/>
              </w:rPr>
            </w:pPr>
            <w:r w:rsidRPr="005071D9">
              <w:rPr>
                <w:u w:val="single"/>
                <w:lang w:val="it-CH"/>
              </w:rPr>
              <w:t>Impiego: fisso</w:t>
            </w:r>
          </w:p>
          <w:p w14:paraId="3D374C2D" w14:textId="2B66EFB2" w:rsidR="00A32E72" w:rsidRPr="005071D9" w:rsidRDefault="00A32E72" w:rsidP="00A32E72">
            <w:pPr>
              <w:pStyle w:val="Markierung1"/>
              <w:rPr>
                <w:u w:val="single"/>
                <w:lang w:val="it-CH"/>
              </w:rPr>
            </w:pPr>
            <w:r w:rsidRPr="005071D9">
              <w:rPr>
                <w:u w:val="single"/>
                <w:lang w:val="it-CH"/>
              </w:rPr>
              <w:t>Grado di occupazione:</w:t>
            </w:r>
          </w:p>
          <w:p w14:paraId="0D7241D4" w14:textId="77777777" w:rsidR="00A32E72" w:rsidRPr="005071D9" w:rsidRDefault="00A32E72" w:rsidP="00A32E72">
            <w:pPr>
              <w:rPr>
                <w:bCs/>
                <w:lang w:val="it-CH"/>
              </w:rPr>
            </w:pPr>
            <w:r w:rsidRPr="005071D9">
              <w:rPr>
                <w:bCs/>
                <w:lang w:val="it-CH"/>
              </w:rPr>
              <w:t>direttore delle cure infermieristiche almeno 80%; complessivamente, il direttore e il suo supplente hanno un grado di occupazione almeno del 130% (per ogni sede nelle cliniche con più sedi).</w:t>
            </w:r>
          </w:p>
          <w:p w14:paraId="73540F92" w14:textId="79FEF0EA" w:rsidR="00A32E72" w:rsidRPr="005071D9" w:rsidRDefault="00A32E72" w:rsidP="00A32E72">
            <w:pPr>
              <w:pStyle w:val="Markierung1"/>
              <w:rPr>
                <w:u w:val="single"/>
                <w:lang w:val="it-CH"/>
              </w:rPr>
            </w:pPr>
            <w:r w:rsidRPr="005071D9">
              <w:rPr>
                <w:u w:val="single"/>
                <w:lang w:val="it-CH"/>
              </w:rPr>
              <w:t>Formazione/esperienza professionale:</w:t>
            </w:r>
          </w:p>
          <w:p w14:paraId="4F2F02F2" w14:textId="7981490A" w:rsidR="00573920" w:rsidRPr="005071D9" w:rsidRDefault="00A32E72" w:rsidP="00A32E72">
            <w:pPr>
              <w:rPr>
                <w:bCs/>
                <w:lang w:val="it-CH"/>
              </w:rPr>
            </w:pPr>
            <w:r w:rsidRPr="005071D9">
              <w:rPr>
                <w:bCs/>
                <w:lang w:val="it-CH"/>
              </w:rPr>
              <w:t xml:space="preserve">diploma di infermiere SSS/SUP, diploma di una scuola di cure infermieristiche riconosciuto secondo l’art. 49 lett. a </w:t>
            </w:r>
            <w:proofErr w:type="spellStart"/>
            <w:r w:rsidRPr="005071D9">
              <w:rPr>
                <w:bCs/>
                <w:lang w:val="it-CH"/>
              </w:rPr>
              <w:lastRenderedPageBreak/>
              <w:t>OAMal</w:t>
            </w:r>
            <w:proofErr w:type="spellEnd"/>
            <w:r w:rsidRPr="005071D9">
              <w:rPr>
                <w:bCs/>
                <w:lang w:val="it-CH"/>
              </w:rPr>
              <w:t xml:space="preserve"> o formazione equivalente riconosciuta a livello federale.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direttore/codirettore o vicedirettore. Il direttore dispone di </w:t>
            </w:r>
            <w:proofErr w:type="gramStart"/>
            <w:r w:rsidRPr="005071D9">
              <w:rPr>
                <w:bCs/>
                <w:lang w:val="it-CH"/>
              </w:rPr>
              <w:t>3</w:t>
            </w:r>
            <w:proofErr w:type="gramEnd"/>
            <w:r w:rsidRPr="005071D9">
              <w:rPr>
                <w:bCs/>
                <w:lang w:val="it-CH"/>
              </w:rPr>
              <w:t xml:space="preserve"> anni di esperienza nella riabilitazione.</w:t>
            </w:r>
          </w:p>
        </w:tc>
        <w:tc>
          <w:tcPr>
            <w:tcW w:w="1449" w:type="dxa"/>
            <w:shd w:val="clear" w:color="auto" w:fill="auto"/>
            <w:vAlign w:val="center"/>
          </w:tcPr>
          <w:p w14:paraId="5990E038"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772212258"/>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5F6AA2C"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25D2D984" w14:textId="77777777" w:rsidTr="00FF5737">
        <w:tc>
          <w:tcPr>
            <w:tcW w:w="809" w:type="dxa"/>
            <w:shd w:val="clear" w:color="auto" w:fill="auto"/>
            <w:vAlign w:val="center"/>
          </w:tcPr>
          <w:p w14:paraId="1352A149" w14:textId="77777777" w:rsidR="00573920" w:rsidRPr="005071D9" w:rsidRDefault="00573920" w:rsidP="00573920">
            <w:pPr>
              <w:spacing w:before="60"/>
              <w:rPr>
                <w:lang w:val="it-CH" w:eastAsia="de-DE"/>
              </w:rPr>
            </w:pPr>
            <w:r w:rsidRPr="005071D9">
              <w:rPr>
                <w:lang w:val="it-CH" w:eastAsia="de-DE"/>
              </w:rPr>
              <w:t>G15</w:t>
            </w:r>
          </w:p>
        </w:tc>
        <w:tc>
          <w:tcPr>
            <w:tcW w:w="6101" w:type="dxa"/>
            <w:shd w:val="clear" w:color="auto" w:fill="auto"/>
            <w:vAlign w:val="center"/>
          </w:tcPr>
          <w:p w14:paraId="78BCB1D1" w14:textId="77777777" w:rsidR="00453709" w:rsidRPr="005071D9" w:rsidRDefault="00453709" w:rsidP="00453709">
            <w:pPr>
              <w:rPr>
                <w:b/>
                <w:lang w:val="it-CH"/>
              </w:rPr>
            </w:pPr>
            <w:r w:rsidRPr="005071D9">
              <w:rPr>
                <w:b/>
                <w:lang w:val="it-CH"/>
              </w:rPr>
              <w:t>Caporeparto</w:t>
            </w:r>
          </w:p>
          <w:p w14:paraId="79FEA199" w14:textId="52D123A0" w:rsidR="00453709" w:rsidRPr="005071D9" w:rsidRDefault="00453709" w:rsidP="00453709">
            <w:pPr>
              <w:pStyle w:val="Markierung1"/>
              <w:rPr>
                <w:u w:val="single"/>
                <w:lang w:val="it-CH"/>
              </w:rPr>
            </w:pPr>
            <w:r w:rsidRPr="005071D9">
              <w:rPr>
                <w:u w:val="single"/>
                <w:lang w:val="it-CH"/>
              </w:rPr>
              <w:t>Impiego: fisso</w:t>
            </w:r>
          </w:p>
          <w:p w14:paraId="388A6265" w14:textId="7B0C5F16" w:rsidR="00453709" w:rsidRPr="005071D9" w:rsidRDefault="00453709" w:rsidP="00453709">
            <w:pPr>
              <w:pStyle w:val="Markierung1"/>
              <w:rPr>
                <w:u w:val="single"/>
                <w:lang w:val="it-CH"/>
              </w:rPr>
            </w:pPr>
            <w:r w:rsidRPr="005071D9">
              <w:rPr>
                <w:u w:val="single"/>
                <w:lang w:val="it-CH"/>
              </w:rPr>
              <w:t>Grado di occupazione:</w:t>
            </w:r>
          </w:p>
          <w:p w14:paraId="2FED8141" w14:textId="52E0B928" w:rsidR="00453709" w:rsidRPr="005071D9" w:rsidRDefault="00453709" w:rsidP="00453709">
            <w:pPr>
              <w:rPr>
                <w:bCs/>
                <w:lang w:val="it-CH"/>
              </w:rPr>
            </w:pPr>
            <w:r w:rsidRPr="005071D9">
              <w:rPr>
                <w:bCs/>
                <w:lang w:val="it-CH"/>
              </w:rPr>
              <w:t>caporeparto almeno 80% e in caso di corresponsabilità almeno 90%.</w:t>
            </w:r>
          </w:p>
          <w:p w14:paraId="458455CE" w14:textId="1E3B8BFA" w:rsidR="00453709" w:rsidRPr="005071D9" w:rsidRDefault="00453709" w:rsidP="00453709">
            <w:pPr>
              <w:pStyle w:val="Markierung1"/>
              <w:rPr>
                <w:u w:val="single"/>
                <w:lang w:val="it-CH"/>
              </w:rPr>
            </w:pPr>
            <w:r w:rsidRPr="005071D9">
              <w:rPr>
                <w:u w:val="single"/>
                <w:lang w:val="it-CH"/>
              </w:rPr>
              <w:t>Formazione/esperienza professionale:</w:t>
            </w:r>
          </w:p>
          <w:p w14:paraId="0ECBEA36" w14:textId="2D3435C1" w:rsidR="00573920" w:rsidRPr="005071D9" w:rsidRDefault="00453709" w:rsidP="00453709">
            <w:pPr>
              <w:rPr>
                <w:bCs/>
                <w:lang w:val="it-CH"/>
              </w:rPr>
            </w:pPr>
            <w:r w:rsidRPr="005071D9">
              <w:rPr>
                <w:bCs/>
                <w:lang w:val="it-CH"/>
              </w:rPr>
              <w:t xml:space="preserve">diploma di infermiere SSS/SUP, diploma di una scuola di cure infermieristiche riconosciuto secondo l’art. 49 lett. a </w:t>
            </w:r>
            <w:proofErr w:type="spellStart"/>
            <w:r w:rsidRPr="005071D9">
              <w:rPr>
                <w:bCs/>
                <w:lang w:val="it-CH"/>
              </w:rPr>
              <w:t>OAMal</w:t>
            </w:r>
            <w:proofErr w:type="spellEnd"/>
            <w:r w:rsidRPr="005071D9">
              <w:rPr>
                <w:bCs/>
                <w:lang w:val="it-CH"/>
              </w:rPr>
              <w:t xml:space="preserve"> o formazione equivalente riconosciuta a livello federale. Il caporeparto dispone di </w:t>
            </w:r>
            <w:proofErr w:type="gramStart"/>
            <w:r w:rsidRPr="005071D9">
              <w:rPr>
                <w:bCs/>
                <w:lang w:val="it-CH"/>
              </w:rPr>
              <w:t>3</w:t>
            </w:r>
            <w:proofErr w:type="gramEnd"/>
            <w:r w:rsidRPr="005071D9">
              <w:rPr>
                <w:bCs/>
                <w:lang w:val="it-CH"/>
              </w:rPr>
              <w:t xml:space="preserve"> anni di esperienza nel trattamento e nella riabilitazione di pazienti geriatrici.</w:t>
            </w:r>
          </w:p>
        </w:tc>
        <w:tc>
          <w:tcPr>
            <w:tcW w:w="1449" w:type="dxa"/>
            <w:shd w:val="clear" w:color="auto" w:fill="auto"/>
            <w:vAlign w:val="center"/>
          </w:tcPr>
          <w:p w14:paraId="3FE4CDEB"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383097062"/>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7BC81F8"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296340B0" w14:textId="77777777" w:rsidTr="00FF5737">
        <w:tc>
          <w:tcPr>
            <w:tcW w:w="809" w:type="dxa"/>
            <w:shd w:val="clear" w:color="auto" w:fill="auto"/>
            <w:vAlign w:val="center"/>
          </w:tcPr>
          <w:p w14:paraId="24EF6F4D" w14:textId="77777777" w:rsidR="00573920" w:rsidRPr="005071D9" w:rsidRDefault="00573920" w:rsidP="00573920">
            <w:pPr>
              <w:spacing w:before="60"/>
              <w:rPr>
                <w:lang w:val="it-CH" w:eastAsia="de-DE"/>
              </w:rPr>
            </w:pPr>
            <w:r w:rsidRPr="005071D9">
              <w:rPr>
                <w:lang w:val="it-CH" w:eastAsia="de-DE"/>
              </w:rPr>
              <w:t>G16</w:t>
            </w:r>
          </w:p>
        </w:tc>
        <w:tc>
          <w:tcPr>
            <w:tcW w:w="6101" w:type="dxa"/>
            <w:shd w:val="clear" w:color="auto" w:fill="auto"/>
            <w:vAlign w:val="center"/>
          </w:tcPr>
          <w:p w14:paraId="2010749C" w14:textId="77777777" w:rsidR="00736D72" w:rsidRPr="005071D9" w:rsidRDefault="00736D72" w:rsidP="00736D72">
            <w:pPr>
              <w:rPr>
                <w:b/>
                <w:lang w:val="it-CH"/>
              </w:rPr>
            </w:pPr>
            <w:r w:rsidRPr="005071D9">
              <w:rPr>
                <w:b/>
                <w:lang w:val="it-CH"/>
              </w:rPr>
              <w:t>Personale del servizio cure stazionarie</w:t>
            </w:r>
          </w:p>
          <w:p w14:paraId="32563AC5" w14:textId="0F6547BA" w:rsidR="00736D72" w:rsidRPr="005071D9" w:rsidRDefault="00736D72" w:rsidP="00736D72">
            <w:pPr>
              <w:pStyle w:val="Markierung1"/>
              <w:rPr>
                <w:u w:val="single"/>
                <w:lang w:val="it-CH"/>
              </w:rPr>
            </w:pPr>
            <w:r w:rsidRPr="005071D9">
              <w:rPr>
                <w:u w:val="single"/>
                <w:lang w:val="it-CH"/>
              </w:rPr>
              <w:t>Impiego: fisso</w:t>
            </w:r>
          </w:p>
          <w:p w14:paraId="311976F4" w14:textId="5473B9AF" w:rsidR="00736D72" w:rsidRPr="005071D9" w:rsidRDefault="00736D72" w:rsidP="00736D72">
            <w:pPr>
              <w:pStyle w:val="Markierung1"/>
              <w:rPr>
                <w:u w:val="single"/>
                <w:lang w:val="it-CH"/>
              </w:rPr>
            </w:pPr>
            <w:r w:rsidRPr="005071D9">
              <w:rPr>
                <w:u w:val="single"/>
                <w:lang w:val="it-CH"/>
              </w:rPr>
              <w:t>Grado di occupazione: --</w:t>
            </w:r>
          </w:p>
          <w:p w14:paraId="38F52AE2" w14:textId="77777777" w:rsidR="00736D72" w:rsidRPr="005071D9" w:rsidRDefault="00736D72" w:rsidP="00736D72">
            <w:pPr>
              <w:pStyle w:val="Markierung1"/>
              <w:rPr>
                <w:u w:val="single"/>
                <w:lang w:val="it-CH"/>
              </w:rPr>
            </w:pPr>
            <w:r w:rsidRPr="005071D9">
              <w:rPr>
                <w:u w:val="single"/>
                <w:lang w:val="it-CH"/>
              </w:rPr>
              <w:t>Formazione/esperienza professionale:</w:t>
            </w:r>
          </w:p>
          <w:p w14:paraId="7E38FDE8" w14:textId="4D5D5C22" w:rsidR="00736D72" w:rsidRPr="005071D9" w:rsidRDefault="00736D72" w:rsidP="00067B2B">
            <w:pPr>
              <w:pStyle w:val="Markierung1"/>
              <w:numPr>
                <w:ilvl w:val="0"/>
                <w:numId w:val="23"/>
              </w:numPr>
              <w:rPr>
                <w:lang w:val="it-CH"/>
              </w:rPr>
            </w:pPr>
            <w:r w:rsidRPr="005071D9">
              <w:rPr>
                <w:lang w:val="it-CH"/>
              </w:rPr>
              <w:t>quota di personale infermieristico con diploma SSS o SUP: almeno 50% (equivalenti a tempo pieno sull’arco dell’anno). Almeno il 50% del team (equivalenti a tempo pieno sull’arco dell’anno) ha almeno 1 anno di esperienza nel trattamento e nella riabilitazione di pazienti geriatrici;</w:t>
            </w:r>
          </w:p>
          <w:p w14:paraId="5D9E04D2" w14:textId="1DB08AD5" w:rsidR="00573920" w:rsidRPr="005071D9" w:rsidRDefault="00736D72" w:rsidP="00067B2B">
            <w:pPr>
              <w:pStyle w:val="Listenabsatz"/>
              <w:numPr>
                <w:ilvl w:val="0"/>
                <w:numId w:val="23"/>
              </w:numPr>
              <w:rPr>
                <w:lang w:val="it-CH"/>
              </w:rPr>
            </w:pPr>
            <w:r w:rsidRPr="005071D9">
              <w:rPr>
                <w:lang w:val="it-CH"/>
              </w:rPr>
              <w:t>infermieri con perfezionamento in gestione del delirio, cinestetica, tecnica di posizionamento e trasferimento, trattamento e prevenzione del decubito, gestione della vescica e dell’intestino. Almeno un master riconosciuto in una disciplina sanitaria (con un grado di occupazione almeno del 50%).</w:t>
            </w:r>
          </w:p>
        </w:tc>
        <w:tc>
          <w:tcPr>
            <w:tcW w:w="1449" w:type="dxa"/>
            <w:shd w:val="clear" w:color="auto" w:fill="auto"/>
            <w:vAlign w:val="center"/>
          </w:tcPr>
          <w:p w14:paraId="122BDE2F"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459807846"/>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7F76826"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4F166416" w14:textId="77777777" w:rsidTr="00A05E8D">
        <w:tc>
          <w:tcPr>
            <w:tcW w:w="9781" w:type="dxa"/>
            <w:gridSpan w:val="4"/>
            <w:shd w:val="clear" w:color="auto" w:fill="auto"/>
            <w:vAlign w:val="center"/>
          </w:tcPr>
          <w:p w14:paraId="5FB57355" w14:textId="5444342E" w:rsidR="00573920" w:rsidRPr="005071D9" w:rsidRDefault="00573920" w:rsidP="00573920">
            <w:pPr>
              <w:spacing w:before="60"/>
              <w:ind w:left="500" w:hanging="500"/>
              <w:rPr>
                <w:lang w:val="it-CH"/>
              </w:rPr>
            </w:pPr>
            <w:r w:rsidRPr="005071D9">
              <w:rPr>
                <w:b/>
                <w:lang w:val="it-CH"/>
              </w:rPr>
              <w:t>3.2</w:t>
            </w:r>
            <w:r w:rsidR="00AC03C8" w:rsidRPr="005071D9">
              <w:rPr>
                <w:b/>
                <w:lang w:val="it-CH"/>
              </w:rPr>
              <w:t>.</w:t>
            </w:r>
            <w:r w:rsidRPr="005071D9">
              <w:rPr>
                <w:b/>
                <w:lang w:val="it-CH"/>
              </w:rPr>
              <w:t xml:space="preserve"> </w:t>
            </w:r>
            <w:r w:rsidR="00736D72" w:rsidRPr="005071D9">
              <w:rPr>
                <w:b/>
                <w:lang w:val="it-CH"/>
              </w:rPr>
              <w:t>Pronto soccorso</w:t>
            </w:r>
          </w:p>
        </w:tc>
      </w:tr>
      <w:tr w:rsidR="00573920" w:rsidRPr="005071D9" w14:paraId="7DE6101C" w14:textId="77777777" w:rsidTr="00FF5737">
        <w:tc>
          <w:tcPr>
            <w:tcW w:w="809" w:type="dxa"/>
            <w:shd w:val="clear" w:color="auto" w:fill="auto"/>
            <w:vAlign w:val="center"/>
          </w:tcPr>
          <w:p w14:paraId="290A8286" w14:textId="77777777" w:rsidR="00573920" w:rsidRPr="005071D9" w:rsidRDefault="00573920" w:rsidP="00573920">
            <w:pPr>
              <w:spacing w:before="60"/>
              <w:rPr>
                <w:lang w:val="it-CH" w:eastAsia="de-DE"/>
              </w:rPr>
            </w:pPr>
            <w:r w:rsidRPr="005071D9">
              <w:rPr>
                <w:lang w:val="it-CH" w:eastAsia="de-DE"/>
              </w:rPr>
              <w:t>G17</w:t>
            </w:r>
          </w:p>
        </w:tc>
        <w:tc>
          <w:tcPr>
            <w:tcW w:w="6101" w:type="dxa"/>
            <w:shd w:val="clear" w:color="auto" w:fill="auto"/>
            <w:vAlign w:val="center"/>
          </w:tcPr>
          <w:p w14:paraId="22EFD164" w14:textId="77777777" w:rsidR="000D2CDA" w:rsidRPr="005071D9" w:rsidRDefault="000D2CDA" w:rsidP="000D2CDA">
            <w:pPr>
              <w:rPr>
                <w:lang w:val="it-CH"/>
              </w:rPr>
            </w:pPr>
            <w:r w:rsidRPr="005071D9">
              <w:rPr>
                <w:lang w:val="it-CH"/>
              </w:rPr>
              <w:t>Picchetto medico (per garantire il pronto soccorso)</w:t>
            </w:r>
          </w:p>
          <w:p w14:paraId="6540BE4B" w14:textId="2DD63BDB" w:rsidR="000D2CDA" w:rsidRPr="005071D9" w:rsidRDefault="000D2CDA" w:rsidP="00067B2B">
            <w:pPr>
              <w:pStyle w:val="Markierung1"/>
              <w:numPr>
                <w:ilvl w:val="0"/>
                <w:numId w:val="24"/>
              </w:numPr>
              <w:rPr>
                <w:lang w:val="it-CH"/>
              </w:rPr>
            </w:pPr>
            <w:r w:rsidRPr="005071D9">
              <w:rPr>
                <w:lang w:val="it-CH"/>
              </w:rPr>
              <w:t>In caso di emergenza il medico in servizio è disponibile entro 15 minuti.</w:t>
            </w:r>
          </w:p>
          <w:p w14:paraId="37B35C48" w14:textId="70D6BA3E" w:rsidR="00573920" w:rsidRPr="005071D9" w:rsidRDefault="000D2CDA" w:rsidP="00067B2B">
            <w:pPr>
              <w:pStyle w:val="Markierung1"/>
              <w:numPr>
                <w:ilvl w:val="0"/>
                <w:numId w:val="24"/>
              </w:numPr>
              <w:rPr>
                <w:b/>
                <w:lang w:val="it-CH"/>
              </w:rPr>
            </w:pPr>
            <w:r w:rsidRPr="005071D9">
              <w:rPr>
                <w:lang w:val="it-CH"/>
              </w:rPr>
              <w:t>In caso di necessità medica lo specialista di picchetto raggiunge il paziente entro 30 minuti.</w:t>
            </w:r>
          </w:p>
        </w:tc>
        <w:tc>
          <w:tcPr>
            <w:tcW w:w="1449" w:type="dxa"/>
            <w:shd w:val="clear" w:color="auto" w:fill="auto"/>
            <w:vAlign w:val="center"/>
          </w:tcPr>
          <w:p w14:paraId="76E80F65"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2076007897"/>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FA37C58"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37F34CAA" w14:textId="77777777" w:rsidTr="00FF5737">
        <w:tc>
          <w:tcPr>
            <w:tcW w:w="809" w:type="dxa"/>
            <w:shd w:val="clear" w:color="auto" w:fill="auto"/>
            <w:vAlign w:val="center"/>
          </w:tcPr>
          <w:p w14:paraId="7E0501B2" w14:textId="77777777" w:rsidR="00573920" w:rsidRPr="005071D9" w:rsidRDefault="00573920" w:rsidP="00573920">
            <w:pPr>
              <w:spacing w:before="60"/>
              <w:rPr>
                <w:lang w:val="it-CH" w:eastAsia="de-DE"/>
              </w:rPr>
            </w:pPr>
            <w:r w:rsidRPr="005071D9">
              <w:rPr>
                <w:lang w:val="it-CH" w:eastAsia="de-DE"/>
              </w:rPr>
              <w:t>G18</w:t>
            </w:r>
          </w:p>
        </w:tc>
        <w:tc>
          <w:tcPr>
            <w:tcW w:w="6101" w:type="dxa"/>
            <w:shd w:val="clear" w:color="auto" w:fill="auto"/>
            <w:vAlign w:val="center"/>
          </w:tcPr>
          <w:p w14:paraId="0C79B839" w14:textId="77777777" w:rsidR="000D2CDA" w:rsidRPr="005071D9" w:rsidRDefault="000D2CDA" w:rsidP="000D2CDA">
            <w:pPr>
              <w:rPr>
                <w:lang w:val="it-CH"/>
              </w:rPr>
            </w:pPr>
            <w:r w:rsidRPr="005071D9">
              <w:rPr>
                <w:lang w:val="it-CH"/>
              </w:rPr>
              <w:t>Picchetto specialistico</w:t>
            </w:r>
          </w:p>
          <w:p w14:paraId="3FB0510D" w14:textId="66FCDECE" w:rsidR="00573920" w:rsidRPr="005071D9" w:rsidRDefault="000D2CDA" w:rsidP="00067B2B">
            <w:pPr>
              <w:pStyle w:val="Markierung1"/>
              <w:numPr>
                <w:ilvl w:val="0"/>
                <w:numId w:val="24"/>
              </w:numPr>
              <w:rPr>
                <w:lang w:val="it-CH"/>
              </w:rPr>
            </w:pPr>
            <w:r w:rsidRPr="005071D9">
              <w:rPr>
                <w:lang w:val="it-CH"/>
              </w:rPr>
              <w:t>Presente i giorni feriali durante il giorno</w:t>
            </w:r>
          </w:p>
        </w:tc>
        <w:tc>
          <w:tcPr>
            <w:tcW w:w="1449" w:type="dxa"/>
            <w:shd w:val="clear" w:color="auto" w:fill="auto"/>
            <w:vAlign w:val="center"/>
          </w:tcPr>
          <w:p w14:paraId="6A22294D"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213112007"/>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B97570C"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6717AE30" w14:textId="77777777" w:rsidTr="00573920">
        <w:tc>
          <w:tcPr>
            <w:tcW w:w="9781" w:type="dxa"/>
            <w:gridSpan w:val="4"/>
            <w:shd w:val="clear" w:color="auto" w:fill="auto"/>
            <w:vAlign w:val="center"/>
          </w:tcPr>
          <w:p w14:paraId="0BD0DF6A" w14:textId="5B6249D2" w:rsidR="00573920" w:rsidRPr="005071D9" w:rsidRDefault="00573920" w:rsidP="00573920">
            <w:pPr>
              <w:spacing w:before="60"/>
              <w:ind w:left="500" w:hanging="500"/>
              <w:rPr>
                <w:highlight w:val="yellow"/>
                <w:bdr w:val="single" w:sz="4" w:space="0" w:color="auto"/>
                <w:shd w:val="clear" w:color="auto" w:fill="E0E0E0"/>
                <w:lang w:val="it-CH" w:eastAsia="de-DE"/>
              </w:rPr>
            </w:pPr>
            <w:r w:rsidRPr="005071D9">
              <w:rPr>
                <w:b/>
                <w:lang w:val="it-CH"/>
              </w:rPr>
              <w:t>3.3</w:t>
            </w:r>
            <w:r w:rsidR="00AC03C8" w:rsidRPr="005071D9">
              <w:rPr>
                <w:b/>
                <w:lang w:val="it-CH"/>
              </w:rPr>
              <w:t>.</w:t>
            </w:r>
            <w:r w:rsidRPr="005071D9">
              <w:rPr>
                <w:b/>
                <w:lang w:val="it-CH"/>
              </w:rPr>
              <w:t xml:space="preserve"> </w:t>
            </w:r>
            <w:r w:rsidR="00BE33FA" w:rsidRPr="005071D9">
              <w:rPr>
                <w:b/>
                <w:lang w:val="it-CH"/>
              </w:rPr>
              <w:t>Offerta diagnostica specifica</w:t>
            </w:r>
          </w:p>
        </w:tc>
      </w:tr>
      <w:tr w:rsidR="00573920" w:rsidRPr="005071D9" w14:paraId="444A2491" w14:textId="77777777" w:rsidTr="00FF5737">
        <w:tc>
          <w:tcPr>
            <w:tcW w:w="809" w:type="dxa"/>
            <w:shd w:val="clear" w:color="auto" w:fill="auto"/>
            <w:vAlign w:val="center"/>
          </w:tcPr>
          <w:p w14:paraId="1282489F" w14:textId="77777777" w:rsidR="00573920" w:rsidRPr="005071D9" w:rsidRDefault="00573920" w:rsidP="00573920">
            <w:pPr>
              <w:spacing w:before="60"/>
              <w:rPr>
                <w:lang w:val="it-CH" w:eastAsia="de-DE"/>
              </w:rPr>
            </w:pPr>
            <w:r w:rsidRPr="005071D9">
              <w:rPr>
                <w:lang w:val="it-CH" w:eastAsia="de-DE"/>
              </w:rPr>
              <w:t>G19</w:t>
            </w:r>
          </w:p>
        </w:tc>
        <w:tc>
          <w:tcPr>
            <w:tcW w:w="6101" w:type="dxa"/>
            <w:shd w:val="clear" w:color="auto" w:fill="auto"/>
            <w:vAlign w:val="center"/>
          </w:tcPr>
          <w:p w14:paraId="639E3131" w14:textId="77777777" w:rsidR="00BE33FA" w:rsidRPr="005071D9" w:rsidRDefault="00BE33FA" w:rsidP="00BE33FA">
            <w:pPr>
              <w:rPr>
                <w:lang w:val="it-CH"/>
              </w:rPr>
            </w:pPr>
            <w:r w:rsidRPr="005071D9">
              <w:rPr>
                <w:lang w:val="it-CH"/>
              </w:rPr>
              <w:t>Diagnostica clinica</w:t>
            </w:r>
          </w:p>
          <w:p w14:paraId="5638C1E7" w14:textId="2CF3E28D" w:rsidR="00573920" w:rsidRPr="005071D9" w:rsidRDefault="00BE33FA" w:rsidP="00067B2B">
            <w:pPr>
              <w:pStyle w:val="Markierung1"/>
              <w:numPr>
                <w:ilvl w:val="0"/>
                <w:numId w:val="24"/>
              </w:numPr>
              <w:rPr>
                <w:lang w:val="it-CH"/>
              </w:rPr>
            </w:pPr>
            <w:r w:rsidRPr="005071D9">
              <w:rPr>
                <w:lang w:val="it-CH"/>
              </w:rPr>
              <w:t>Visita internistica. Valutazione geriatrica multidimensionale documentata.</w:t>
            </w:r>
          </w:p>
        </w:tc>
        <w:tc>
          <w:tcPr>
            <w:tcW w:w="1449" w:type="dxa"/>
            <w:shd w:val="clear" w:color="auto" w:fill="auto"/>
            <w:vAlign w:val="center"/>
          </w:tcPr>
          <w:p w14:paraId="5A73ADDB"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22446039"/>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2E19CD4"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1A996968" w14:textId="77777777" w:rsidTr="00FF5737">
        <w:tc>
          <w:tcPr>
            <w:tcW w:w="809" w:type="dxa"/>
            <w:shd w:val="clear" w:color="auto" w:fill="auto"/>
            <w:vAlign w:val="center"/>
          </w:tcPr>
          <w:p w14:paraId="6B69A750" w14:textId="77777777" w:rsidR="00573920" w:rsidRPr="005071D9" w:rsidRDefault="00573920" w:rsidP="00573920">
            <w:pPr>
              <w:spacing w:before="60"/>
              <w:rPr>
                <w:lang w:val="it-CH" w:eastAsia="de-DE"/>
              </w:rPr>
            </w:pPr>
            <w:r w:rsidRPr="005071D9">
              <w:rPr>
                <w:lang w:val="it-CH" w:eastAsia="de-DE"/>
              </w:rPr>
              <w:t>G</w:t>
            </w:r>
            <w:r w:rsidR="00B62D66" w:rsidRPr="005071D9">
              <w:rPr>
                <w:lang w:val="it-CH" w:eastAsia="de-DE"/>
              </w:rPr>
              <w:t>20</w:t>
            </w:r>
          </w:p>
        </w:tc>
        <w:tc>
          <w:tcPr>
            <w:tcW w:w="6101" w:type="dxa"/>
            <w:shd w:val="clear" w:color="auto" w:fill="auto"/>
            <w:vAlign w:val="center"/>
          </w:tcPr>
          <w:p w14:paraId="2AC69EE1" w14:textId="77777777" w:rsidR="00BE33FA" w:rsidRPr="005071D9" w:rsidRDefault="00BE33FA" w:rsidP="00BE33FA">
            <w:pPr>
              <w:rPr>
                <w:lang w:val="it-CH"/>
              </w:rPr>
            </w:pPr>
            <w:r w:rsidRPr="005071D9">
              <w:rPr>
                <w:lang w:val="it-CH"/>
              </w:rPr>
              <w:t>Laboratorio</w:t>
            </w:r>
          </w:p>
          <w:p w14:paraId="20C9EE4A" w14:textId="417CDA83" w:rsidR="00BE33FA" w:rsidRPr="005071D9" w:rsidRDefault="00BE33FA" w:rsidP="00067B2B">
            <w:pPr>
              <w:pStyle w:val="Markierung1"/>
              <w:numPr>
                <w:ilvl w:val="0"/>
                <w:numId w:val="24"/>
              </w:numPr>
              <w:rPr>
                <w:lang w:val="it-CH"/>
              </w:rPr>
            </w:pPr>
            <w:r w:rsidRPr="005071D9">
              <w:rPr>
                <w:lang w:val="it-CH"/>
              </w:rPr>
              <w:t>Laboratorio emergenze: 365 giorni/24 ore</w:t>
            </w:r>
          </w:p>
          <w:p w14:paraId="5AF162AD" w14:textId="06F13D74" w:rsidR="00573920" w:rsidRPr="005071D9" w:rsidRDefault="00BE33FA" w:rsidP="00067B2B">
            <w:pPr>
              <w:pStyle w:val="Markierung1"/>
              <w:numPr>
                <w:ilvl w:val="0"/>
                <w:numId w:val="24"/>
              </w:numPr>
              <w:rPr>
                <w:lang w:val="it-CH"/>
              </w:rPr>
            </w:pPr>
            <w:r w:rsidRPr="005071D9">
              <w:rPr>
                <w:lang w:val="it-CH"/>
              </w:rPr>
              <w:t>Laboratorio di routine e specializzato: accesso disciplinato contrattualmente</w:t>
            </w:r>
          </w:p>
        </w:tc>
        <w:tc>
          <w:tcPr>
            <w:tcW w:w="1449" w:type="dxa"/>
            <w:shd w:val="clear" w:color="auto" w:fill="auto"/>
            <w:vAlign w:val="center"/>
          </w:tcPr>
          <w:p w14:paraId="79635C56"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377742239"/>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3DA591B"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2BE57732" w14:textId="77777777" w:rsidTr="00FF5737">
        <w:tc>
          <w:tcPr>
            <w:tcW w:w="809" w:type="dxa"/>
            <w:shd w:val="clear" w:color="auto" w:fill="auto"/>
            <w:vAlign w:val="center"/>
          </w:tcPr>
          <w:p w14:paraId="0A6D735B" w14:textId="77777777" w:rsidR="00573920" w:rsidRPr="005071D9" w:rsidRDefault="00573920" w:rsidP="00573920">
            <w:pPr>
              <w:spacing w:before="60"/>
              <w:rPr>
                <w:lang w:val="it-CH" w:eastAsia="de-DE"/>
              </w:rPr>
            </w:pPr>
            <w:r w:rsidRPr="005071D9">
              <w:rPr>
                <w:lang w:val="it-CH" w:eastAsia="de-DE"/>
              </w:rPr>
              <w:t>G</w:t>
            </w:r>
            <w:r w:rsidR="00B62D66" w:rsidRPr="005071D9">
              <w:rPr>
                <w:lang w:val="it-CH" w:eastAsia="de-DE"/>
              </w:rPr>
              <w:t>21</w:t>
            </w:r>
          </w:p>
        </w:tc>
        <w:tc>
          <w:tcPr>
            <w:tcW w:w="6101" w:type="dxa"/>
            <w:shd w:val="clear" w:color="auto" w:fill="auto"/>
            <w:vAlign w:val="center"/>
          </w:tcPr>
          <w:p w14:paraId="418F6F59" w14:textId="77777777" w:rsidR="00136279" w:rsidRPr="005071D9" w:rsidRDefault="00136279" w:rsidP="00136279">
            <w:pPr>
              <w:rPr>
                <w:lang w:val="it-CH"/>
              </w:rPr>
            </w:pPr>
            <w:r w:rsidRPr="005071D9">
              <w:rPr>
                <w:lang w:val="it-CH"/>
              </w:rPr>
              <w:t>ECG</w:t>
            </w:r>
          </w:p>
          <w:p w14:paraId="36AF7CBA" w14:textId="6A8C6CA0" w:rsidR="00136279" w:rsidRPr="005071D9" w:rsidRDefault="00136279" w:rsidP="00067B2B">
            <w:pPr>
              <w:pStyle w:val="Markierung1"/>
              <w:numPr>
                <w:ilvl w:val="0"/>
                <w:numId w:val="24"/>
              </w:numPr>
              <w:rPr>
                <w:lang w:val="it-CH"/>
              </w:rPr>
            </w:pPr>
            <w:r w:rsidRPr="005071D9">
              <w:rPr>
                <w:lang w:val="it-CH"/>
              </w:rPr>
              <w:t>ECG a riposo: 365 giorni/24 ore</w:t>
            </w:r>
          </w:p>
          <w:p w14:paraId="611F40AD" w14:textId="63BA3AC9" w:rsidR="00573920" w:rsidRPr="005071D9" w:rsidRDefault="00136279" w:rsidP="00067B2B">
            <w:pPr>
              <w:pStyle w:val="Markierung1"/>
              <w:numPr>
                <w:ilvl w:val="0"/>
                <w:numId w:val="24"/>
              </w:numPr>
              <w:rPr>
                <w:lang w:val="it-CH"/>
              </w:rPr>
            </w:pPr>
            <w:r w:rsidRPr="005071D9">
              <w:rPr>
                <w:lang w:val="it-CH"/>
              </w:rPr>
              <w:t>ECG a lungo termine: accesso disciplinato contrattualmente</w:t>
            </w:r>
          </w:p>
        </w:tc>
        <w:tc>
          <w:tcPr>
            <w:tcW w:w="1449" w:type="dxa"/>
            <w:shd w:val="clear" w:color="auto" w:fill="auto"/>
            <w:vAlign w:val="center"/>
          </w:tcPr>
          <w:p w14:paraId="070115AD"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1783302379"/>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FA945BE"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36DED7B2" w14:textId="77777777" w:rsidTr="00FF5737">
        <w:tc>
          <w:tcPr>
            <w:tcW w:w="809" w:type="dxa"/>
            <w:shd w:val="clear" w:color="auto" w:fill="auto"/>
            <w:vAlign w:val="center"/>
          </w:tcPr>
          <w:p w14:paraId="1D1A8598" w14:textId="77777777" w:rsidR="00573920" w:rsidRPr="005071D9" w:rsidRDefault="00573920" w:rsidP="00573920">
            <w:pPr>
              <w:spacing w:before="60"/>
              <w:rPr>
                <w:lang w:val="it-CH" w:eastAsia="de-DE"/>
              </w:rPr>
            </w:pPr>
            <w:r w:rsidRPr="005071D9">
              <w:rPr>
                <w:lang w:val="it-CH" w:eastAsia="de-DE"/>
              </w:rPr>
              <w:t>G2</w:t>
            </w:r>
            <w:r w:rsidR="00B62D66" w:rsidRPr="005071D9">
              <w:rPr>
                <w:lang w:val="it-CH" w:eastAsia="de-DE"/>
              </w:rPr>
              <w:t>2</w:t>
            </w:r>
          </w:p>
        </w:tc>
        <w:tc>
          <w:tcPr>
            <w:tcW w:w="6101" w:type="dxa"/>
            <w:shd w:val="clear" w:color="auto" w:fill="auto"/>
            <w:vAlign w:val="center"/>
          </w:tcPr>
          <w:p w14:paraId="5192DEFF" w14:textId="77777777" w:rsidR="00136279" w:rsidRPr="005071D9" w:rsidRDefault="00136279" w:rsidP="00136279">
            <w:pPr>
              <w:rPr>
                <w:lang w:val="it-CH"/>
              </w:rPr>
            </w:pPr>
            <w:r w:rsidRPr="005071D9">
              <w:rPr>
                <w:lang w:val="it-CH"/>
              </w:rPr>
              <w:t>Radiologia</w:t>
            </w:r>
          </w:p>
          <w:p w14:paraId="0A81CE9B" w14:textId="6AFFA3D2" w:rsidR="00136279" w:rsidRPr="005071D9" w:rsidRDefault="00136279" w:rsidP="00067B2B">
            <w:pPr>
              <w:pStyle w:val="Markierung1"/>
              <w:numPr>
                <w:ilvl w:val="0"/>
                <w:numId w:val="24"/>
              </w:numPr>
              <w:rPr>
                <w:lang w:val="it-CH"/>
              </w:rPr>
            </w:pPr>
            <w:r w:rsidRPr="005071D9">
              <w:rPr>
                <w:lang w:val="it-CH"/>
              </w:rPr>
              <w:t>RX convenzionale: in dotazione</w:t>
            </w:r>
          </w:p>
          <w:p w14:paraId="1201CE54" w14:textId="6E9B4CBA" w:rsidR="00573920" w:rsidRPr="005071D9" w:rsidRDefault="00136279" w:rsidP="00067B2B">
            <w:pPr>
              <w:pStyle w:val="Markierung1"/>
              <w:numPr>
                <w:ilvl w:val="0"/>
                <w:numId w:val="24"/>
              </w:numPr>
              <w:rPr>
                <w:lang w:val="it-CH"/>
              </w:rPr>
            </w:pPr>
            <w:r w:rsidRPr="005071D9">
              <w:rPr>
                <w:lang w:val="it-CH"/>
              </w:rPr>
              <w:t>TC, RM: accesso disciplinato contrattualmente</w:t>
            </w:r>
          </w:p>
        </w:tc>
        <w:tc>
          <w:tcPr>
            <w:tcW w:w="1449" w:type="dxa"/>
            <w:shd w:val="clear" w:color="auto" w:fill="auto"/>
            <w:vAlign w:val="center"/>
          </w:tcPr>
          <w:p w14:paraId="6A552276"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1724554777"/>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F1800AD"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25D9D27F" w14:textId="77777777" w:rsidTr="00FF5737">
        <w:tc>
          <w:tcPr>
            <w:tcW w:w="809" w:type="dxa"/>
            <w:shd w:val="clear" w:color="auto" w:fill="auto"/>
            <w:vAlign w:val="center"/>
          </w:tcPr>
          <w:p w14:paraId="1E05A241" w14:textId="77777777" w:rsidR="00573920" w:rsidRPr="005071D9" w:rsidRDefault="00573920" w:rsidP="00573920">
            <w:pPr>
              <w:spacing w:before="60"/>
              <w:rPr>
                <w:lang w:val="it-CH" w:eastAsia="de-DE"/>
              </w:rPr>
            </w:pPr>
            <w:r w:rsidRPr="005071D9">
              <w:rPr>
                <w:lang w:val="it-CH" w:eastAsia="de-DE"/>
              </w:rPr>
              <w:t>G2</w:t>
            </w:r>
            <w:r w:rsidR="00B62D66" w:rsidRPr="005071D9">
              <w:rPr>
                <w:lang w:val="it-CH" w:eastAsia="de-DE"/>
              </w:rPr>
              <w:t>3</w:t>
            </w:r>
          </w:p>
        </w:tc>
        <w:tc>
          <w:tcPr>
            <w:tcW w:w="6101" w:type="dxa"/>
            <w:shd w:val="clear" w:color="auto" w:fill="auto"/>
            <w:vAlign w:val="center"/>
          </w:tcPr>
          <w:p w14:paraId="64CC2B98" w14:textId="77777777" w:rsidR="007A2932" w:rsidRPr="005071D9" w:rsidRDefault="007A2932" w:rsidP="007A2932">
            <w:pPr>
              <w:pStyle w:val="Markierung1"/>
              <w:numPr>
                <w:ilvl w:val="0"/>
                <w:numId w:val="0"/>
              </w:numPr>
              <w:tabs>
                <w:tab w:val="left" w:pos="708"/>
              </w:tabs>
              <w:ind w:left="357" w:hanging="357"/>
              <w:rPr>
                <w:lang w:val="it-CH"/>
              </w:rPr>
            </w:pPr>
            <w:r w:rsidRPr="005071D9">
              <w:rPr>
                <w:lang w:val="it-CH"/>
              </w:rPr>
              <w:t>Neurofisiologia</w:t>
            </w:r>
          </w:p>
          <w:p w14:paraId="637BBB10" w14:textId="460563C6" w:rsidR="00573920" w:rsidRPr="005071D9" w:rsidRDefault="007A2932" w:rsidP="00067B2B">
            <w:pPr>
              <w:pStyle w:val="Markierung1"/>
              <w:numPr>
                <w:ilvl w:val="0"/>
                <w:numId w:val="24"/>
              </w:numPr>
              <w:rPr>
                <w:lang w:val="it-CH"/>
              </w:rPr>
            </w:pPr>
            <w:r w:rsidRPr="005071D9">
              <w:rPr>
                <w:lang w:val="it-CH"/>
              </w:rPr>
              <w:t>EEG: accesso disciplinato contrattualmente</w:t>
            </w:r>
          </w:p>
        </w:tc>
        <w:tc>
          <w:tcPr>
            <w:tcW w:w="1449" w:type="dxa"/>
            <w:shd w:val="clear" w:color="auto" w:fill="auto"/>
            <w:vAlign w:val="center"/>
          </w:tcPr>
          <w:p w14:paraId="1CC44D26"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185255420"/>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1D079B5"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6559FD38" w14:textId="77777777" w:rsidTr="008D6D5F">
        <w:tc>
          <w:tcPr>
            <w:tcW w:w="9781" w:type="dxa"/>
            <w:gridSpan w:val="4"/>
            <w:shd w:val="clear" w:color="auto" w:fill="auto"/>
            <w:vAlign w:val="center"/>
          </w:tcPr>
          <w:p w14:paraId="306D1F64" w14:textId="0366B709" w:rsidR="00B62D66" w:rsidRPr="005071D9" w:rsidRDefault="00B62D66" w:rsidP="00B62D66">
            <w:pPr>
              <w:spacing w:before="60"/>
              <w:ind w:left="500" w:hanging="500"/>
              <w:rPr>
                <w:highlight w:val="yellow"/>
                <w:bdr w:val="single" w:sz="4" w:space="0" w:color="auto"/>
                <w:shd w:val="clear" w:color="auto" w:fill="E0E0E0"/>
                <w:lang w:val="it-CH" w:eastAsia="de-DE"/>
              </w:rPr>
            </w:pPr>
            <w:r w:rsidRPr="005071D9">
              <w:rPr>
                <w:b/>
                <w:lang w:val="it-CH"/>
              </w:rPr>
              <w:lastRenderedPageBreak/>
              <w:t>3.4</w:t>
            </w:r>
            <w:r w:rsidR="00AC03C8" w:rsidRPr="005071D9">
              <w:rPr>
                <w:b/>
                <w:lang w:val="it-CH"/>
              </w:rPr>
              <w:t>.</w:t>
            </w:r>
            <w:r w:rsidRPr="005071D9">
              <w:rPr>
                <w:b/>
                <w:lang w:val="it-CH"/>
              </w:rPr>
              <w:t xml:space="preserve"> </w:t>
            </w:r>
            <w:r w:rsidR="007A2932" w:rsidRPr="005071D9">
              <w:rPr>
                <w:b/>
                <w:lang w:val="it-CH"/>
              </w:rPr>
              <w:t>Edilizia e altre infrastrutture</w:t>
            </w:r>
          </w:p>
        </w:tc>
      </w:tr>
      <w:tr w:rsidR="00573920" w:rsidRPr="005071D9" w14:paraId="657B59B5" w14:textId="77777777" w:rsidTr="00FF5737">
        <w:tc>
          <w:tcPr>
            <w:tcW w:w="809" w:type="dxa"/>
            <w:shd w:val="clear" w:color="auto" w:fill="auto"/>
            <w:vAlign w:val="center"/>
          </w:tcPr>
          <w:p w14:paraId="48542888" w14:textId="77777777" w:rsidR="00573920" w:rsidRPr="005071D9" w:rsidRDefault="00573920" w:rsidP="00573920">
            <w:pPr>
              <w:spacing w:before="60"/>
              <w:rPr>
                <w:lang w:val="it-CH" w:eastAsia="de-DE"/>
              </w:rPr>
            </w:pPr>
            <w:r w:rsidRPr="005071D9">
              <w:rPr>
                <w:lang w:val="it-CH" w:eastAsia="de-DE"/>
              </w:rPr>
              <w:t>G2</w:t>
            </w:r>
            <w:r w:rsidR="00B62D66" w:rsidRPr="005071D9">
              <w:rPr>
                <w:lang w:val="it-CH" w:eastAsia="de-DE"/>
              </w:rPr>
              <w:t>4</w:t>
            </w:r>
          </w:p>
        </w:tc>
        <w:tc>
          <w:tcPr>
            <w:tcW w:w="6101" w:type="dxa"/>
            <w:shd w:val="clear" w:color="auto" w:fill="auto"/>
            <w:vAlign w:val="center"/>
          </w:tcPr>
          <w:p w14:paraId="5FA3C56B" w14:textId="04B8B5BD" w:rsidR="00573920" w:rsidRPr="005071D9" w:rsidRDefault="009E29E4" w:rsidP="00B62D66">
            <w:pPr>
              <w:pStyle w:val="Markierung1"/>
              <w:numPr>
                <w:ilvl w:val="0"/>
                <w:numId w:val="0"/>
              </w:numPr>
              <w:tabs>
                <w:tab w:val="left" w:pos="708"/>
              </w:tabs>
              <w:ind w:left="357" w:hanging="357"/>
              <w:rPr>
                <w:lang w:val="it-CH"/>
              </w:rPr>
            </w:pPr>
            <w:r w:rsidRPr="005071D9">
              <w:rPr>
                <w:lang w:val="it-CH"/>
              </w:rPr>
              <w:t>Reparto a sé dal punto di vista spazio-organizzativo</w:t>
            </w:r>
          </w:p>
        </w:tc>
        <w:tc>
          <w:tcPr>
            <w:tcW w:w="1449" w:type="dxa"/>
            <w:shd w:val="clear" w:color="auto" w:fill="auto"/>
            <w:vAlign w:val="center"/>
          </w:tcPr>
          <w:p w14:paraId="28D975CF"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1086908929"/>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9895B2B"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0532BF30" w14:textId="77777777" w:rsidTr="00FF5737">
        <w:tc>
          <w:tcPr>
            <w:tcW w:w="809" w:type="dxa"/>
            <w:shd w:val="clear" w:color="auto" w:fill="auto"/>
            <w:vAlign w:val="center"/>
          </w:tcPr>
          <w:p w14:paraId="482D73D5" w14:textId="77777777" w:rsidR="00573920" w:rsidRPr="005071D9" w:rsidRDefault="00573920" w:rsidP="00573920">
            <w:pPr>
              <w:spacing w:before="60"/>
              <w:rPr>
                <w:lang w:val="it-CH" w:eastAsia="de-DE"/>
              </w:rPr>
            </w:pPr>
            <w:r w:rsidRPr="005071D9">
              <w:rPr>
                <w:lang w:val="it-CH" w:eastAsia="de-DE"/>
              </w:rPr>
              <w:t>G2</w:t>
            </w:r>
            <w:r w:rsidR="00B62D66" w:rsidRPr="005071D9">
              <w:rPr>
                <w:lang w:val="it-CH" w:eastAsia="de-DE"/>
              </w:rPr>
              <w:t>5</w:t>
            </w:r>
          </w:p>
        </w:tc>
        <w:tc>
          <w:tcPr>
            <w:tcW w:w="6101" w:type="dxa"/>
            <w:shd w:val="clear" w:color="auto" w:fill="auto"/>
            <w:vAlign w:val="center"/>
          </w:tcPr>
          <w:p w14:paraId="12C18E9E" w14:textId="2400206E" w:rsidR="00573920" w:rsidRPr="005071D9" w:rsidRDefault="009E29E4" w:rsidP="00B62D66">
            <w:pPr>
              <w:pStyle w:val="Markierung1"/>
              <w:numPr>
                <w:ilvl w:val="0"/>
                <w:numId w:val="0"/>
              </w:numPr>
              <w:tabs>
                <w:tab w:val="left" w:pos="708"/>
              </w:tabs>
              <w:ind w:hanging="3"/>
              <w:rPr>
                <w:lang w:val="it-CH"/>
              </w:rPr>
            </w:pPr>
            <w:r w:rsidRPr="005071D9">
              <w:rPr>
                <w:lang w:val="it-CH"/>
              </w:rPr>
              <w:t>Locali per terapie individuali e di gruppo nel reparto nonché palestra: in dotazione</w:t>
            </w:r>
          </w:p>
        </w:tc>
        <w:tc>
          <w:tcPr>
            <w:tcW w:w="1449" w:type="dxa"/>
            <w:shd w:val="clear" w:color="auto" w:fill="auto"/>
            <w:vAlign w:val="center"/>
          </w:tcPr>
          <w:p w14:paraId="26890DE1"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327566898"/>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2E63957"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1B2ACD0C" w14:textId="77777777" w:rsidTr="00FF5737">
        <w:tc>
          <w:tcPr>
            <w:tcW w:w="809" w:type="dxa"/>
            <w:shd w:val="clear" w:color="auto" w:fill="auto"/>
            <w:vAlign w:val="center"/>
          </w:tcPr>
          <w:p w14:paraId="06DD3C3A" w14:textId="77777777" w:rsidR="00573920" w:rsidRPr="005071D9" w:rsidRDefault="00573920" w:rsidP="00573920">
            <w:pPr>
              <w:spacing w:before="60"/>
              <w:rPr>
                <w:lang w:val="it-CH" w:eastAsia="de-DE"/>
              </w:rPr>
            </w:pPr>
            <w:r w:rsidRPr="005071D9">
              <w:rPr>
                <w:lang w:val="it-CH" w:eastAsia="de-DE"/>
              </w:rPr>
              <w:t>G2</w:t>
            </w:r>
            <w:r w:rsidR="00B62D66" w:rsidRPr="005071D9">
              <w:rPr>
                <w:lang w:val="it-CH" w:eastAsia="de-DE"/>
              </w:rPr>
              <w:t>6</w:t>
            </w:r>
          </w:p>
        </w:tc>
        <w:tc>
          <w:tcPr>
            <w:tcW w:w="6101" w:type="dxa"/>
            <w:shd w:val="clear" w:color="auto" w:fill="auto"/>
            <w:vAlign w:val="center"/>
          </w:tcPr>
          <w:p w14:paraId="705C41DA" w14:textId="2CD18C0D" w:rsidR="00573920" w:rsidRPr="005071D9" w:rsidRDefault="009E29E4" w:rsidP="00B62D66">
            <w:pPr>
              <w:rPr>
                <w:lang w:val="it-CH"/>
              </w:rPr>
            </w:pPr>
            <w:r w:rsidRPr="005071D9">
              <w:rPr>
                <w:lang w:val="it-CH"/>
              </w:rPr>
              <w:t>Allenamento terapeutico (MTT): in dotazione</w:t>
            </w:r>
          </w:p>
        </w:tc>
        <w:tc>
          <w:tcPr>
            <w:tcW w:w="1449" w:type="dxa"/>
            <w:shd w:val="clear" w:color="auto" w:fill="auto"/>
            <w:vAlign w:val="center"/>
          </w:tcPr>
          <w:p w14:paraId="1E573EA9"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874687739"/>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40B939E"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73920" w:rsidRPr="005071D9" w14:paraId="3E3AE632" w14:textId="77777777" w:rsidTr="00FF5737">
        <w:tc>
          <w:tcPr>
            <w:tcW w:w="809" w:type="dxa"/>
            <w:shd w:val="clear" w:color="auto" w:fill="auto"/>
            <w:vAlign w:val="center"/>
          </w:tcPr>
          <w:p w14:paraId="5409051F" w14:textId="77777777" w:rsidR="00573920" w:rsidRPr="005071D9" w:rsidRDefault="00573920" w:rsidP="00573920">
            <w:pPr>
              <w:spacing w:before="60"/>
              <w:rPr>
                <w:lang w:val="it-CH" w:eastAsia="de-DE"/>
              </w:rPr>
            </w:pPr>
            <w:r w:rsidRPr="005071D9">
              <w:rPr>
                <w:lang w:val="it-CH" w:eastAsia="de-DE"/>
              </w:rPr>
              <w:t>G2</w:t>
            </w:r>
            <w:r w:rsidR="00B62D66" w:rsidRPr="005071D9">
              <w:rPr>
                <w:lang w:val="it-CH" w:eastAsia="de-DE"/>
              </w:rPr>
              <w:t>7</w:t>
            </w:r>
          </w:p>
        </w:tc>
        <w:tc>
          <w:tcPr>
            <w:tcW w:w="6101" w:type="dxa"/>
            <w:shd w:val="clear" w:color="auto" w:fill="auto"/>
            <w:vAlign w:val="center"/>
          </w:tcPr>
          <w:p w14:paraId="42D9D197" w14:textId="77777777" w:rsidR="009E29E4" w:rsidRPr="005071D9" w:rsidRDefault="009E29E4" w:rsidP="009E29E4">
            <w:pPr>
              <w:rPr>
                <w:lang w:val="it-CH"/>
              </w:rPr>
            </w:pPr>
            <w:r w:rsidRPr="005071D9">
              <w:rPr>
                <w:lang w:val="it-CH"/>
              </w:rPr>
              <w:t>Possibilità di monitoraggio</w:t>
            </w:r>
          </w:p>
          <w:p w14:paraId="394A6EAA" w14:textId="260FB763" w:rsidR="009E29E4" w:rsidRPr="005071D9" w:rsidRDefault="009E29E4" w:rsidP="00067B2B">
            <w:pPr>
              <w:pStyle w:val="Listenabsatz"/>
              <w:numPr>
                <w:ilvl w:val="0"/>
                <w:numId w:val="25"/>
              </w:numPr>
              <w:rPr>
                <w:lang w:val="it-CH"/>
              </w:rPr>
            </w:pPr>
            <w:r w:rsidRPr="005071D9">
              <w:rPr>
                <w:lang w:val="it-CH"/>
              </w:rPr>
              <w:t>Monitoraggio ECG: in dotazione</w:t>
            </w:r>
          </w:p>
          <w:p w14:paraId="77843D4E" w14:textId="35F260AE" w:rsidR="009E29E4" w:rsidRPr="005071D9" w:rsidRDefault="009E29E4" w:rsidP="00067B2B">
            <w:pPr>
              <w:pStyle w:val="Listenabsatz"/>
              <w:numPr>
                <w:ilvl w:val="0"/>
                <w:numId w:val="25"/>
              </w:numPr>
              <w:rPr>
                <w:lang w:val="it-CH"/>
              </w:rPr>
            </w:pPr>
            <w:proofErr w:type="spellStart"/>
            <w:r w:rsidRPr="005071D9">
              <w:rPr>
                <w:lang w:val="it-CH"/>
              </w:rPr>
              <w:t>Pulsossimetria</w:t>
            </w:r>
            <w:proofErr w:type="spellEnd"/>
            <w:r w:rsidRPr="005071D9">
              <w:rPr>
                <w:lang w:val="it-CH"/>
              </w:rPr>
              <w:t>: disponibile nel reparto</w:t>
            </w:r>
          </w:p>
          <w:p w14:paraId="2730D977" w14:textId="7D5A6154" w:rsidR="009E29E4" w:rsidRPr="005071D9" w:rsidRDefault="009E29E4" w:rsidP="00067B2B">
            <w:pPr>
              <w:pStyle w:val="Listenabsatz"/>
              <w:numPr>
                <w:ilvl w:val="0"/>
                <w:numId w:val="25"/>
              </w:numPr>
              <w:rPr>
                <w:lang w:val="it-CH"/>
              </w:rPr>
            </w:pPr>
            <w:r w:rsidRPr="005071D9">
              <w:rPr>
                <w:lang w:val="it-CH"/>
              </w:rPr>
              <w:t>Monitoraggio della frequenza respiratoria: in dotazione</w:t>
            </w:r>
          </w:p>
          <w:p w14:paraId="18137516" w14:textId="0676FC18" w:rsidR="009E29E4" w:rsidRPr="005071D9" w:rsidRDefault="009E29E4" w:rsidP="00067B2B">
            <w:pPr>
              <w:pStyle w:val="Markierung1"/>
              <w:numPr>
                <w:ilvl w:val="0"/>
                <w:numId w:val="25"/>
              </w:numPr>
              <w:rPr>
                <w:lang w:val="it-CH"/>
              </w:rPr>
            </w:pPr>
            <w:r w:rsidRPr="005071D9">
              <w:rPr>
                <w:lang w:val="it-CH"/>
              </w:rPr>
              <w:t>Flusso continuo di O</w:t>
            </w:r>
            <w:r w:rsidRPr="005071D9">
              <w:rPr>
                <w:vertAlign w:val="subscript"/>
                <w:lang w:val="it-CH"/>
              </w:rPr>
              <w:t>2</w:t>
            </w:r>
            <w:r w:rsidRPr="005071D9">
              <w:rPr>
                <w:lang w:val="it-CH"/>
              </w:rPr>
              <w:t>: disponibile nella camera del paziente</w:t>
            </w:r>
          </w:p>
          <w:p w14:paraId="44ED0892" w14:textId="151EEA00" w:rsidR="00573920" w:rsidRPr="005071D9" w:rsidRDefault="009E29E4" w:rsidP="00067B2B">
            <w:pPr>
              <w:pStyle w:val="Markierung1"/>
              <w:numPr>
                <w:ilvl w:val="0"/>
                <w:numId w:val="25"/>
              </w:numPr>
              <w:rPr>
                <w:lang w:val="it-CH"/>
              </w:rPr>
            </w:pPr>
            <w:r w:rsidRPr="005071D9">
              <w:rPr>
                <w:lang w:val="it-CH"/>
              </w:rPr>
              <w:t>Dispositivi di aspirazione: disponibili nella camera del paziente</w:t>
            </w:r>
          </w:p>
        </w:tc>
        <w:tc>
          <w:tcPr>
            <w:tcW w:w="1449" w:type="dxa"/>
            <w:shd w:val="clear" w:color="auto" w:fill="auto"/>
            <w:vAlign w:val="center"/>
          </w:tcPr>
          <w:p w14:paraId="546E8FEC" w14:textId="77777777" w:rsidR="00573920" w:rsidRPr="005071D9" w:rsidRDefault="00B83926" w:rsidP="00573920">
            <w:pPr>
              <w:spacing w:before="60"/>
              <w:jc w:val="center"/>
              <w:rPr>
                <w:highlight w:val="yellow"/>
                <w:lang w:val="it-CH"/>
              </w:rPr>
            </w:pPr>
            <w:sdt>
              <w:sdtPr>
                <w:rPr>
                  <w:highlight w:val="yellow"/>
                  <w:shd w:val="clear" w:color="auto" w:fill="D9D9D9"/>
                  <w:lang w:val="it-CH" w:eastAsia="de-DE"/>
                </w:rPr>
                <w:id w:val="2042319203"/>
                <w14:checkbox>
                  <w14:checked w14:val="0"/>
                  <w14:checkedState w14:val="2612" w14:font="MS Gothic"/>
                  <w14:uncheckedState w14:val="2610" w14:font="MS Gothic"/>
                </w14:checkbox>
              </w:sdtPr>
              <w:sdtEndPr/>
              <w:sdtContent>
                <w:r w:rsidR="00573920"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0942421" w14:textId="77777777" w:rsidR="00573920" w:rsidRPr="005071D9" w:rsidRDefault="00573920" w:rsidP="0057392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12D5E71A" w14:textId="77777777" w:rsidTr="00FF5737">
        <w:tc>
          <w:tcPr>
            <w:tcW w:w="809" w:type="dxa"/>
            <w:shd w:val="clear" w:color="auto" w:fill="auto"/>
            <w:vAlign w:val="center"/>
          </w:tcPr>
          <w:p w14:paraId="749DEEB1" w14:textId="77777777" w:rsidR="00B62D66" w:rsidRPr="005071D9" w:rsidRDefault="00B62D66" w:rsidP="00B62D66">
            <w:pPr>
              <w:spacing w:before="60"/>
              <w:rPr>
                <w:lang w:val="it-CH" w:eastAsia="de-DE"/>
              </w:rPr>
            </w:pPr>
            <w:r w:rsidRPr="005071D9">
              <w:rPr>
                <w:lang w:val="it-CH" w:eastAsia="de-DE"/>
              </w:rPr>
              <w:t>G28</w:t>
            </w:r>
          </w:p>
        </w:tc>
        <w:tc>
          <w:tcPr>
            <w:tcW w:w="6101" w:type="dxa"/>
            <w:shd w:val="clear" w:color="auto" w:fill="auto"/>
            <w:vAlign w:val="center"/>
          </w:tcPr>
          <w:p w14:paraId="69DAF708" w14:textId="312E3C6B" w:rsidR="00B62D66" w:rsidRPr="005071D9" w:rsidRDefault="00CE73C3" w:rsidP="00B62D66">
            <w:pPr>
              <w:rPr>
                <w:lang w:val="it-CH"/>
              </w:rPr>
            </w:pPr>
            <w:r w:rsidRPr="005071D9">
              <w:rPr>
                <w:lang w:val="it-CH"/>
              </w:rPr>
              <w:t>Attrezzature per allenare le attività della vita quotidiana (ADL): in dotazione</w:t>
            </w:r>
          </w:p>
        </w:tc>
        <w:tc>
          <w:tcPr>
            <w:tcW w:w="1449" w:type="dxa"/>
            <w:shd w:val="clear" w:color="auto" w:fill="auto"/>
            <w:vAlign w:val="center"/>
          </w:tcPr>
          <w:p w14:paraId="1043DC21" w14:textId="77777777" w:rsidR="00B62D66" w:rsidRPr="005071D9" w:rsidRDefault="00B83926" w:rsidP="00B62D66">
            <w:pPr>
              <w:spacing w:before="60"/>
              <w:jc w:val="center"/>
              <w:rPr>
                <w:highlight w:val="yellow"/>
                <w:lang w:val="it-CH"/>
              </w:rPr>
            </w:pPr>
            <w:sdt>
              <w:sdtPr>
                <w:rPr>
                  <w:highlight w:val="yellow"/>
                  <w:shd w:val="clear" w:color="auto" w:fill="D9D9D9"/>
                  <w:lang w:val="it-CH" w:eastAsia="de-DE"/>
                </w:rPr>
                <w:id w:val="1378364307"/>
                <w14:checkbox>
                  <w14:checked w14:val="0"/>
                  <w14:checkedState w14:val="2612" w14:font="MS Gothic"/>
                  <w14:uncheckedState w14:val="2610" w14:font="MS Gothic"/>
                </w14:checkbox>
              </w:sdtPr>
              <w:sdtEndPr/>
              <w:sdtContent>
                <w:r w:rsidR="00B62D6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66098E3" w14:textId="77777777" w:rsidR="00B62D66" w:rsidRPr="005071D9" w:rsidRDefault="00B62D66" w:rsidP="00B62D6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71B0D" w:rsidRPr="005071D9" w14:paraId="5150FBE6" w14:textId="77777777" w:rsidTr="00FF5737">
        <w:tc>
          <w:tcPr>
            <w:tcW w:w="809" w:type="dxa"/>
            <w:shd w:val="clear" w:color="auto" w:fill="auto"/>
            <w:vAlign w:val="center"/>
          </w:tcPr>
          <w:p w14:paraId="330F917C" w14:textId="77777777" w:rsidR="00171B0D" w:rsidRPr="005071D9" w:rsidRDefault="00171B0D" w:rsidP="00171B0D">
            <w:pPr>
              <w:spacing w:before="60"/>
              <w:rPr>
                <w:lang w:val="it-CH" w:eastAsia="de-DE"/>
              </w:rPr>
            </w:pPr>
            <w:r w:rsidRPr="005071D9">
              <w:rPr>
                <w:lang w:val="it-CH" w:eastAsia="de-DE"/>
              </w:rPr>
              <w:t>G29</w:t>
            </w:r>
          </w:p>
        </w:tc>
        <w:tc>
          <w:tcPr>
            <w:tcW w:w="6101" w:type="dxa"/>
            <w:shd w:val="clear" w:color="auto" w:fill="auto"/>
            <w:vAlign w:val="center"/>
          </w:tcPr>
          <w:p w14:paraId="774D0EFF" w14:textId="14825F43" w:rsidR="00171B0D" w:rsidRPr="005071D9" w:rsidRDefault="00CE73C3" w:rsidP="00171B0D">
            <w:pPr>
              <w:rPr>
                <w:lang w:val="it-CH"/>
              </w:rPr>
            </w:pPr>
            <w:r w:rsidRPr="005071D9">
              <w:rPr>
                <w:lang w:val="it-CH"/>
              </w:rPr>
              <w:t>Sala per colloqui con i pazienti e i familiari, che garantisca la riservatezza del colloquio: nel reparto</w:t>
            </w:r>
          </w:p>
        </w:tc>
        <w:tc>
          <w:tcPr>
            <w:tcW w:w="1449" w:type="dxa"/>
            <w:shd w:val="clear" w:color="auto" w:fill="auto"/>
            <w:vAlign w:val="center"/>
          </w:tcPr>
          <w:p w14:paraId="62453B61" w14:textId="77777777" w:rsidR="00171B0D" w:rsidRPr="005071D9" w:rsidRDefault="00B83926" w:rsidP="00171B0D">
            <w:pPr>
              <w:spacing w:before="60"/>
              <w:jc w:val="center"/>
              <w:rPr>
                <w:highlight w:val="yellow"/>
                <w:lang w:val="it-CH"/>
              </w:rPr>
            </w:pPr>
            <w:sdt>
              <w:sdtPr>
                <w:rPr>
                  <w:highlight w:val="yellow"/>
                  <w:shd w:val="clear" w:color="auto" w:fill="D9D9D9"/>
                  <w:lang w:val="it-CH" w:eastAsia="de-DE"/>
                </w:rPr>
                <w:id w:val="1107394997"/>
                <w14:checkbox>
                  <w14:checked w14:val="0"/>
                  <w14:checkedState w14:val="2612" w14:font="MS Gothic"/>
                  <w14:uncheckedState w14:val="2610" w14:font="MS Gothic"/>
                </w14:checkbox>
              </w:sdtPr>
              <w:sdtEndPr/>
              <w:sdtContent>
                <w:r w:rsidR="00171B0D"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503E410" w14:textId="77777777" w:rsidR="00171B0D" w:rsidRPr="005071D9" w:rsidRDefault="00171B0D" w:rsidP="00171B0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71B0D" w:rsidRPr="005071D9" w14:paraId="4BBAF145" w14:textId="77777777" w:rsidTr="00FF5737">
        <w:tc>
          <w:tcPr>
            <w:tcW w:w="809" w:type="dxa"/>
            <w:shd w:val="clear" w:color="auto" w:fill="auto"/>
            <w:vAlign w:val="center"/>
          </w:tcPr>
          <w:p w14:paraId="2ADC8856" w14:textId="77777777" w:rsidR="00171B0D" w:rsidRPr="005071D9" w:rsidRDefault="00171B0D" w:rsidP="00171B0D">
            <w:pPr>
              <w:spacing w:before="60"/>
              <w:rPr>
                <w:lang w:val="it-CH" w:eastAsia="de-DE"/>
              </w:rPr>
            </w:pPr>
            <w:r w:rsidRPr="005071D9">
              <w:rPr>
                <w:lang w:val="it-CH" w:eastAsia="de-DE"/>
              </w:rPr>
              <w:t>G30</w:t>
            </w:r>
          </w:p>
        </w:tc>
        <w:tc>
          <w:tcPr>
            <w:tcW w:w="6101" w:type="dxa"/>
            <w:shd w:val="clear" w:color="auto" w:fill="auto"/>
            <w:vAlign w:val="center"/>
          </w:tcPr>
          <w:p w14:paraId="696726A7" w14:textId="5D875354" w:rsidR="00171B0D" w:rsidRPr="005071D9" w:rsidRDefault="00CE73C3" w:rsidP="00171B0D">
            <w:pPr>
              <w:rPr>
                <w:lang w:val="it-CH"/>
              </w:rPr>
            </w:pPr>
            <w:r w:rsidRPr="005071D9">
              <w:rPr>
                <w:lang w:val="it-CH"/>
              </w:rPr>
              <w:t>Soggiorno e sala da pranzo: nel reparto</w:t>
            </w:r>
          </w:p>
        </w:tc>
        <w:tc>
          <w:tcPr>
            <w:tcW w:w="1449" w:type="dxa"/>
            <w:shd w:val="clear" w:color="auto" w:fill="auto"/>
            <w:vAlign w:val="center"/>
          </w:tcPr>
          <w:p w14:paraId="3542C596" w14:textId="77777777" w:rsidR="00171B0D" w:rsidRPr="005071D9" w:rsidRDefault="00B83926" w:rsidP="00171B0D">
            <w:pPr>
              <w:spacing w:before="60"/>
              <w:jc w:val="center"/>
              <w:rPr>
                <w:highlight w:val="yellow"/>
                <w:lang w:val="it-CH"/>
              </w:rPr>
            </w:pPr>
            <w:sdt>
              <w:sdtPr>
                <w:rPr>
                  <w:highlight w:val="yellow"/>
                  <w:shd w:val="clear" w:color="auto" w:fill="D9D9D9"/>
                  <w:lang w:val="it-CH" w:eastAsia="de-DE"/>
                </w:rPr>
                <w:id w:val="-1836986971"/>
                <w14:checkbox>
                  <w14:checked w14:val="0"/>
                  <w14:checkedState w14:val="2612" w14:font="MS Gothic"/>
                  <w14:uncheckedState w14:val="2610" w14:font="MS Gothic"/>
                </w14:checkbox>
              </w:sdtPr>
              <w:sdtEndPr/>
              <w:sdtContent>
                <w:r w:rsidR="00171B0D"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DA2DB11" w14:textId="77777777" w:rsidR="00171B0D" w:rsidRPr="005071D9" w:rsidRDefault="00171B0D" w:rsidP="00171B0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71B0D" w:rsidRPr="005071D9" w14:paraId="2E1EA863" w14:textId="77777777" w:rsidTr="00FF5737">
        <w:tc>
          <w:tcPr>
            <w:tcW w:w="809" w:type="dxa"/>
            <w:shd w:val="clear" w:color="auto" w:fill="auto"/>
            <w:vAlign w:val="center"/>
          </w:tcPr>
          <w:p w14:paraId="5DC6B297" w14:textId="77777777" w:rsidR="00171B0D" w:rsidRPr="005071D9" w:rsidRDefault="00171B0D" w:rsidP="00171B0D">
            <w:pPr>
              <w:spacing w:before="60"/>
              <w:rPr>
                <w:lang w:val="it-CH" w:eastAsia="de-DE"/>
              </w:rPr>
            </w:pPr>
            <w:r w:rsidRPr="005071D9">
              <w:rPr>
                <w:lang w:val="it-CH" w:eastAsia="de-DE"/>
              </w:rPr>
              <w:t>G31</w:t>
            </w:r>
          </w:p>
        </w:tc>
        <w:tc>
          <w:tcPr>
            <w:tcW w:w="6101" w:type="dxa"/>
            <w:shd w:val="clear" w:color="auto" w:fill="auto"/>
            <w:vAlign w:val="center"/>
          </w:tcPr>
          <w:p w14:paraId="2ABE327C" w14:textId="36C5F622" w:rsidR="00171B0D" w:rsidRPr="005071D9" w:rsidRDefault="00081199" w:rsidP="00171B0D">
            <w:pPr>
              <w:rPr>
                <w:lang w:val="it-CH"/>
              </w:rPr>
            </w:pPr>
            <w:r w:rsidRPr="005071D9">
              <w:rPr>
                <w:lang w:val="it-CH"/>
              </w:rPr>
              <w:t>Terreno per l'esercizio della deambulazione e della corsa: in dotazione</w:t>
            </w:r>
          </w:p>
        </w:tc>
        <w:tc>
          <w:tcPr>
            <w:tcW w:w="1449" w:type="dxa"/>
            <w:shd w:val="clear" w:color="auto" w:fill="auto"/>
            <w:vAlign w:val="center"/>
          </w:tcPr>
          <w:p w14:paraId="5DA37A8A" w14:textId="77777777" w:rsidR="00171B0D" w:rsidRPr="005071D9" w:rsidRDefault="00B83926" w:rsidP="00171B0D">
            <w:pPr>
              <w:spacing w:before="60"/>
              <w:jc w:val="center"/>
              <w:rPr>
                <w:highlight w:val="yellow"/>
                <w:lang w:val="it-CH"/>
              </w:rPr>
            </w:pPr>
            <w:sdt>
              <w:sdtPr>
                <w:rPr>
                  <w:highlight w:val="yellow"/>
                  <w:shd w:val="clear" w:color="auto" w:fill="D9D9D9"/>
                  <w:lang w:val="it-CH" w:eastAsia="de-DE"/>
                </w:rPr>
                <w:id w:val="-1889172238"/>
                <w14:checkbox>
                  <w14:checked w14:val="0"/>
                  <w14:checkedState w14:val="2612" w14:font="MS Gothic"/>
                  <w14:uncheckedState w14:val="2610" w14:font="MS Gothic"/>
                </w14:checkbox>
              </w:sdtPr>
              <w:sdtEndPr/>
              <w:sdtContent>
                <w:r w:rsidR="00171B0D"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63A0E283" w14:textId="77777777" w:rsidR="00171B0D" w:rsidRPr="005071D9" w:rsidRDefault="00171B0D" w:rsidP="00171B0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71B0D" w:rsidRPr="005071D9" w14:paraId="113D332C" w14:textId="77777777" w:rsidTr="00FF5737">
        <w:tc>
          <w:tcPr>
            <w:tcW w:w="809" w:type="dxa"/>
            <w:shd w:val="clear" w:color="auto" w:fill="auto"/>
            <w:vAlign w:val="center"/>
          </w:tcPr>
          <w:p w14:paraId="692EADE9" w14:textId="77777777" w:rsidR="00171B0D" w:rsidRPr="005071D9" w:rsidRDefault="00171B0D" w:rsidP="00171B0D">
            <w:pPr>
              <w:spacing w:before="60"/>
              <w:rPr>
                <w:lang w:val="it-CH" w:eastAsia="de-DE"/>
              </w:rPr>
            </w:pPr>
            <w:r w:rsidRPr="005071D9">
              <w:rPr>
                <w:lang w:val="it-CH" w:eastAsia="de-DE"/>
              </w:rPr>
              <w:t>G32</w:t>
            </w:r>
          </w:p>
        </w:tc>
        <w:tc>
          <w:tcPr>
            <w:tcW w:w="6101" w:type="dxa"/>
            <w:shd w:val="clear" w:color="auto" w:fill="auto"/>
            <w:vAlign w:val="center"/>
          </w:tcPr>
          <w:p w14:paraId="3ED2BC94" w14:textId="0C86744F" w:rsidR="00171B0D" w:rsidRPr="005071D9" w:rsidRDefault="00081199" w:rsidP="00171B0D">
            <w:pPr>
              <w:rPr>
                <w:lang w:val="it-CH"/>
              </w:rPr>
            </w:pPr>
            <w:r w:rsidRPr="005071D9">
              <w:rPr>
                <w:lang w:val="it-CH"/>
              </w:rPr>
              <w:t>Possibilità di allenare la deambulazione e la resistenza: all’aperto</w:t>
            </w:r>
          </w:p>
        </w:tc>
        <w:tc>
          <w:tcPr>
            <w:tcW w:w="1449" w:type="dxa"/>
            <w:shd w:val="clear" w:color="auto" w:fill="auto"/>
            <w:vAlign w:val="center"/>
          </w:tcPr>
          <w:p w14:paraId="35995A0D" w14:textId="77777777" w:rsidR="00171B0D" w:rsidRPr="005071D9" w:rsidRDefault="00B83926" w:rsidP="00171B0D">
            <w:pPr>
              <w:spacing w:before="60"/>
              <w:jc w:val="center"/>
              <w:rPr>
                <w:highlight w:val="yellow"/>
                <w:lang w:val="it-CH"/>
              </w:rPr>
            </w:pPr>
            <w:sdt>
              <w:sdtPr>
                <w:rPr>
                  <w:highlight w:val="yellow"/>
                  <w:shd w:val="clear" w:color="auto" w:fill="D9D9D9"/>
                  <w:lang w:val="it-CH" w:eastAsia="de-DE"/>
                </w:rPr>
                <w:id w:val="-2110961544"/>
                <w14:checkbox>
                  <w14:checked w14:val="0"/>
                  <w14:checkedState w14:val="2612" w14:font="MS Gothic"/>
                  <w14:uncheckedState w14:val="2610" w14:font="MS Gothic"/>
                </w14:checkbox>
              </w:sdtPr>
              <w:sdtEndPr/>
              <w:sdtContent>
                <w:r w:rsidR="00171B0D"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72067DB" w14:textId="77777777" w:rsidR="00171B0D" w:rsidRPr="005071D9" w:rsidRDefault="00171B0D" w:rsidP="00171B0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71B0D" w:rsidRPr="005071D9" w14:paraId="565B5F66" w14:textId="77777777" w:rsidTr="00FF5737">
        <w:tc>
          <w:tcPr>
            <w:tcW w:w="809" w:type="dxa"/>
            <w:shd w:val="clear" w:color="auto" w:fill="auto"/>
            <w:vAlign w:val="center"/>
          </w:tcPr>
          <w:p w14:paraId="73E0E710" w14:textId="77777777" w:rsidR="00171B0D" w:rsidRPr="005071D9" w:rsidRDefault="00171B0D" w:rsidP="00171B0D">
            <w:pPr>
              <w:spacing w:before="60"/>
              <w:rPr>
                <w:lang w:val="it-CH" w:eastAsia="de-DE"/>
              </w:rPr>
            </w:pPr>
            <w:r w:rsidRPr="005071D9">
              <w:rPr>
                <w:lang w:val="it-CH" w:eastAsia="de-DE"/>
              </w:rPr>
              <w:t>G33</w:t>
            </w:r>
          </w:p>
        </w:tc>
        <w:tc>
          <w:tcPr>
            <w:tcW w:w="6101" w:type="dxa"/>
            <w:shd w:val="clear" w:color="auto" w:fill="auto"/>
            <w:vAlign w:val="center"/>
          </w:tcPr>
          <w:p w14:paraId="160D46FA" w14:textId="106AB617" w:rsidR="00171B0D" w:rsidRPr="005071D9" w:rsidRDefault="00081199" w:rsidP="00171B0D">
            <w:pPr>
              <w:rPr>
                <w:lang w:val="it-CH"/>
              </w:rPr>
            </w:pPr>
            <w:r w:rsidRPr="005071D9">
              <w:rPr>
                <w:lang w:val="it-CH"/>
              </w:rPr>
              <w:t>Cucina di esercitazione: in dotazione</w:t>
            </w:r>
          </w:p>
        </w:tc>
        <w:tc>
          <w:tcPr>
            <w:tcW w:w="1449" w:type="dxa"/>
            <w:shd w:val="clear" w:color="auto" w:fill="auto"/>
            <w:vAlign w:val="center"/>
          </w:tcPr>
          <w:p w14:paraId="1668A988" w14:textId="77777777" w:rsidR="00171B0D" w:rsidRPr="005071D9" w:rsidRDefault="00B83926" w:rsidP="00171B0D">
            <w:pPr>
              <w:spacing w:before="60"/>
              <w:jc w:val="center"/>
              <w:rPr>
                <w:highlight w:val="yellow"/>
                <w:lang w:val="it-CH"/>
              </w:rPr>
            </w:pPr>
            <w:sdt>
              <w:sdtPr>
                <w:rPr>
                  <w:highlight w:val="yellow"/>
                  <w:shd w:val="clear" w:color="auto" w:fill="D9D9D9"/>
                  <w:lang w:val="it-CH" w:eastAsia="de-DE"/>
                </w:rPr>
                <w:id w:val="1295486059"/>
                <w14:checkbox>
                  <w14:checked w14:val="0"/>
                  <w14:checkedState w14:val="2612" w14:font="MS Gothic"/>
                  <w14:uncheckedState w14:val="2610" w14:font="MS Gothic"/>
                </w14:checkbox>
              </w:sdtPr>
              <w:sdtEndPr/>
              <w:sdtContent>
                <w:r w:rsidR="00171B0D"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83C8F89" w14:textId="77777777" w:rsidR="00171B0D" w:rsidRPr="005071D9" w:rsidRDefault="00171B0D" w:rsidP="00171B0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71B0D" w:rsidRPr="005071D9" w14:paraId="39997BF4" w14:textId="77777777" w:rsidTr="00FF5737">
        <w:tc>
          <w:tcPr>
            <w:tcW w:w="809" w:type="dxa"/>
            <w:shd w:val="clear" w:color="auto" w:fill="auto"/>
            <w:vAlign w:val="center"/>
          </w:tcPr>
          <w:p w14:paraId="0A67A3B9" w14:textId="77777777" w:rsidR="00171B0D" w:rsidRPr="005071D9" w:rsidRDefault="00171B0D" w:rsidP="00171B0D">
            <w:pPr>
              <w:spacing w:before="60"/>
              <w:rPr>
                <w:lang w:val="it-CH" w:eastAsia="de-DE"/>
              </w:rPr>
            </w:pPr>
            <w:r w:rsidRPr="005071D9">
              <w:rPr>
                <w:lang w:val="it-CH" w:eastAsia="de-DE"/>
              </w:rPr>
              <w:t>G34</w:t>
            </w:r>
          </w:p>
        </w:tc>
        <w:tc>
          <w:tcPr>
            <w:tcW w:w="6101" w:type="dxa"/>
            <w:shd w:val="clear" w:color="auto" w:fill="auto"/>
            <w:vAlign w:val="center"/>
          </w:tcPr>
          <w:p w14:paraId="4500B79D" w14:textId="7DD752CF" w:rsidR="00171B0D" w:rsidRPr="005071D9" w:rsidRDefault="00081199" w:rsidP="00171B0D">
            <w:pPr>
              <w:rPr>
                <w:lang w:val="it-CH"/>
              </w:rPr>
            </w:pPr>
            <w:r w:rsidRPr="005071D9">
              <w:rPr>
                <w:lang w:val="it-CH"/>
              </w:rPr>
              <w:t>Attrezzatura di base con mezzi ausiliari nel settore ADL (deambulatore, stampelle, deambulatore ascellare, girello, sedia a rotelle)</w:t>
            </w:r>
          </w:p>
        </w:tc>
        <w:tc>
          <w:tcPr>
            <w:tcW w:w="1449" w:type="dxa"/>
            <w:shd w:val="clear" w:color="auto" w:fill="auto"/>
            <w:vAlign w:val="center"/>
          </w:tcPr>
          <w:p w14:paraId="4790DFD8" w14:textId="77777777" w:rsidR="00171B0D" w:rsidRPr="005071D9" w:rsidRDefault="00B83926" w:rsidP="00171B0D">
            <w:pPr>
              <w:spacing w:before="60"/>
              <w:jc w:val="center"/>
              <w:rPr>
                <w:highlight w:val="yellow"/>
                <w:lang w:val="it-CH"/>
              </w:rPr>
            </w:pPr>
            <w:sdt>
              <w:sdtPr>
                <w:rPr>
                  <w:highlight w:val="yellow"/>
                  <w:shd w:val="clear" w:color="auto" w:fill="D9D9D9"/>
                  <w:lang w:val="it-CH" w:eastAsia="de-DE"/>
                </w:rPr>
                <w:id w:val="277688738"/>
                <w14:checkbox>
                  <w14:checked w14:val="0"/>
                  <w14:checkedState w14:val="2612" w14:font="MS Gothic"/>
                  <w14:uncheckedState w14:val="2610" w14:font="MS Gothic"/>
                </w14:checkbox>
              </w:sdtPr>
              <w:sdtEndPr/>
              <w:sdtContent>
                <w:r w:rsidR="00171B0D"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BE84B32" w14:textId="77777777" w:rsidR="00171B0D" w:rsidRPr="005071D9" w:rsidRDefault="00171B0D" w:rsidP="00171B0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71B0D" w:rsidRPr="005071D9" w14:paraId="46EB23B5" w14:textId="77777777" w:rsidTr="00FF5737">
        <w:tc>
          <w:tcPr>
            <w:tcW w:w="809" w:type="dxa"/>
            <w:shd w:val="clear" w:color="auto" w:fill="auto"/>
            <w:vAlign w:val="center"/>
          </w:tcPr>
          <w:p w14:paraId="503521B9" w14:textId="77777777" w:rsidR="00171B0D" w:rsidRPr="005071D9" w:rsidRDefault="00171B0D" w:rsidP="00171B0D">
            <w:pPr>
              <w:spacing w:before="60"/>
              <w:rPr>
                <w:lang w:val="it-CH" w:eastAsia="de-DE"/>
              </w:rPr>
            </w:pPr>
            <w:r w:rsidRPr="005071D9">
              <w:rPr>
                <w:lang w:val="it-CH" w:eastAsia="de-DE"/>
              </w:rPr>
              <w:t>G35</w:t>
            </w:r>
          </w:p>
        </w:tc>
        <w:tc>
          <w:tcPr>
            <w:tcW w:w="6101" w:type="dxa"/>
            <w:shd w:val="clear" w:color="auto" w:fill="auto"/>
            <w:vAlign w:val="center"/>
          </w:tcPr>
          <w:p w14:paraId="215B8722" w14:textId="4D09998E" w:rsidR="00171B0D" w:rsidRPr="005071D9" w:rsidRDefault="006F6832" w:rsidP="00171B0D">
            <w:pPr>
              <w:rPr>
                <w:lang w:val="it-CH"/>
              </w:rPr>
            </w:pPr>
            <w:r w:rsidRPr="005071D9">
              <w:rPr>
                <w:lang w:val="it-CH"/>
              </w:rPr>
              <w:t>Letti speciali e supporti per la profilassi del decubito, sistema VAC: in dotazione o da noleggiare</w:t>
            </w:r>
          </w:p>
        </w:tc>
        <w:tc>
          <w:tcPr>
            <w:tcW w:w="1449" w:type="dxa"/>
            <w:shd w:val="clear" w:color="auto" w:fill="auto"/>
            <w:vAlign w:val="center"/>
          </w:tcPr>
          <w:p w14:paraId="4F5BDD6C" w14:textId="77777777" w:rsidR="00171B0D" w:rsidRPr="005071D9" w:rsidRDefault="00B83926" w:rsidP="00171B0D">
            <w:pPr>
              <w:spacing w:before="60"/>
              <w:jc w:val="center"/>
              <w:rPr>
                <w:highlight w:val="yellow"/>
                <w:lang w:val="it-CH"/>
              </w:rPr>
            </w:pPr>
            <w:sdt>
              <w:sdtPr>
                <w:rPr>
                  <w:highlight w:val="yellow"/>
                  <w:shd w:val="clear" w:color="auto" w:fill="D9D9D9"/>
                  <w:lang w:val="it-CH" w:eastAsia="de-DE"/>
                </w:rPr>
                <w:id w:val="-1341233476"/>
                <w14:checkbox>
                  <w14:checked w14:val="0"/>
                  <w14:checkedState w14:val="2612" w14:font="MS Gothic"/>
                  <w14:uncheckedState w14:val="2610" w14:font="MS Gothic"/>
                </w14:checkbox>
              </w:sdtPr>
              <w:sdtEndPr/>
              <w:sdtContent>
                <w:r w:rsidR="00171B0D"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24A494F" w14:textId="77777777" w:rsidR="00171B0D" w:rsidRPr="005071D9" w:rsidRDefault="00171B0D" w:rsidP="00171B0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71B0D" w:rsidRPr="005071D9" w14:paraId="5F27AA08" w14:textId="77777777" w:rsidTr="00FF5737">
        <w:tc>
          <w:tcPr>
            <w:tcW w:w="809" w:type="dxa"/>
            <w:shd w:val="clear" w:color="auto" w:fill="auto"/>
            <w:vAlign w:val="center"/>
          </w:tcPr>
          <w:p w14:paraId="45C59F96" w14:textId="77777777" w:rsidR="00171B0D" w:rsidRPr="005071D9" w:rsidRDefault="00171B0D" w:rsidP="00171B0D">
            <w:pPr>
              <w:spacing w:before="60"/>
              <w:rPr>
                <w:lang w:val="it-CH" w:eastAsia="de-DE"/>
              </w:rPr>
            </w:pPr>
            <w:r w:rsidRPr="005071D9">
              <w:rPr>
                <w:lang w:val="it-CH" w:eastAsia="de-DE"/>
              </w:rPr>
              <w:t>G36</w:t>
            </w:r>
          </w:p>
        </w:tc>
        <w:tc>
          <w:tcPr>
            <w:tcW w:w="6101" w:type="dxa"/>
            <w:shd w:val="clear" w:color="auto" w:fill="auto"/>
            <w:vAlign w:val="center"/>
          </w:tcPr>
          <w:p w14:paraId="4988063F" w14:textId="569A0F25" w:rsidR="00171B0D" w:rsidRPr="005071D9" w:rsidRDefault="006F6832" w:rsidP="00171B0D">
            <w:pPr>
              <w:rPr>
                <w:lang w:val="it-CH"/>
              </w:rPr>
            </w:pPr>
            <w:r w:rsidRPr="005071D9">
              <w:rPr>
                <w:lang w:val="it-CH"/>
              </w:rPr>
              <w:t>Ventilatori domiciliari: in dotazione o da noleggiare</w:t>
            </w:r>
          </w:p>
        </w:tc>
        <w:tc>
          <w:tcPr>
            <w:tcW w:w="1449" w:type="dxa"/>
            <w:shd w:val="clear" w:color="auto" w:fill="auto"/>
            <w:vAlign w:val="center"/>
          </w:tcPr>
          <w:p w14:paraId="0264870B" w14:textId="77777777" w:rsidR="00171B0D" w:rsidRPr="005071D9" w:rsidRDefault="00B83926" w:rsidP="00171B0D">
            <w:pPr>
              <w:spacing w:before="60"/>
              <w:jc w:val="center"/>
              <w:rPr>
                <w:highlight w:val="yellow"/>
                <w:lang w:val="it-CH"/>
              </w:rPr>
            </w:pPr>
            <w:sdt>
              <w:sdtPr>
                <w:rPr>
                  <w:highlight w:val="yellow"/>
                  <w:shd w:val="clear" w:color="auto" w:fill="D9D9D9"/>
                  <w:lang w:val="it-CH" w:eastAsia="de-DE"/>
                </w:rPr>
                <w:id w:val="447751014"/>
                <w14:checkbox>
                  <w14:checked w14:val="0"/>
                  <w14:checkedState w14:val="2612" w14:font="MS Gothic"/>
                  <w14:uncheckedState w14:val="2610" w14:font="MS Gothic"/>
                </w14:checkbox>
              </w:sdtPr>
              <w:sdtEndPr/>
              <w:sdtContent>
                <w:r w:rsidR="00171B0D"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659D508A" w14:textId="77777777" w:rsidR="00171B0D" w:rsidRPr="005071D9" w:rsidRDefault="00171B0D" w:rsidP="00171B0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5AA0DC53" w14:textId="77777777" w:rsidTr="00A05E8D">
        <w:tc>
          <w:tcPr>
            <w:tcW w:w="9781" w:type="dxa"/>
            <w:gridSpan w:val="4"/>
            <w:shd w:val="clear" w:color="auto" w:fill="auto"/>
            <w:vAlign w:val="center"/>
          </w:tcPr>
          <w:p w14:paraId="0FB2D4F8" w14:textId="591340AD" w:rsidR="00B62D66" w:rsidRPr="005071D9" w:rsidRDefault="00B62D66" w:rsidP="00B62D66">
            <w:pPr>
              <w:spacing w:before="60"/>
              <w:rPr>
                <w:b/>
                <w:lang w:val="it-CH"/>
              </w:rPr>
            </w:pPr>
            <w:r w:rsidRPr="005071D9">
              <w:rPr>
                <w:b/>
                <w:lang w:val="it-CH"/>
              </w:rPr>
              <w:t xml:space="preserve">4. </w:t>
            </w:r>
            <w:r w:rsidR="002D2B41" w:rsidRPr="005071D9">
              <w:rPr>
                <w:b/>
                <w:lang w:val="it-CH"/>
              </w:rPr>
              <w:t>Qualità dei processi</w:t>
            </w:r>
          </w:p>
        </w:tc>
      </w:tr>
      <w:tr w:rsidR="00B62D66" w:rsidRPr="005071D9" w14:paraId="435B7E29" w14:textId="77777777" w:rsidTr="00A05E8D">
        <w:tc>
          <w:tcPr>
            <w:tcW w:w="9781" w:type="dxa"/>
            <w:gridSpan w:val="4"/>
            <w:shd w:val="clear" w:color="auto" w:fill="auto"/>
            <w:vAlign w:val="center"/>
          </w:tcPr>
          <w:p w14:paraId="683138C3" w14:textId="1BD54009" w:rsidR="00B62D66" w:rsidRPr="005071D9" w:rsidRDefault="00B62D66" w:rsidP="00B62D66">
            <w:pPr>
              <w:spacing w:before="60"/>
              <w:ind w:left="500" w:hanging="500"/>
              <w:rPr>
                <w:b/>
                <w:lang w:val="it-CH"/>
              </w:rPr>
            </w:pPr>
            <w:r w:rsidRPr="005071D9">
              <w:rPr>
                <w:b/>
                <w:lang w:val="it-CH"/>
              </w:rPr>
              <w:t>4.1</w:t>
            </w:r>
            <w:r w:rsidR="00AC03C8" w:rsidRPr="005071D9">
              <w:rPr>
                <w:b/>
                <w:lang w:val="it-CH"/>
              </w:rPr>
              <w:t>.</w:t>
            </w:r>
            <w:r w:rsidRPr="005071D9">
              <w:rPr>
                <w:b/>
                <w:lang w:val="it-CH"/>
              </w:rPr>
              <w:t xml:space="preserve"> </w:t>
            </w:r>
            <w:r w:rsidR="002D2B41" w:rsidRPr="005071D9">
              <w:rPr>
                <w:b/>
                <w:lang w:val="it-CH"/>
              </w:rPr>
              <w:t>Criteri generali</w:t>
            </w:r>
          </w:p>
        </w:tc>
      </w:tr>
      <w:tr w:rsidR="00B62D66" w:rsidRPr="005071D9" w14:paraId="137573C5" w14:textId="77777777" w:rsidTr="00FF5737">
        <w:tc>
          <w:tcPr>
            <w:tcW w:w="809" w:type="dxa"/>
            <w:shd w:val="clear" w:color="auto" w:fill="auto"/>
            <w:vAlign w:val="center"/>
          </w:tcPr>
          <w:p w14:paraId="2803C543" w14:textId="77777777" w:rsidR="00B62D66" w:rsidRPr="005071D9" w:rsidRDefault="00B62D66" w:rsidP="00B62D66">
            <w:pPr>
              <w:spacing w:before="60"/>
              <w:rPr>
                <w:lang w:val="it-CH" w:eastAsia="de-DE"/>
              </w:rPr>
            </w:pPr>
            <w:r w:rsidRPr="005071D9">
              <w:rPr>
                <w:lang w:val="it-CH" w:eastAsia="de-DE"/>
              </w:rPr>
              <w:t>G</w:t>
            </w:r>
            <w:r w:rsidR="00171B0D" w:rsidRPr="005071D9">
              <w:rPr>
                <w:lang w:val="it-CH" w:eastAsia="de-DE"/>
              </w:rPr>
              <w:t>37</w:t>
            </w:r>
          </w:p>
        </w:tc>
        <w:tc>
          <w:tcPr>
            <w:tcW w:w="6101" w:type="dxa"/>
            <w:shd w:val="clear" w:color="auto" w:fill="auto"/>
            <w:vAlign w:val="center"/>
          </w:tcPr>
          <w:p w14:paraId="33B35111" w14:textId="7F973661" w:rsidR="00B62D66" w:rsidRPr="005071D9" w:rsidRDefault="002D2B41" w:rsidP="00171B0D">
            <w:pPr>
              <w:rPr>
                <w:lang w:val="it-CH"/>
              </w:rPr>
            </w:pPr>
            <w:r w:rsidRPr="005071D9">
              <w:rPr>
                <w:lang w:val="it-CH"/>
              </w:rPr>
              <w:t>Esecuzione di una valutazione geriatrica multidimensionale almeno a livello di cognizione, mobilità, stato emotivo, stato nutrizionale e situazione sociale.</w:t>
            </w:r>
          </w:p>
        </w:tc>
        <w:tc>
          <w:tcPr>
            <w:tcW w:w="1449" w:type="dxa"/>
            <w:shd w:val="clear" w:color="auto" w:fill="auto"/>
            <w:vAlign w:val="center"/>
          </w:tcPr>
          <w:p w14:paraId="0139B5B9" w14:textId="77777777" w:rsidR="00B62D66" w:rsidRPr="005071D9" w:rsidRDefault="00B83926" w:rsidP="00B62D66">
            <w:pPr>
              <w:spacing w:before="60"/>
              <w:jc w:val="center"/>
              <w:rPr>
                <w:highlight w:val="yellow"/>
                <w:lang w:val="it-CH"/>
              </w:rPr>
            </w:pPr>
            <w:sdt>
              <w:sdtPr>
                <w:rPr>
                  <w:highlight w:val="yellow"/>
                  <w:shd w:val="clear" w:color="auto" w:fill="D9D9D9"/>
                  <w:lang w:val="it-CH" w:eastAsia="de-DE"/>
                </w:rPr>
                <w:id w:val="65625251"/>
                <w14:checkbox>
                  <w14:checked w14:val="0"/>
                  <w14:checkedState w14:val="2612" w14:font="MS Gothic"/>
                  <w14:uncheckedState w14:val="2610" w14:font="MS Gothic"/>
                </w14:checkbox>
              </w:sdtPr>
              <w:sdtEndPr/>
              <w:sdtContent>
                <w:r w:rsidR="00B62D6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DFD24B2" w14:textId="77777777" w:rsidR="00B62D66" w:rsidRPr="005071D9" w:rsidRDefault="00B62D66" w:rsidP="00B62D6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09476D11" w14:textId="77777777" w:rsidTr="00FF5737">
        <w:tc>
          <w:tcPr>
            <w:tcW w:w="809" w:type="dxa"/>
            <w:shd w:val="clear" w:color="auto" w:fill="auto"/>
            <w:vAlign w:val="center"/>
          </w:tcPr>
          <w:p w14:paraId="1BE706E7" w14:textId="77777777" w:rsidR="00B62D66" w:rsidRPr="005071D9" w:rsidRDefault="00B62D66" w:rsidP="00B62D66">
            <w:pPr>
              <w:spacing w:before="60"/>
              <w:rPr>
                <w:lang w:val="it-CH" w:eastAsia="de-DE"/>
              </w:rPr>
            </w:pPr>
            <w:r w:rsidRPr="005071D9">
              <w:rPr>
                <w:lang w:val="it-CH" w:eastAsia="de-DE"/>
              </w:rPr>
              <w:t>G</w:t>
            </w:r>
            <w:r w:rsidR="00171B0D" w:rsidRPr="005071D9">
              <w:rPr>
                <w:lang w:val="it-CH" w:eastAsia="de-DE"/>
              </w:rPr>
              <w:t>38</w:t>
            </w:r>
          </w:p>
        </w:tc>
        <w:tc>
          <w:tcPr>
            <w:tcW w:w="6101" w:type="dxa"/>
            <w:shd w:val="clear" w:color="auto" w:fill="auto"/>
            <w:vAlign w:val="center"/>
          </w:tcPr>
          <w:p w14:paraId="154E1E2E" w14:textId="77777777" w:rsidR="00BC0D20" w:rsidRPr="005071D9" w:rsidRDefault="00BC0D20" w:rsidP="00BC0D20">
            <w:pPr>
              <w:rPr>
                <w:lang w:val="it-CH"/>
              </w:rPr>
            </w:pPr>
            <w:r w:rsidRPr="005071D9">
              <w:rPr>
                <w:lang w:val="it-CH"/>
              </w:rPr>
              <w:t>Processi di trattamento basati sulle classificazioni ICD e ICF strutturati e documentati:</w:t>
            </w:r>
          </w:p>
          <w:p w14:paraId="729B8D81" w14:textId="0137E6DB" w:rsidR="00B62D66" w:rsidRPr="005071D9" w:rsidRDefault="00BC0D20" w:rsidP="00067B2B">
            <w:pPr>
              <w:pStyle w:val="Markierung1"/>
              <w:numPr>
                <w:ilvl w:val="0"/>
                <w:numId w:val="26"/>
              </w:numPr>
              <w:rPr>
                <w:lang w:val="it-CH"/>
              </w:rPr>
            </w:pPr>
            <w:r w:rsidRPr="005071D9">
              <w:rPr>
                <w:lang w:val="it-CH"/>
              </w:rPr>
              <w:t>processi di trattamento strutturati tenendo conto della limitazione funzionale e delle diagnosi principali</w:t>
            </w:r>
          </w:p>
        </w:tc>
        <w:tc>
          <w:tcPr>
            <w:tcW w:w="1449" w:type="dxa"/>
            <w:shd w:val="clear" w:color="auto" w:fill="auto"/>
            <w:vAlign w:val="center"/>
          </w:tcPr>
          <w:p w14:paraId="54907E5E" w14:textId="77777777" w:rsidR="00B62D66" w:rsidRPr="005071D9" w:rsidRDefault="00B83926" w:rsidP="00B62D66">
            <w:pPr>
              <w:spacing w:before="60"/>
              <w:jc w:val="center"/>
              <w:rPr>
                <w:highlight w:val="yellow"/>
                <w:lang w:val="it-CH"/>
              </w:rPr>
            </w:pPr>
            <w:sdt>
              <w:sdtPr>
                <w:rPr>
                  <w:highlight w:val="yellow"/>
                  <w:shd w:val="clear" w:color="auto" w:fill="D9D9D9"/>
                  <w:lang w:val="it-CH" w:eastAsia="de-DE"/>
                </w:rPr>
                <w:id w:val="244927712"/>
                <w14:checkbox>
                  <w14:checked w14:val="0"/>
                  <w14:checkedState w14:val="2612" w14:font="MS Gothic"/>
                  <w14:uncheckedState w14:val="2610" w14:font="MS Gothic"/>
                </w14:checkbox>
              </w:sdtPr>
              <w:sdtEndPr/>
              <w:sdtContent>
                <w:r w:rsidR="00B62D6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64CBEFB" w14:textId="77777777" w:rsidR="00B62D66" w:rsidRPr="005071D9" w:rsidRDefault="00B62D66" w:rsidP="00B62D6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7D42FCAC" w14:textId="77777777" w:rsidTr="00FF5737">
        <w:tc>
          <w:tcPr>
            <w:tcW w:w="809" w:type="dxa"/>
            <w:shd w:val="clear" w:color="auto" w:fill="auto"/>
            <w:vAlign w:val="center"/>
          </w:tcPr>
          <w:p w14:paraId="142FDC67" w14:textId="77777777" w:rsidR="00B62D66" w:rsidRPr="005071D9" w:rsidRDefault="00B62D66" w:rsidP="00B62D66">
            <w:pPr>
              <w:spacing w:before="60"/>
              <w:rPr>
                <w:lang w:val="it-CH" w:eastAsia="de-DE"/>
              </w:rPr>
            </w:pPr>
            <w:r w:rsidRPr="005071D9">
              <w:rPr>
                <w:lang w:val="it-CH" w:eastAsia="de-DE"/>
              </w:rPr>
              <w:t>G</w:t>
            </w:r>
            <w:r w:rsidR="00171B0D" w:rsidRPr="005071D9">
              <w:rPr>
                <w:lang w:val="it-CH" w:eastAsia="de-DE"/>
              </w:rPr>
              <w:t>39</w:t>
            </w:r>
          </w:p>
        </w:tc>
        <w:tc>
          <w:tcPr>
            <w:tcW w:w="6101" w:type="dxa"/>
            <w:shd w:val="clear" w:color="auto" w:fill="auto"/>
            <w:vAlign w:val="center"/>
          </w:tcPr>
          <w:p w14:paraId="786730EC" w14:textId="1D603BDE" w:rsidR="00E544DB" w:rsidRPr="005071D9" w:rsidRDefault="00E544DB" w:rsidP="00E544DB">
            <w:pPr>
              <w:rPr>
                <w:lang w:val="it-CH"/>
              </w:rPr>
            </w:pPr>
            <w:r w:rsidRPr="005071D9">
              <w:rPr>
                <w:lang w:val="it-CH"/>
              </w:rPr>
              <w:t>Obiettivi e pianificazione della riabilitazione individuale a breve e a lungo termine documentati e accessibili elettronicamente a tutti i settori coinvolti:</w:t>
            </w:r>
          </w:p>
          <w:p w14:paraId="73B2A186" w14:textId="0302F1DF" w:rsidR="00B62D66" w:rsidRPr="005071D9" w:rsidRDefault="00E544DB" w:rsidP="00067B2B">
            <w:pPr>
              <w:pStyle w:val="Markierung1"/>
              <w:numPr>
                <w:ilvl w:val="0"/>
                <w:numId w:val="26"/>
              </w:numPr>
              <w:rPr>
                <w:lang w:val="it-CH"/>
              </w:rPr>
            </w:pPr>
            <w:r w:rsidRPr="005071D9">
              <w:rPr>
                <w:lang w:val="it-CH"/>
              </w:rPr>
              <w:t>inclusione di tutte le categorie di obiettivi (obiettivi di partecipazione) secondo ANQ quali obiettivi sovraordinati della riabilitazione</w:t>
            </w:r>
          </w:p>
        </w:tc>
        <w:tc>
          <w:tcPr>
            <w:tcW w:w="1449" w:type="dxa"/>
            <w:shd w:val="clear" w:color="auto" w:fill="auto"/>
            <w:vAlign w:val="center"/>
          </w:tcPr>
          <w:p w14:paraId="26EB9901" w14:textId="77777777" w:rsidR="00B62D66" w:rsidRPr="005071D9" w:rsidRDefault="00B83926" w:rsidP="00B62D66">
            <w:pPr>
              <w:spacing w:before="60"/>
              <w:jc w:val="center"/>
              <w:rPr>
                <w:highlight w:val="yellow"/>
                <w:lang w:val="it-CH"/>
              </w:rPr>
            </w:pPr>
            <w:sdt>
              <w:sdtPr>
                <w:rPr>
                  <w:highlight w:val="yellow"/>
                  <w:shd w:val="clear" w:color="auto" w:fill="D9D9D9"/>
                  <w:lang w:val="it-CH" w:eastAsia="de-DE"/>
                </w:rPr>
                <w:id w:val="1400331971"/>
                <w14:checkbox>
                  <w14:checked w14:val="0"/>
                  <w14:checkedState w14:val="2612" w14:font="MS Gothic"/>
                  <w14:uncheckedState w14:val="2610" w14:font="MS Gothic"/>
                </w14:checkbox>
              </w:sdtPr>
              <w:sdtEndPr/>
              <w:sdtContent>
                <w:r w:rsidR="00B62D6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75970A3" w14:textId="77777777" w:rsidR="00B62D66" w:rsidRPr="005071D9" w:rsidRDefault="00B62D66" w:rsidP="00B62D6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348EDF27" w14:textId="77777777" w:rsidTr="00FF5737">
        <w:tc>
          <w:tcPr>
            <w:tcW w:w="809" w:type="dxa"/>
            <w:shd w:val="clear" w:color="auto" w:fill="auto"/>
            <w:vAlign w:val="center"/>
          </w:tcPr>
          <w:p w14:paraId="0DE43C10" w14:textId="77777777" w:rsidR="00B62D66" w:rsidRPr="005071D9" w:rsidRDefault="00B62D66" w:rsidP="00B62D66">
            <w:pPr>
              <w:spacing w:before="60"/>
              <w:rPr>
                <w:lang w:val="it-CH" w:eastAsia="de-DE"/>
              </w:rPr>
            </w:pPr>
            <w:r w:rsidRPr="005071D9">
              <w:rPr>
                <w:lang w:val="it-CH" w:eastAsia="de-DE"/>
              </w:rPr>
              <w:t>G</w:t>
            </w:r>
            <w:r w:rsidR="00171B0D" w:rsidRPr="005071D9">
              <w:rPr>
                <w:lang w:val="it-CH" w:eastAsia="de-DE"/>
              </w:rPr>
              <w:t>40</w:t>
            </w:r>
          </w:p>
        </w:tc>
        <w:tc>
          <w:tcPr>
            <w:tcW w:w="6101" w:type="dxa"/>
            <w:shd w:val="clear" w:color="auto" w:fill="auto"/>
            <w:vAlign w:val="center"/>
          </w:tcPr>
          <w:p w14:paraId="07E0E2BF" w14:textId="0E27AC42" w:rsidR="00B62D66" w:rsidRPr="005071D9" w:rsidRDefault="00E544DB" w:rsidP="00E544DB">
            <w:pPr>
              <w:rPr>
                <w:lang w:val="it-CH"/>
              </w:rPr>
            </w:pPr>
            <w:r w:rsidRPr="005071D9">
              <w:rPr>
                <w:lang w:val="it-CH"/>
              </w:rPr>
              <w:t>Rapporti o visite di team interprofessionali documentati, con valutazioni adeguate e standardizzate e scambi riferiti al caso a frequenza settimanale e della durata necessaria per ogni paziente. Coordinamento e controllo dell’andamento/verifica degli obiettivi terapeutici settimanali/tappe principali con la partecipazione del medico competente, della terapia e delle cure infermieristiche.</w:t>
            </w:r>
          </w:p>
        </w:tc>
        <w:tc>
          <w:tcPr>
            <w:tcW w:w="1449" w:type="dxa"/>
            <w:shd w:val="clear" w:color="auto" w:fill="auto"/>
            <w:vAlign w:val="center"/>
          </w:tcPr>
          <w:p w14:paraId="59675DF3" w14:textId="77777777" w:rsidR="00B62D66" w:rsidRPr="005071D9" w:rsidRDefault="00B83926" w:rsidP="00B62D66">
            <w:pPr>
              <w:spacing w:before="60"/>
              <w:jc w:val="center"/>
              <w:rPr>
                <w:highlight w:val="yellow"/>
                <w:lang w:val="it-CH"/>
              </w:rPr>
            </w:pPr>
            <w:sdt>
              <w:sdtPr>
                <w:rPr>
                  <w:highlight w:val="yellow"/>
                  <w:shd w:val="clear" w:color="auto" w:fill="D9D9D9"/>
                  <w:lang w:val="it-CH" w:eastAsia="de-DE"/>
                </w:rPr>
                <w:id w:val="1119413211"/>
                <w14:checkbox>
                  <w14:checked w14:val="0"/>
                  <w14:checkedState w14:val="2612" w14:font="MS Gothic"/>
                  <w14:uncheckedState w14:val="2610" w14:font="MS Gothic"/>
                </w14:checkbox>
              </w:sdtPr>
              <w:sdtEndPr/>
              <w:sdtContent>
                <w:r w:rsidR="00B62D6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6D8C25B1" w14:textId="77777777" w:rsidR="00B62D66" w:rsidRPr="005071D9" w:rsidRDefault="00B62D66" w:rsidP="00B62D6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285B9789" w14:textId="77777777" w:rsidTr="00FF5737">
        <w:tc>
          <w:tcPr>
            <w:tcW w:w="809" w:type="dxa"/>
            <w:shd w:val="clear" w:color="auto" w:fill="auto"/>
            <w:vAlign w:val="center"/>
          </w:tcPr>
          <w:p w14:paraId="6813ABB7" w14:textId="77777777" w:rsidR="00B62D66" w:rsidRPr="005071D9" w:rsidRDefault="00B62D66" w:rsidP="00B62D66">
            <w:pPr>
              <w:spacing w:before="60"/>
              <w:rPr>
                <w:lang w:val="it-CH" w:eastAsia="de-DE"/>
              </w:rPr>
            </w:pPr>
            <w:r w:rsidRPr="005071D9">
              <w:rPr>
                <w:lang w:val="it-CH" w:eastAsia="de-DE"/>
              </w:rPr>
              <w:t>G</w:t>
            </w:r>
            <w:r w:rsidR="00171B0D" w:rsidRPr="005071D9">
              <w:rPr>
                <w:lang w:val="it-CH" w:eastAsia="de-DE"/>
              </w:rPr>
              <w:t>41</w:t>
            </w:r>
          </w:p>
        </w:tc>
        <w:tc>
          <w:tcPr>
            <w:tcW w:w="6101" w:type="dxa"/>
            <w:shd w:val="clear" w:color="auto" w:fill="auto"/>
            <w:vAlign w:val="center"/>
          </w:tcPr>
          <w:p w14:paraId="11A573FF" w14:textId="2568EC4B" w:rsidR="0085392C" w:rsidRPr="005071D9" w:rsidRDefault="0085392C" w:rsidP="0085392C">
            <w:pPr>
              <w:rPr>
                <w:lang w:val="it-CH"/>
              </w:rPr>
            </w:pPr>
            <w:r w:rsidRPr="005071D9">
              <w:rPr>
                <w:lang w:val="it-CH"/>
              </w:rPr>
              <w:t>Coinvolgimento del contesto sociale e dei famigliari nella riabilitazione (p. es. mediante consulenza, linee guida e istruzione o nell’ambito della fissazione degli obiettivi).</w:t>
            </w:r>
          </w:p>
          <w:p w14:paraId="4652DB00" w14:textId="135FAFD8" w:rsidR="00B62D66" w:rsidRPr="005071D9" w:rsidRDefault="0085392C" w:rsidP="0085392C">
            <w:pPr>
              <w:rPr>
                <w:lang w:val="it-CH"/>
              </w:rPr>
            </w:pPr>
            <w:r w:rsidRPr="005071D9">
              <w:rPr>
                <w:lang w:val="it-CH"/>
              </w:rPr>
              <w:lastRenderedPageBreak/>
              <w:t xml:space="preserve">Colloqui di coordinamento con il paziente, i famigliari, persone esterne coinvolte (finanziatori, </w:t>
            </w:r>
            <w:proofErr w:type="spellStart"/>
            <w:r w:rsidRPr="005071D9">
              <w:rPr>
                <w:lang w:val="it-CH"/>
              </w:rPr>
              <w:t>spitex</w:t>
            </w:r>
            <w:proofErr w:type="spellEnd"/>
            <w:r w:rsidRPr="005071D9">
              <w:rPr>
                <w:lang w:val="it-CH"/>
              </w:rPr>
              <w:t xml:space="preserve"> ecc.) e il team curante.</w:t>
            </w:r>
          </w:p>
        </w:tc>
        <w:tc>
          <w:tcPr>
            <w:tcW w:w="1449" w:type="dxa"/>
            <w:shd w:val="clear" w:color="auto" w:fill="auto"/>
            <w:vAlign w:val="center"/>
          </w:tcPr>
          <w:p w14:paraId="73A87B7E" w14:textId="77777777" w:rsidR="00B62D66" w:rsidRPr="005071D9" w:rsidRDefault="00B83926" w:rsidP="00B62D66">
            <w:pPr>
              <w:spacing w:before="60"/>
              <w:jc w:val="center"/>
              <w:rPr>
                <w:highlight w:val="yellow"/>
                <w:lang w:val="it-CH"/>
              </w:rPr>
            </w:pPr>
            <w:sdt>
              <w:sdtPr>
                <w:rPr>
                  <w:highlight w:val="yellow"/>
                  <w:shd w:val="clear" w:color="auto" w:fill="D9D9D9"/>
                  <w:lang w:val="it-CH" w:eastAsia="de-DE"/>
                </w:rPr>
                <w:id w:val="-266618687"/>
                <w14:checkbox>
                  <w14:checked w14:val="0"/>
                  <w14:checkedState w14:val="2612" w14:font="MS Gothic"/>
                  <w14:uncheckedState w14:val="2610" w14:font="MS Gothic"/>
                </w14:checkbox>
              </w:sdtPr>
              <w:sdtEndPr/>
              <w:sdtContent>
                <w:r w:rsidR="00B62D6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1969194" w14:textId="77777777" w:rsidR="00B62D66" w:rsidRPr="005071D9" w:rsidRDefault="00B62D66" w:rsidP="00B62D6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71B0D" w:rsidRPr="005071D9" w14:paraId="6C995F73" w14:textId="77777777" w:rsidTr="00FF5737">
        <w:tc>
          <w:tcPr>
            <w:tcW w:w="809" w:type="dxa"/>
            <w:shd w:val="clear" w:color="auto" w:fill="auto"/>
            <w:vAlign w:val="center"/>
          </w:tcPr>
          <w:p w14:paraId="5CD12228" w14:textId="77777777" w:rsidR="00171B0D" w:rsidRPr="005071D9" w:rsidRDefault="00171B0D" w:rsidP="00171B0D">
            <w:pPr>
              <w:spacing w:before="60"/>
              <w:rPr>
                <w:lang w:val="it-CH" w:eastAsia="de-DE"/>
              </w:rPr>
            </w:pPr>
            <w:r w:rsidRPr="005071D9">
              <w:rPr>
                <w:lang w:val="it-CH" w:eastAsia="de-DE"/>
              </w:rPr>
              <w:t>G42</w:t>
            </w:r>
          </w:p>
        </w:tc>
        <w:tc>
          <w:tcPr>
            <w:tcW w:w="6101" w:type="dxa"/>
            <w:shd w:val="clear" w:color="auto" w:fill="auto"/>
            <w:vAlign w:val="center"/>
          </w:tcPr>
          <w:p w14:paraId="635A3CBE" w14:textId="77777777" w:rsidR="0085392C" w:rsidRPr="005071D9" w:rsidRDefault="0085392C" w:rsidP="0085392C">
            <w:pPr>
              <w:rPr>
                <w:lang w:val="it-CH"/>
              </w:rPr>
            </w:pPr>
            <w:r w:rsidRPr="005071D9">
              <w:rPr>
                <w:lang w:val="it-CH"/>
              </w:rPr>
              <w:t>Lista di controllo e procedura per pianificare e preparare sistematicamente la dimissione del paziente al fine di facilitare il ritorno al contesto sociale precedente o il trasferimento in quello nuovo:</w:t>
            </w:r>
          </w:p>
          <w:p w14:paraId="65284BF4" w14:textId="3F7B870C" w:rsidR="00171B0D" w:rsidRPr="005071D9" w:rsidRDefault="0085392C" w:rsidP="00067B2B">
            <w:pPr>
              <w:pStyle w:val="Markierung1"/>
              <w:numPr>
                <w:ilvl w:val="0"/>
                <w:numId w:val="26"/>
              </w:numPr>
              <w:rPr>
                <w:lang w:val="it-CH"/>
              </w:rPr>
            </w:pPr>
            <w:r w:rsidRPr="005071D9">
              <w:rPr>
                <w:lang w:val="it-CH"/>
              </w:rPr>
              <w:t>chiarimento tempestivo della futura situazione abitativa e predisposizione degli adeguamenti edili necessari.</w:t>
            </w:r>
          </w:p>
        </w:tc>
        <w:tc>
          <w:tcPr>
            <w:tcW w:w="1449" w:type="dxa"/>
            <w:shd w:val="clear" w:color="auto" w:fill="auto"/>
            <w:vAlign w:val="center"/>
          </w:tcPr>
          <w:p w14:paraId="55F6B312" w14:textId="77777777" w:rsidR="00171B0D" w:rsidRPr="005071D9" w:rsidRDefault="00B83926" w:rsidP="00171B0D">
            <w:pPr>
              <w:spacing w:before="60"/>
              <w:jc w:val="center"/>
              <w:rPr>
                <w:highlight w:val="yellow"/>
                <w:lang w:val="it-CH"/>
              </w:rPr>
            </w:pPr>
            <w:sdt>
              <w:sdtPr>
                <w:rPr>
                  <w:highlight w:val="yellow"/>
                  <w:shd w:val="clear" w:color="auto" w:fill="D9D9D9"/>
                  <w:lang w:val="it-CH" w:eastAsia="de-DE"/>
                </w:rPr>
                <w:id w:val="913671987"/>
                <w14:checkbox>
                  <w14:checked w14:val="0"/>
                  <w14:checkedState w14:val="2612" w14:font="MS Gothic"/>
                  <w14:uncheckedState w14:val="2610" w14:font="MS Gothic"/>
                </w14:checkbox>
              </w:sdtPr>
              <w:sdtEndPr/>
              <w:sdtContent>
                <w:r w:rsidR="00171B0D"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44094CD" w14:textId="77777777" w:rsidR="00171B0D" w:rsidRPr="005071D9" w:rsidRDefault="00171B0D" w:rsidP="00171B0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71B0D" w:rsidRPr="005071D9" w14:paraId="6B68232D" w14:textId="77777777" w:rsidTr="00FF5737">
        <w:tc>
          <w:tcPr>
            <w:tcW w:w="809" w:type="dxa"/>
            <w:shd w:val="clear" w:color="auto" w:fill="auto"/>
            <w:vAlign w:val="center"/>
          </w:tcPr>
          <w:p w14:paraId="52EFBD08" w14:textId="77777777" w:rsidR="00171B0D" w:rsidRPr="005071D9" w:rsidRDefault="00171B0D" w:rsidP="00171B0D">
            <w:pPr>
              <w:spacing w:before="60"/>
              <w:rPr>
                <w:lang w:val="it-CH" w:eastAsia="de-DE"/>
              </w:rPr>
            </w:pPr>
            <w:r w:rsidRPr="005071D9">
              <w:rPr>
                <w:lang w:val="it-CH" w:eastAsia="de-DE"/>
              </w:rPr>
              <w:t>G43</w:t>
            </w:r>
          </w:p>
        </w:tc>
        <w:tc>
          <w:tcPr>
            <w:tcW w:w="6101" w:type="dxa"/>
            <w:shd w:val="clear" w:color="auto" w:fill="auto"/>
            <w:vAlign w:val="center"/>
          </w:tcPr>
          <w:p w14:paraId="005848C1" w14:textId="77777777" w:rsidR="00CF49B6" w:rsidRPr="005071D9" w:rsidRDefault="00CF49B6" w:rsidP="00CF49B6">
            <w:pPr>
              <w:rPr>
                <w:lang w:val="it-CH"/>
              </w:rPr>
            </w:pPr>
            <w:r w:rsidRPr="005071D9">
              <w:rPr>
                <w:lang w:val="it-CH"/>
              </w:rPr>
              <w:t xml:space="preserve">Avvio e strutturazione della </w:t>
            </w:r>
            <w:proofErr w:type="spellStart"/>
            <w:r w:rsidRPr="005071D9">
              <w:rPr>
                <w:lang w:val="it-CH"/>
              </w:rPr>
              <w:t>postassistenza</w:t>
            </w:r>
            <w:proofErr w:type="spellEnd"/>
            <w:r w:rsidRPr="005071D9">
              <w:rPr>
                <w:lang w:val="it-CH"/>
              </w:rPr>
              <w:t>, compresa la documentazione del passaggio e la trasmissione di raccomandazioni</w:t>
            </w:r>
          </w:p>
          <w:p w14:paraId="55EBBF7F" w14:textId="77777777" w:rsidR="00CF49B6" w:rsidRPr="005071D9" w:rsidRDefault="00CF49B6" w:rsidP="00CF49B6">
            <w:pPr>
              <w:rPr>
                <w:lang w:val="it-CH"/>
              </w:rPr>
            </w:pPr>
            <w:r w:rsidRPr="005071D9">
              <w:rPr>
                <w:lang w:val="it-CH"/>
              </w:rPr>
              <w:t>terapeutiche:</w:t>
            </w:r>
          </w:p>
          <w:p w14:paraId="2531EDAA" w14:textId="68E9D652" w:rsidR="00171B0D" w:rsidRPr="005071D9" w:rsidRDefault="00CF49B6" w:rsidP="00067B2B">
            <w:pPr>
              <w:pStyle w:val="Markierung1"/>
              <w:numPr>
                <w:ilvl w:val="0"/>
                <w:numId w:val="26"/>
              </w:numPr>
              <w:rPr>
                <w:lang w:val="it-CH"/>
              </w:rPr>
            </w:pPr>
            <w:r w:rsidRPr="005071D9">
              <w:rPr>
                <w:lang w:val="it-CH"/>
              </w:rPr>
              <w:t xml:space="preserve">garanzia del controllo successivo ed eventualmente della </w:t>
            </w:r>
            <w:proofErr w:type="spellStart"/>
            <w:r w:rsidRPr="005071D9">
              <w:rPr>
                <w:lang w:val="it-CH"/>
              </w:rPr>
              <w:t>postassistenza</w:t>
            </w:r>
            <w:proofErr w:type="spellEnd"/>
            <w:r w:rsidRPr="005071D9">
              <w:rPr>
                <w:lang w:val="it-CH"/>
              </w:rPr>
              <w:t>.</w:t>
            </w:r>
          </w:p>
        </w:tc>
        <w:tc>
          <w:tcPr>
            <w:tcW w:w="1449" w:type="dxa"/>
            <w:shd w:val="clear" w:color="auto" w:fill="auto"/>
            <w:vAlign w:val="center"/>
          </w:tcPr>
          <w:p w14:paraId="07775320" w14:textId="77777777" w:rsidR="00171B0D" w:rsidRPr="005071D9" w:rsidRDefault="00B83926" w:rsidP="00171B0D">
            <w:pPr>
              <w:spacing w:before="60"/>
              <w:jc w:val="center"/>
              <w:rPr>
                <w:highlight w:val="yellow"/>
                <w:lang w:val="it-CH"/>
              </w:rPr>
            </w:pPr>
            <w:sdt>
              <w:sdtPr>
                <w:rPr>
                  <w:highlight w:val="yellow"/>
                  <w:shd w:val="clear" w:color="auto" w:fill="D9D9D9"/>
                  <w:lang w:val="it-CH" w:eastAsia="de-DE"/>
                </w:rPr>
                <w:id w:val="-592312919"/>
                <w14:checkbox>
                  <w14:checked w14:val="0"/>
                  <w14:checkedState w14:val="2612" w14:font="MS Gothic"/>
                  <w14:uncheckedState w14:val="2610" w14:font="MS Gothic"/>
                </w14:checkbox>
              </w:sdtPr>
              <w:sdtEndPr/>
              <w:sdtContent>
                <w:r w:rsidR="00171B0D"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7BCA73A" w14:textId="77777777" w:rsidR="00171B0D" w:rsidRPr="005071D9" w:rsidRDefault="00171B0D" w:rsidP="00171B0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71B0D" w:rsidRPr="005071D9" w14:paraId="5099D541" w14:textId="77777777" w:rsidTr="00FF5737">
        <w:tc>
          <w:tcPr>
            <w:tcW w:w="809" w:type="dxa"/>
            <w:shd w:val="clear" w:color="auto" w:fill="auto"/>
            <w:vAlign w:val="center"/>
          </w:tcPr>
          <w:p w14:paraId="151A5DA7" w14:textId="77777777" w:rsidR="00171B0D" w:rsidRPr="005071D9" w:rsidRDefault="00171B0D" w:rsidP="00171B0D">
            <w:pPr>
              <w:spacing w:before="60"/>
              <w:rPr>
                <w:lang w:val="it-CH" w:eastAsia="de-DE"/>
              </w:rPr>
            </w:pPr>
            <w:r w:rsidRPr="005071D9">
              <w:rPr>
                <w:lang w:val="it-CH" w:eastAsia="de-DE"/>
              </w:rPr>
              <w:t>G44</w:t>
            </w:r>
          </w:p>
        </w:tc>
        <w:tc>
          <w:tcPr>
            <w:tcW w:w="6101" w:type="dxa"/>
            <w:shd w:val="clear" w:color="auto" w:fill="auto"/>
            <w:vAlign w:val="center"/>
          </w:tcPr>
          <w:p w14:paraId="24DE4E74" w14:textId="77777777" w:rsidR="003960CC" w:rsidRPr="005071D9" w:rsidRDefault="003960CC" w:rsidP="003960CC">
            <w:pPr>
              <w:rPr>
                <w:lang w:val="it-CH"/>
              </w:rPr>
            </w:pPr>
            <w:r w:rsidRPr="005071D9">
              <w:rPr>
                <w:lang w:val="it-CH"/>
              </w:rPr>
              <w:t>Breve rapporto medico o rapporto di uscita provvisorio con diagnosi, medicazione e raccomandazioni terapeutiche all’uscita:</w:t>
            </w:r>
          </w:p>
          <w:p w14:paraId="7BD8FE75" w14:textId="504A1412" w:rsidR="00171B0D" w:rsidRPr="005071D9" w:rsidRDefault="003960CC" w:rsidP="00067B2B">
            <w:pPr>
              <w:pStyle w:val="Markierung1"/>
              <w:numPr>
                <w:ilvl w:val="0"/>
                <w:numId w:val="26"/>
              </w:numPr>
              <w:rPr>
                <w:lang w:val="it-CH"/>
              </w:rPr>
            </w:pPr>
            <w:r w:rsidRPr="005071D9">
              <w:rPr>
                <w:lang w:val="it-CH"/>
              </w:rPr>
              <w:t xml:space="preserve">rapporto medico, infermieristico e terapeutico completo entro </w:t>
            </w:r>
            <w:proofErr w:type="gramStart"/>
            <w:r w:rsidRPr="005071D9">
              <w:rPr>
                <w:lang w:val="it-CH"/>
              </w:rPr>
              <w:t>10</w:t>
            </w:r>
            <w:proofErr w:type="gramEnd"/>
            <w:r w:rsidRPr="005071D9">
              <w:rPr>
                <w:lang w:val="it-CH"/>
              </w:rPr>
              <w:t xml:space="preserve"> giorni lavorativi.</w:t>
            </w:r>
          </w:p>
        </w:tc>
        <w:tc>
          <w:tcPr>
            <w:tcW w:w="1449" w:type="dxa"/>
            <w:shd w:val="clear" w:color="auto" w:fill="auto"/>
            <w:vAlign w:val="center"/>
          </w:tcPr>
          <w:p w14:paraId="4EA6BEAC" w14:textId="77777777" w:rsidR="00171B0D" w:rsidRPr="005071D9" w:rsidRDefault="00B83926" w:rsidP="00171B0D">
            <w:pPr>
              <w:spacing w:before="60"/>
              <w:jc w:val="center"/>
              <w:rPr>
                <w:highlight w:val="yellow"/>
                <w:lang w:val="it-CH"/>
              </w:rPr>
            </w:pPr>
            <w:sdt>
              <w:sdtPr>
                <w:rPr>
                  <w:highlight w:val="yellow"/>
                  <w:shd w:val="clear" w:color="auto" w:fill="D9D9D9"/>
                  <w:lang w:val="it-CH" w:eastAsia="de-DE"/>
                </w:rPr>
                <w:id w:val="277527718"/>
                <w14:checkbox>
                  <w14:checked w14:val="0"/>
                  <w14:checkedState w14:val="2612" w14:font="MS Gothic"/>
                  <w14:uncheckedState w14:val="2610" w14:font="MS Gothic"/>
                </w14:checkbox>
              </w:sdtPr>
              <w:sdtEndPr/>
              <w:sdtContent>
                <w:r w:rsidR="00171B0D"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6DEDA32D" w14:textId="77777777" w:rsidR="00171B0D" w:rsidRPr="005071D9" w:rsidRDefault="00171B0D" w:rsidP="00171B0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15A62AB5" w14:textId="77777777" w:rsidTr="00A05E8D">
        <w:tc>
          <w:tcPr>
            <w:tcW w:w="9781" w:type="dxa"/>
            <w:gridSpan w:val="4"/>
            <w:shd w:val="clear" w:color="auto" w:fill="auto"/>
            <w:vAlign w:val="center"/>
          </w:tcPr>
          <w:p w14:paraId="38970BA2" w14:textId="74E2986F" w:rsidR="00B62D66" w:rsidRPr="005071D9" w:rsidRDefault="00B62D66" w:rsidP="00B62D66">
            <w:pPr>
              <w:spacing w:before="60"/>
              <w:ind w:left="500" w:hanging="500"/>
              <w:rPr>
                <w:b/>
                <w:lang w:val="it-CH"/>
              </w:rPr>
            </w:pPr>
            <w:r w:rsidRPr="005071D9">
              <w:rPr>
                <w:b/>
                <w:lang w:val="it-CH"/>
              </w:rPr>
              <w:t>4.2</w:t>
            </w:r>
            <w:r w:rsidR="00AC03C8" w:rsidRPr="005071D9">
              <w:rPr>
                <w:b/>
                <w:lang w:val="it-CH"/>
              </w:rPr>
              <w:t>.</w:t>
            </w:r>
            <w:r w:rsidRPr="005071D9">
              <w:rPr>
                <w:b/>
                <w:lang w:val="it-CH"/>
              </w:rPr>
              <w:t xml:space="preserve"> </w:t>
            </w:r>
            <w:r w:rsidR="003960CC" w:rsidRPr="005071D9">
              <w:rPr>
                <w:b/>
                <w:lang w:val="it-CH"/>
              </w:rPr>
              <w:t>Criteri specifici</w:t>
            </w:r>
          </w:p>
        </w:tc>
      </w:tr>
      <w:tr w:rsidR="00B62D66" w:rsidRPr="005071D9" w14:paraId="04A12FDD" w14:textId="77777777" w:rsidTr="00FF5737">
        <w:tc>
          <w:tcPr>
            <w:tcW w:w="809" w:type="dxa"/>
            <w:shd w:val="clear" w:color="auto" w:fill="auto"/>
            <w:vAlign w:val="center"/>
          </w:tcPr>
          <w:p w14:paraId="22C127F7" w14:textId="77777777" w:rsidR="00B62D66" w:rsidRPr="005071D9" w:rsidRDefault="00B62D66" w:rsidP="00B62D66">
            <w:pPr>
              <w:spacing w:before="60"/>
              <w:rPr>
                <w:lang w:val="it-CH" w:eastAsia="de-DE"/>
              </w:rPr>
            </w:pPr>
            <w:r w:rsidRPr="005071D9">
              <w:rPr>
                <w:lang w:val="it-CH" w:eastAsia="de-DE"/>
              </w:rPr>
              <w:t>G</w:t>
            </w:r>
            <w:r w:rsidR="00F5569E" w:rsidRPr="005071D9">
              <w:rPr>
                <w:lang w:val="it-CH" w:eastAsia="de-DE"/>
              </w:rPr>
              <w:t>45</w:t>
            </w:r>
          </w:p>
        </w:tc>
        <w:tc>
          <w:tcPr>
            <w:tcW w:w="6101" w:type="dxa"/>
            <w:shd w:val="clear" w:color="auto" w:fill="auto"/>
            <w:vAlign w:val="center"/>
          </w:tcPr>
          <w:p w14:paraId="1FF43020" w14:textId="77777777" w:rsidR="003960CC" w:rsidRPr="005071D9" w:rsidRDefault="003960CC" w:rsidP="003960CC">
            <w:pPr>
              <w:tabs>
                <w:tab w:val="left" w:pos="313"/>
              </w:tabs>
              <w:rPr>
                <w:b/>
                <w:lang w:val="it-CH"/>
              </w:rPr>
            </w:pPr>
            <w:r w:rsidRPr="005071D9">
              <w:rPr>
                <w:b/>
                <w:lang w:val="it-CH"/>
              </w:rPr>
              <w:t>Fisioterapia</w:t>
            </w:r>
          </w:p>
          <w:p w14:paraId="75E70C65" w14:textId="6E023060" w:rsidR="003960CC" w:rsidRPr="005071D9" w:rsidRDefault="003960CC" w:rsidP="00067B2B">
            <w:pPr>
              <w:pStyle w:val="Markierung1"/>
              <w:numPr>
                <w:ilvl w:val="0"/>
                <w:numId w:val="26"/>
              </w:numPr>
              <w:rPr>
                <w:lang w:val="it-CH"/>
              </w:rPr>
            </w:pPr>
            <w:r w:rsidRPr="005071D9">
              <w:rPr>
                <w:lang w:val="it-CH"/>
              </w:rPr>
              <w:t>Terapia di allenamento medico</w:t>
            </w:r>
          </w:p>
          <w:p w14:paraId="3BD3778D" w14:textId="513B7F41" w:rsidR="003960CC" w:rsidRPr="005071D9" w:rsidRDefault="003960CC" w:rsidP="00067B2B">
            <w:pPr>
              <w:pStyle w:val="Markierung1"/>
              <w:numPr>
                <w:ilvl w:val="0"/>
                <w:numId w:val="26"/>
              </w:numPr>
              <w:rPr>
                <w:lang w:val="it-CH"/>
              </w:rPr>
            </w:pPr>
            <w:r w:rsidRPr="005071D9">
              <w:rPr>
                <w:lang w:val="it-CH"/>
              </w:rPr>
              <w:t>Valutazione, acquisto e adattamento degli ausili per la deambulazione nonché istruzione</w:t>
            </w:r>
          </w:p>
          <w:p w14:paraId="3A9E359D" w14:textId="4347D987" w:rsidR="003960CC" w:rsidRPr="005071D9" w:rsidRDefault="003960CC" w:rsidP="00067B2B">
            <w:pPr>
              <w:pStyle w:val="Markierung1"/>
              <w:numPr>
                <w:ilvl w:val="0"/>
                <w:numId w:val="26"/>
              </w:numPr>
              <w:rPr>
                <w:lang w:val="it-CH"/>
              </w:rPr>
            </w:pPr>
            <w:r w:rsidRPr="005071D9">
              <w:rPr>
                <w:lang w:val="it-CH"/>
              </w:rPr>
              <w:t>Riabilitazione del pavimento pelvico</w:t>
            </w:r>
          </w:p>
          <w:p w14:paraId="72AB473C" w14:textId="78848958" w:rsidR="00B62D66" w:rsidRPr="005071D9" w:rsidRDefault="003960CC" w:rsidP="00067B2B">
            <w:pPr>
              <w:pStyle w:val="Markierung1"/>
              <w:numPr>
                <w:ilvl w:val="0"/>
                <w:numId w:val="26"/>
              </w:numPr>
              <w:rPr>
                <w:lang w:val="it-CH"/>
              </w:rPr>
            </w:pPr>
            <w:r w:rsidRPr="005071D9">
              <w:rPr>
                <w:lang w:val="it-CH"/>
              </w:rPr>
              <w:t>Linfodrenaggio</w:t>
            </w:r>
          </w:p>
        </w:tc>
        <w:tc>
          <w:tcPr>
            <w:tcW w:w="1449" w:type="dxa"/>
            <w:shd w:val="clear" w:color="auto" w:fill="auto"/>
            <w:vAlign w:val="center"/>
          </w:tcPr>
          <w:p w14:paraId="2FD8B19F" w14:textId="77777777" w:rsidR="00B62D66" w:rsidRPr="005071D9" w:rsidRDefault="00B83926" w:rsidP="00B62D66">
            <w:pPr>
              <w:spacing w:before="60"/>
              <w:jc w:val="center"/>
              <w:rPr>
                <w:highlight w:val="yellow"/>
                <w:lang w:val="it-CH"/>
              </w:rPr>
            </w:pPr>
            <w:sdt>
              <w:sdtPr>
                <w:rPr>
                  <w:highlight w:val="yellow"/>
                  <w:shd w:val="clear" w:color="auto" w:fill="D9D9D9"/>
                  <w:lang w:val="it-CH" w:eastAsia="de-DE"/>
                </w:rPr>
                <w:id w:val="587969333"/>
                <w14:checkbox>
                  <w14:checked w14:val="0"/>
                  <w14:checkedState w14:val="2612" w14:font="MS Gothic"/>
                  <w14:uncheckedState w14:val="2610" w14:font="MS Gothic"/>
                </w14:checkbox>
              </w:sdtPr>
              <w:sdtEndPr/>
              <w:sdtContent>
                <w:r w:rsidR="00B62D6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722FF19" w14:textId="77777777" w:rsidR="00B62D66" w:rsidRPr="005071D9" w:rsidRDefault="00B62D66" w:rsidP="00B62D6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7F40E5C3" w14:textId="77777777" w:rsidTr="00FF5737">
        <w:tc>
          <w:tcPr>
            <w:tcW w:w="809" w:type="dxa"/>
            <w:shd w:val="clear" w:color="auto" w:fill="auto"/>
            <w:vAlign w:val="center"/>
          </w:tcPr>
          <w:p w14:paraId="36B5D33B" w14:textId="77777777" w:rsidR="00B62D66" w:rsidRPr="005071D9" w:rsidRDefault="00B62D66" w:rsidP="00B62D66">
            <w:pPr>
              <w:spacing w:before="60"/>
              <w:rPr>
                <w:lang w:val="it-CH" w:eastAsia="de-DE"/>
              </w:rPr>
            </w:pPr>
            <w:r w:rsidRPr="005071D9">
              <w:rPr>
                <w:lang w:val="it-CH" w:eastAsia="de-DE"/>
              </w:rPr>
              <w:t>G</w:t>
            </w:r>
            <w:r w:rsidR="00F5569E" w:rsidRPr="005071D9">
              <w:rPr>
                <w:lang w:val="it-CH" w:eastAsia="de-DE"/>
              </w:rPr>
              <w:t>46</w:t>
            </w:r>
          </w:p>
        </w:tc>
        <w:tc>
          <w:tcPr>
            <w:tcW w:w="6101" w:type="dxa"/>
            <w:shd w:val="clear" w:color="auto" w:fill="auto"/>
            <w:vAlign w:val="center"/>
          </w:tcPr>
          <w:p w14:paraId="53205277" w14:textId="77777777" w:rsidR="006B2E1D" w:rsidRPr="005071D9" w:rsidRDefault="006B2E1D" w:rsidP="006B2E1D">
            <w:pPr>
              <w:rPr>
                <w:b/>
                <w:lang w:val="it-CH"/>
              </w:rPr>
            </w:pPr>
            <w:r w:rsidRPr="005071D9">
              <w:rPr>
                <w:b/>
                <w:lang w:val="it-CH"/>
              </w:rPr>
              <w:t>Ergoterapia</w:t>
            </w:r>
          </w:p>
          <w:p w14:paraId="1A086F7B" w14:textId="4D02471A" w:rsidR="006B2E1D" w:rsidRPr="005071D9" w:rsidRDefault="006B2E1D" w:rsidP="00067B2B">
            <w:pPr>
              <w:pStyle w:val="Markierung1"/>
              <w:numPr>
                <w:ilvl w:val="0"/>
                <w:numId w:val="26"/>
              </w:numPr>
              <w:rPr>
                <w:lang w:val="it-CH"/>
              </w:rPr>
            </w:pPr>
            <w:r w:rsidRPr="005071D9">
              <w:rPr>
                <w:lang w:val="it-CH"/>
              </w:rPr>
              <w:t>Consulenza, chiarimento e fornitura di ausili per le attività della vita quotidiana, sedie a rotelle, cuscini</w:t>
            </w:r>
          </w:p>
          <w:p w14:paraId="50A989C4" w14:textId="0DA182D4" w:rsidR="006B2E1D" w:rsidRPr="005071D9" w:rsidRDefault="006B2E1D" w:rsidP="00067B2B">
            <w:pPr>
              <w:pStyle w:val="Markierung1"/>
              <w:numPr>
                <w:ilvl w:val="0"/>
                <w:numId w:val="26"/>
              </w:numPr>
              <w:rPr>
                <w:lang w:val="it-CH"/>
              </w:rPr>
            </w:pPr>
            <w:r w:rsidRPr="005071D9">
              <w:rPr>
                <w:lang w:val="it-CH"/>
              </w:rPr>
              <w:t>Valutazione, acquisto e adattamento di ortesi per la seduta e la mano nonché istruzione</w:t>
            </w:r>
          </w:p>
          <w:p w14:paraId="2CBC8A6D" w14:textId="0472CB58" w:rsidR="00B62D66" w:rsidRPr="005071D9" w:rsidRDefault="006B2E1D" w:rsidP="00067B2B">
            <w:pPr>
              <w:pStyle w:val="Markierung1"/>
              <w:numPr>
                <w:ilvl w:val="0"/>
                <w:numId w:val="26"/>
              </w:numPr>
              <w:rPr>
                <w:lang w:val="it-CH"/>
              </w:rPr>
            </w:pPr>
            <w:r w:rsidRPr="005071D9">
              <w:rPr>
                <w:lang w:val="it-CH"/>
              </w:rPr>
              <w:t>Allenamento cerebrale pratico per la vita quotidiana</w:t>
            </w:r>
          </w:p>
        </w:tc>
        <w:tc>
          <w:tcPr>
            <w:tcW w:w="1449" w:type="dxa"/>
            <w:shd w:val="clear" w:color="auto" w:fill="auto"/>
            <w:vAlign w:val="center"/>
          </w:tcPr>
          <w:p w14:paraId="58173350" w14:textId="77777777" w:rsidR="00B62D66" w:rsidRPr="005071D9" w:rsidRDefault="00B83926" w:rsidP="00B62D66">
            <w:pPr>
              <w:spacing w:before="60"/>
              <w:jc w:val="center"/>
              <w:rPr>
                <w:highlight w:val="yellow"/>
                <w:lang w:val="it-CH"/>
              </w:rPr>
            </w:pPr>
            <w:sdt>
              <w:sdtPr>
                <w:rPr>
                  <w:highlight w:val="yellow"/>
                  <w:shd w:val="clear" w:color="auto" w:fill="D9D9D9"/>
                  <w:lang w:val="it-CH" w:eastAsia="de-DE"/>
                </w:rPr>
                <w:id w:val="896630229"/>
                <w14:checkbox>
                  <w14:checked w14:val="0"/>
                  <w14:checkedState w14:val="2612" w14:font="MS Gothic"/>
                  <w14:uncheckedState w14:val="2610" w14:font="MS Gothic"/>
                </w14:checkbox>
              </w:sdtPr>
              <w:sdtEndPr/>
              <w:sdtContent>
                <w:r w:rsidR="00B62D6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D187B5A" w14:textId="77777777" w:rsidR="00B62D66" w:rsidRPr="005071D9" w:rsidRDefault="00B62D66" w:rsidP="00B62D6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3008A014" w14:textId="77777777" w:rsidTr="00FF5737">
        <w:tc>
          <w:tcPr>
            <w:tcW w:w="809" w:type="dxa"/>
            <w:shd w:val="clear" w:color="auto" w:fill="auto"/>
            <w:vAlign w:val="center"/>
          </w:tcPr>
          <w:p w14:paraId="77BB6146" w14:textId="77777777" w:rsidR="00B62D66" w:rsidRPr="005071D9" w:rsidRDefault="00B62D66" w:rsidP="00B62D66">
            <w:pPr>
              <w:spacing w:before="60"/>
              <w:rPr>
                <w:lang w:val="it-CH" w:eastAsia="de-DE"/>
              </w:rPr>
            </w:pPr>
            <w:r w:rsidRPr="005071D9">
              <w:rPr>
                <w:lang w:val="it-CH" w:eastAsia="de-DE"/>
              </w:rPr>
              <w:t>G</w:t>
            </w:r>
            <w:r w:rsidR="00F5569E" w:rsidRPr="005071D9">
              <w:rPr>
                <w:lang w:val="it-CH" w:eastAsia="de-DE"/>
              </w:rPr>
              <w:t>47</w:t>
            </w:r>
          </w:p>
        </w:tc>
        <w:tc>
          <w:tcPr>
            <w:tcW w:w="6101" w:type="dxa"/>
            <w:shd w:val="clear" w:color="auto" w:fill="auto"/>
            <w:vAlign w:val="center"/>
          </w:tcPr>
          <w:p w14:paraId="733CD45D" w14:textId="77777777" w:rsidR="006B2E1D" w:rsidRPr="005071D9" w:rsidRDefault="006B2E1D" w:rsidP="006B2E1D">
            <w:pPr>
              <w:rPr>
                <w:b/>
                <w:lang w:val="it-CH"/>
              </w:rPr>
            </w:pPr>
            <w:r w:rsidRPr="005071D9">
              <w:rPr>
                <w:b/>
                <w:lang w:val="it-CH"/>
              </w:rPr>
              <w:t>Consulenza nutrizionale</w:t>
            </w:r>
          </w:p>
          <w:p w14:paraId="2451491F" w14:textId="20C19A38" w:rsidR="00B62D66" w:rsidRPr="005071D9" w:rsidRDefault="006B2E1D" w:rsidP="00067B2B">
            <w:pPr>
              <w:pStyle w:val="Markierung1"/>
              <w:numPr>
                <w:ilvl w:val="0"/>
                <w:numId w:val="26"/>
              </w:numPr>
              <w:rPr>
                <w:lang w:val="it-CH"/>
              </w:rPr>
            </w:pPr>
            <w:r w:rsidRPr="005071D9">
              <w:rPr>
                <w:lang w:val="it-CH"/>
              </w:rPr>
              <w:t>Considerazione della situazione metabolica specifica dell’anziano</w:t>
            </w:r>
          </w:p>
        </w:tc>
        <w:tc>
          <w:tcPr>
            <w:tcW w:w="1449" w:type="dxa"/>
            <w:shd w:val="clear" w:color="auto" w:fill="auto"/>
            <w:vAlign w:val="center"/>
          </w:tcPr>
          <w:p w14:paraId="5D6EF1BE" w14:textId="77777777" w:rsidR="00B62D66" w:rsidRPr="005071D9" w:rsidRDefault="00B83926" w:rsidP="00B62D66">
            <w:pPr>
              <w:spacing w:before="60"/>
              <w:jc w:val="center"/>
              <w:rPr>
                <w:highlight w:val="yellow"/>
                <w:lang w:val="it-CH"/>
              </w:rPr>
            </w:pPr>
            <w:sdt>
              <w:sdtPr>
                <w:rPr>
                  <w:highlight w:val="yellow"/>
                  <w:shd w:val="clear" w:color="auto" w:fill="D9D9D9"/>
                  <w:lang w:val="it-CH" w:eastAsia="de-DE"/>
                </w:rPr>
                <w:id w:val="1297329229"/>
                <w14:checkbox>
                  <w14:checked w14:val="0"/>
                  <w14:checkedState w14:val="2612" w14:font="MS Gothic"/>
                  <w14:uncheckedState w14:val="2610" w14:font="MS Gothic"/>
                </w14:checkbox>
              </w:sdtPr>
              <w:sdtEndPr/>
              <w:sdtContent>
                <w:r w:rsidR="00B62D6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43CEACE" w14:textId="77777777" w:rsidR="00B62D66" w:rsidRPr="005071D9" w:rsidRDefault="00B62D66" w:rsidP="00B62D6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115C7900" w14:textId="77777777" w:rsidTr="00FF5737">
        <w:tc>
          <w:tcPr>
            <w:tcW w:w="809" w:type="dxa"/>
            <w:shd w:val="clear" w:color="auto" w:fill="auto"/>
            <w:vAlign w:val="center"/>
          </w:tcPr>
          <w:p w14:paraId="55F1DE6E" w14:textId="77777777" w:rsidR="00B62D66" w:rsidRPr="005071D9" w:rsidRDefault="00B62D66" w:rsidP="00B62D66">
            <w:pPr>
              <w:spacing w:before="60"/>
              <w:rPr>
                <w:lang w:val="it-CH" w:eastAsia="de-DE"/>
              </w:rPr>
            </w:pPr>
            <w:r w:rsidRPr="005071D9">
              <w:rPr>
                <w:lang w:val="it-CH" w:eastAsia="de-DE"/>
              </w:rPr>
              <w:t>G</w:t>
            </w:r>
            <w:r w:rsidR="00F5569E" w:rsidRPr="005071D9">
              <w:rPr>
                <w:lang w:val="it-CH" w:eastAsia="de-DE"/>
              </w:rPr>
              <w:t>48</w:t>
            </w:r>
          </w:p>
        </w:tc>
        <w:tc>
          <w:tcPr>
            <w:tcW w:w="6101" w:type="dxa"/>
            <w:shd w:val="clear" w:color="auto" w:fill="auto"/>
            <w:vAlign w:val="center"/>
          </w:tcPr>
          <w:p w14:paraId="67A9CF1D" w14:textId="77777777" w:rsidR="006B2E1D" w:rsidRPr="005071D9" w:rsidRDefault="006B2E1D" w:rsidP="006B2E1D">
            <w:pPr>
              <w:rPr>
                <w:b/>
                <w:lang w:val="it-CH"/>
              </w:rPr>
            </w:pPr>
            <w:r w:rsidRPr="005071D9">
              <w:rPr>
                <w:b/>
                <w:lang w:val="it-CH"/>
              </w:rPr>
              <w:t>Psicologia clinica/psicoterapia</w:t>
            </w:r>
          </w:p>
          <w:p w14:paraId="787B7050" w14:textId="6B8058F3" w:rsidR="006B2E1D" w:rsidRPr="005071D9" w:rsidRDefault="006B2E1D" w:rsidP="00067B2B">
            <w:pPr>
              <w:pStyle w:val="Markierung1"/>
              <w:numPr>
                <w:ilvl w:val="0"/>
                <w:numId w:val="26"/>
              </w:numPr>
              <w:rPr>
                <w:lang w:val="it-CH"/>
              </w:rPr>
            </w:pPr>
            <w:r w:rsidRPr="005071D9">
              <w:rPr>
                <w:lang w:val="it-CH"/>
              </w:rPr>
              <w:t>Psicoterapia integrata, terapia comportamentale e intervento di crisi</w:t>
            </w:r>
          </w:p>
          <w:p w14:paraId="329092AB" w14:textId="21CB4306" w:rsidR="006B2E1D" w:rsidRPr="005071D9" w:rsidRDefault="006B2E1D" w:rsidP="00067B2B">
            <w:pPr>
              <w:pStyle w:val="Markierung1"/>
              <w:numPr>
                <w:ilvl w:val="0"/>
                <w:numId w:val="26"/>
              </w:numPr>
              <w:rPr>
                <w:lang w:val="it-CH"/>
              </w:rPr>
            </w:pPr>
            <w:r w:rsidRPr="005071D9">
              <w:rPr>
                <w:lang w:val="it-CH"/>
              </w:rPr>
              <w:t>Tecniche di rilassamento</w:t>
            </w:r>
          </w:p>
          <w:p w14:paraId="274F0B61" w14:textId="0AEC426C" w:rsidR="00B62D66" w:rsidRPr="005071D9" w:rsidRDefault="006B2E1D" w:rsidP="00067B2B">
            <w:pPr>
              <w:pStyle w:val="Markierung1"/>
              <w:numPr>
                <w:ilvl w:val="0"/>
                <w:numId w:val="26"/>
              </w:numPr>
              <w:rPr>
                <w:lang w:val="it-CH"/>
              </w:rPr>
            </w:pPr>
            <w:r w:rsidRPr="005071D9">
              <w:rPr>
                <w:lang w:val="it-CH"/>
              </w:rPr>
              <w:t>Gestione del dolore cronico</w:t>
            </w:r>
          </w:p>
        </w:tc>
        <w:tc>
          <w:tcPr>
            <w:tcW w:w="1449" w:type="dxa"/>
            <w:shd w:val="clear" w:color="auto" w:fill="auto"/>
            <w:vAlign w:val="center"/>
          </w:tcPr>
          <w:p w14:paraId="1E745C4F" w14:textId="77777777" w:rsidR="00B62D66" w:rsidRPr="005071D9" w:rsidRDefault="00B83926" w:rsidP="00B62D66">
            <w:pPr>
              <w:spacing w:before="60"/>
              <w:jc w:val="center"/>
              <w:rPr>
                <w:highlight w:val="yellow"/>
                <w:lang w:val="it-CH"/>
              </w:rPr>
            </w:pPr>
            <w:sdt>
              <w:sdtPr>
                <w:rPr>
                  <w:highlight w:val="yellow"/>
                  <w:shd w:val="clear" w:color="auto" w:fill="D9D9D9"/>
                  <w:lang w:val="it-CH" w:eastAsia="de-DE"/>
                </w:rPr>
                <w:id w:val="639230916"/>
                <w14:checkbox>
                  <w14:checked w14:val="0"/>
                  <w14:checkedState w14:val="2612" w14:font="MS Gothic"/>
                  <w14:uncheckedState w14:val="2610" w14:font="MS Gothic"/>
                </w14:checkbox>
              </w:sdtPr>
              <w:sdtEndPr/>
              <w:sdtContent>
                <w:r w:rsidR="00B62D6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10614E5" w14:textId="77777777" w:rsidR="00B62D66" w:rsidRPr="005071D9" w:rsidRDefault="00B62D66" w:rsidP="00B62D6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62D66" w:rsidRPr="005071D9" w14:paraId="7EEDA59C" w14:textId="77777777" w:rsidTr="00A05E8D">
        <w:tc>
          <w:tcPr>
            <w:tcW w:w="9781" w:type="dxa"/>
            <w:gridSpan w:val="4"/>
            <w:shd w:val="clear" w:color="auto" w:fill="auto"/>
            <w:vAlign w:val="center"/>
          </w:tcPr>
          <w:p w14:paraId="239AA661" w14:textId="308B6265" w:rsidR="00B62D66" w:rsidRPr="005071D9" w:rsidRDefault="00B62D66" w:rsidP="00B62D66">
            <w:pPr>
              <w:spacing w:before="60"/>
              <w:rPr>
                <w:b/>
                <w:lang w:val="it-CH"/>
              </w:rPr>
            </w:pPr>
            <w:r w:rsidRPr="005071D9">
              <w:rPr>
                <w:b/>
                <w:lang w:val="it-CH"/>
              </w:rPr>
              <w:t xml:space="preserve">5. </w:t>
            </w:r>
            <w:r w:rsidR="00BC78CA" w:rsidRPr="005071D9">
              <w:rPr>
                <w:b/>
                <w:lang w:val="it-CH"/>
              </w:rPr>
              <w:t>Qualità dei risultati</w:t>
            </w:r>
          </w:p>
        </w:tc>
      </w:tr>
    </w:tbl>
    <w:tbl>
      <w:tblPr>
        <w:tblStyle w:val="Tabellenraster"/>
        <w:tblW w:w="97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
        <w:gridCol w:w="837"/>
        <w:gridCol w:w="17"/>
        <w:gridCol w:w="2562"/>
        <w:gridCol w:w="14"/>
        <w:gridCol w:w="3457"/>
        <w:gridCol w:w="14"/>
        <w:gridCol w:w="1016"/>
        <w:gridCol w:w="34"/>
        <w:gridCol w:w="1820"/>
      </w:tblGrid>
      <w:tr w:rsidR="00072DD3" w:rsidRPr="005071D9" w14:paraId="6E0C41E9" w14:textId="77777777" w:rsidTr="00913275">
        <w:tc>
          <w:tcPr>
            <w:tcW w:w="3425" w:type="dxa"/>
            <w:gridSpan w:val="4"/>
          </w:tcPr>
          <w:p w14:paraId="7DF751B9" w14:textId="7EF4504A" w:rsidR="00072DD3" w:rsidRPr="005071D9" w:rsidRDefault="00072DD3" w:rsidP="00F5569E">
            <w:pPr>
              <w:tabs>
                <w:tab w:val="left" w:pos="313"/>
              </w:tabs>
              <w:rPr>
                <w:lang w:val="it-CH"/>
              </w:rPr>
            </w:pPr>
            <w:r w:rsidRPr="005071D9">
              <w:rPr>
                <w:b/>
                <w:lang w:val="it-CH"/>
              </w:rPr>
              <w:t>5.1</w:t>
            </w:r>
            <w:r w:rsidR="00AC03C8" w:rsidRPr="005071D9">
              <w:rPr>
                <w:b/>
                <w:lang w:val="it-CH"/>
              </w:rPr>
              <w:t>.</w:t>
            </w:r>
            <w:r w:rsidRPr="005071D9">
              <w:rPr>
                <w:b/>
                <w:lang w:val="it-CH"/>
              </w:rPr>
              <w:t xml:space="preserve"> </w:t>
            </w:r>
            <w:r w:rsidR="00BC78CA" w:rsidRPr="005071D9">
              <w:rPr>
                <w:b/>
                <w:lang w:val="it-CH"/>
              </w:rPr>
              <w:t>Strutture/funzioni corporee</w:t>
            </w:r>
          </w:p>
        </w:tc>
        <w:tc>
          <w:tcPr>
            <w:tcW w:w="6355" w:type="dxa"/>
            <w:gridSpan w:val="6"/>
          </w:tcPr>
          <w:p w14:paraId="14071062" w14:textId="5A6049AF" w:rsidR="00072DD3" w:rsidRPr="005071D9" w:rsidRDefault="00BC78CA" w:rsidP="00072DD3">
            <w:pPr>
              <w:rPr>
                <w:b/>
                <w:highlight w:val="yellow"/>
                <w:lang w:val="it-CH"/>
              </w:rPr>
            </w:pPr>
            <w:r w:rsidRPr="005071D9">
              <w:rPr>
                <w:b/>
                <w:lang w:val="it-CH"/>
              </w:rPr>
              <w:t>Strumento</w:t>
            </w:r>
          </w:p>
        </w:tc>
      </w:tr>
      <w:tr w:rsidR="00F5569E" w:rsidRPr="005071D9" w14:paraId="7FF4E3C7" w14:textId="77777777" w:rsidTr="00913275">
        <w:tc>
          <w:tcPr>
            <w:tcW w:w="846" w:type="dxa"/>
            <w:gridSpan w:val="2"/>
            <w:vAlign w:val="center"/>
          </w:tcPr>
          <w:p w14:paraId="67497E54" w14:textId="77777777" w:rsidR="00F5569E" w:rsidRPr="005071D9" w:rsidRDefault="00F5569E" w:rsidP="00F5569E">
            <w:pPr>
              <w:jc w:val="center"/>
              <w:rPr>
                <w:lang w:val="it-CH"/>
              </w:rPr>
            </w:pPr>
            <w:r w:rsidRPr="005071D9">
              <w:rPr>
                <w:lang w:val="it-CH"/>
              </w:rPr>
              <w:t>G49</w:t>
            </w:r>
          </w:p>
        </w:tc>
        <w:tc>
          <w:tcPr>
            <w:tcW w:w="2579" w:type="dxa"/>
            <w:gridSpan w:val="2"/>
          </w:tcPr>
          <w:p w14:paraId="098051EF" w14:textId="6082A629" w:rsidR="00F5569E" w:rsidRPr="005071D9" w:rsidRDefault="00BC78CA" w:rsidP="00F5569E">
            <w:pPr>
              <w:rPr>
                <w:lang w:val="it-CH"/>
              </w:rPr>
            </w:pPr>
            <w:r w:rsidRPr="005071D9">
              <w:rPr>
                <w:lang w:val="it-CH"/>
              </w:rPr>
              <w:t>Patologie aggiuntive</w:t>
            </w:r>
          </w:p>
        </w:tc>
        <w:tc>
          <w:tcPr>
            <w:tcW w:w="3471" w:type="dxa"/>
            <w:gridSpan w:val="2"/>
          </w:tcPr>
          <w:p w14:paraId="1AD3E324" w14:textId="14BD3D19" w:rsidR="00F5569E" w:rsidRPr="005071D9" w:rsidRDefault="00BC78CA" w:rsidP="00F5569E">
            <w:pPr>
              <w:rPr>
                <w:lang w:val="it-CH"/>
              </w:rPr>
            </w:pPr>
            <w:r w:rsidRPr="005071D9">
              <w:rPr>
                <w:lang w:val="it-CH"/>
              </w:rPr>
              <w:t>Numero di comorbilità (mediante CIRS)</w:t>
            </w:r>
          </w:p>
        </w:tc>
        <w:tc>
          <w:tcPr>
            <w:tcW w:w="1064" w:type="dxa"/>
            <w:gridSpan w:val="3"/>
            <w:vAlign w:val="center"/>
          </w:tcPr>
          <w:p w14:paraId="4DBDA116" w14:textId="77777777" w:rsidR="00F5569E" w:rsidRPr="005071D9" w:rsidRDefault="00B83926" w:rsidP="00F5569E">
            <w:pPr>
              <w:jc w:val="center"/>
              <w:rPr>
                <w:highlight w:val="yellow"/>
                <w:lang w:val="it-CH"/>
              </w:rPr>
            </w:pPr>
            <w:sdt>
              <w:sdtPr>
                <w:rPr>
                  <w:highlight w:val="yellow"/>
                  <w:shd w:val="clear" w:color="auto" w:fill="D9D9D9"/>
                  <w:lang w:val="it-CH" w:eastAsia="de-DE"/>
                </w:rPr>
                <w:id w:val="-1890801929"/>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7ED9ADFE"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5569E" w:rsidRPr="005071D9" w14:paraId="6343BDF0" w14:textId="77777777" w:rsidTr="00913275">
        <w:tc>
          <w:tcPr>
            <w:tcW w:w="846" w:type="dxa"/>
            <w:gridSpan w:val="2"/>
            <w:vAlign w:val="center"/>
          </w:tcPr>
          <w:p w14:paraId="70D348E5" w14:textId="77777777" w:rsidR="00F5569E" w:rsidRPr="005071D9" w:rsidRDefault="00F5569E" w:rsidP="00F5569E">
            <w:pPr>
              <w:jc w:val="center"/>
              <w:rPr>
                <w:lang w:val="it-CH"/>
              </w:rPr>
            </w:pPr>
            <w:r w:rsidRPr="005071D9">
              <w:rPr>
                <w:lang w:val="it-CH"/>
              </w:rPr>
              <w:t>G50</w:t>
            </w:r>
          </w:p>
        </w:tc>
        <w:tc>
          <w:tcPr>
            <w:tcW w:w="2579" w:type="dxa"/>
            <w:gridSpan w:val="2"/>
          </w:tcPr>
          <w:p w14:paraId="74A05FEA" w14:textId="688219CC" w:rsidR="00F5569E" w:rsidRPr="005071D9" w:rsidRDefault="00AF4972" w:rsidP="00F5569E">
            <w:pPr>
              <w:rPr>
                <w:lang w:val="it-CH"/>
              </w:rPr>
            </w:pPr>
            <w:r w:rsidRPr="005071D9">
              <w:rPr>
                <w:lang w:val="it-CH"/>
              </w:rPr>
              <w:t>Funzioni mentali</w:t>
            </w:r>
          </w:p>
        </w:tc>
        <w:tc>
          <w:tcPr>
            <w:tcW w:w="3471" w:type="dxa"/>
            <w:gridSpan w:val="2"/>
          </w:tcPr>
          <w:p w14:paraId="478C9569" w14:textId="782D3932" w:rsidR="00F5569E" w:rsidRPr="005071D9" w:rsidRDefault="00AF4972" w:rsidP="00AF4972">
            <w:pPr>
              <w:rPr>
                <w:lang w:val="it-CH"/>
              </w:rPr>
            </w:pPr>
            <w:r w:rsidRPr="005071D9">
              <w:rPr>
                <w:lang w:val="it-CH"/>
              </w:rPr>
              <w:t>Strumento di valutazione convalidato, p. es. stato Mini-</w:t>
            </w:r>
            <w:proofErr w:type="spellStart"/>
            <w:r w:rsidRPr="005071D9">
              <w:rPr>
                <w:lang w:val="it-CH"/>
              </w:rPr>
              <w:t>Mental</w:t>
            </w:r>
            <w:proofErr w:type="spellEnd"/>
            <w:r w:rsidRPr="005071D9">
              <w:rPr>
                <w:lang w:val="it-CH"/>
              </w:rPr>
              <w:t>, test MOCA, test dell'orologio</w:t>
            </w:r>
          </w:p>
        </w:tc>
        <w:tc>
          <w:tcPr>
            <w:tcW w:w="1064" w:type="dxa"/>
            <w:gridSpan w:val="3"/>
            <w:vAlign w:val="center"/>
          </w:tcPr>
          <w:p w14:paraId="774CAB4B" w14:textId="77777777" w:rsidR="00F5569E" w:rsidRPr="005071D9" w:rsidRDefault="00B83926" w:rsidP="00F5569E">
            <w:pPr>
              <w:jc w:val="center"/>
              <w:rPr>
                <w:highlight w:val="yellow"/>
                <w:lang w:val="it-CH"/>
              </w:rPr>
            </w:pPr>
            <w:sdt>
              <w:sdtPr>
                <w:rPr>
                  <w:highlight w:val="yellow"/>
                  <w:shd w:val="clear" w:color="auto" w:fill="D9D9D9"/>
                  <w:lang w:val="it-CH" w:eastAsia="de-DE"/>
                </w:rPr>
                <w:id w:val="-1678338389"/>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53544765"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5569E" w:rsidRPr="005071D9" w14:paraId="6ED7F0C1" w14:textId="77777777" w:rsidTr="00913275">
        <w:tc>
          <w:tcPr>
            <w:tcW w:w="846" w:type="dxa"/>
            <w:gridSpan w:val="2"/>
            <w:vAlign w:val="center"/>
          </w:tcPr>
          <w:p w14:paraId="38DA8EA2" w14:textId="77777777" w:rsidR="00F5569E" w:rsidRPr="005071D9" w:rsidRDefault="00F5569E" w:rsidP="00F5569E">
            <w:pPr>
              <w:jc w:val="center"/>
              <w:rPr>
                <w:lang w:val="it-CH"/>
              </w:rPr>
            </w:pPr>
            <w:r w:rsidRPr="005071D9">
              <w:rPr>
                <w:lang w:val="it-CH"/>
              </w:rPr>
              <w:t>G51</w:t>
            </w:r>
          </w:p>
        </w:tc>
        <w:tc>
          <w:tcPr>
            <w:tcW w:w="2579" w:type="dxa"/>
            <w:gridSpan w:val="2"/>
          </w:tcPr>
          <w:p w14:paraId="339EACA7" w14:textId="06D0011A" w:rsidR="00F5569E" w:rsidRPr="005071D9" w:rsidRDefault="00AF4972" w:rsidP="00F5569E">
            <w:pPr>
              <w:rPr>
                <w:lang w:val="it-CH"/>
              </w:rPr>
            </w:pPr>
            <w:r w:rsidRPr="005071D9">
              <w:rPr>
                <w:lang w:val="it-CH"/>
              </w:rPr>
              <w:t>Funzioni emotive</w:t>
            </w:r>
          </w:p>
        </w:tc>
        <w:tc>
          <w:tcPr>
            <w:tcW w:w="3471" w:type="dxa"/>
            <w:gridSpan w:val="2"/>
          </w:tcPr>
          <w:p w14:paraId="6952474D" w14:textId="214BB013" w:rsidR="00F5569E" w:rsidRPr="005071D9" w:rsidRDefault="00AF4972" w:rsidP="00F5569E">
            <w:pPr>
              <w:rPr>
                <w:lang w:val="it-CH"/>
              </w:rPr>
            </w:pPr>
            <w:r w:rsidRPr="005071D9">
              <w:rPr>
                <w:lang w:val="it-CH"/>
              </w:rPr>
              <w:t>Strumento di valutazione convalidato, p. es. scala della depressione geriatrica</w:t>
            </w:r>
          </w:p>
        </w:tc>
        <w:tc>
          <w:tcPr>
            <w:tcW w:w="1064" w:type="dxa"/>
            <w:gridSpan w:val="3"/>
            <w:vAlign w:val="center"/>
          </w:tcPr>
          <w:p w14:paraId="14863D80" w14:textId="77777777" w:rsidR="00F5569E" w:rsidRPr="005071D9" w:rsidRDefault="00B83926" w:rsidP="00F5569E">
            <w:pPr>
              <w:jc w:val="center"/>
              <w:rPr>
                <w:highlight w:val="yellow"/>
                <w:lang w:val="it-CH"/>
              </w:rPr>
            </w:pPr>
            <w:sdt>
              <w:sdtPr>
                <w:rPr>
                  <w:highlight w:val="yellow"/>
                  <w:shd w:val="clear" w:color="auto" w:fill="D9D9D9"/>
                  <w:lang w:val="it-CH" w:eastAsia="de-DE"/>
                </w:rPr>
                <w:id w:val="95691845"/>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7CF219E2"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5569E" w:rsidRPr="005071D9" w14:paraId="7DB11029" w14:textId="77777777" w:rsidTr="00913275">
        <w:tc>
          <w:tcPr>
            <w:tcW w:w="846" w:type="dxa"/>
            <w:gridSpan w:val="2"/>
            <w:vAlign w:val="center"/>
          </w:tcPr>
          <w:p w14:paraId="6D3C0D7A" w14:textId="77777777" w:rsidR="00F5569E" w:rsidRPr="005071D9" w:rsidRDefault="00F5569E" w:rsidP="00F5569E">
            <w:pPr>
              <w:jc w:val="center"/>
              <w:rPr>
                <w:lang w:val="it-CH"/>
              </w:rPr>
            </w:pPr>
            <w:r w:rsidRPr="005071D9">
              <w:rPr>
                <w:lang w:val="it-CH"/>
              </w:rPr>
              <w:t>G52</w:t>
            </w:r>
          </w:p>
        </w:tc>
        <w:tc>
          <w:tcPr>
            <w:tcW w:w="2579" w:type="dxa"/>
            <w:gridSpan w:val="2"/>
          </w:tcPr>
          <w:p w14:paraId="33DDFAC8" w14:textId="4B3CE1E6" w:rsidR="00F5569E" w:rsidRPr="005071D9" w:rsidRDefault="00AF4972" w:rsidP="00F5569E">
            <w:pPr>
              <w:rPr>
                <w:lang w:val="it-CH"/>
              </w:rPr>
            </w:pPr>
            <w:r w:rsidRPr="005071D9">
              <w:rPr>
                <w:lang w:val="it-CH"/>
              </w:rPr>
              <w:t>Dolore</w:t>
            </w:r>
          </w:p>
        </w:tc>
        <w:tc>
          <w:tcPr>
            <w:tcW w:w="3471" w:type="dxa"/>
            <w:gridSpan w:val="2"/>
          </w:tcPr>
          <w:p w14:paraId="65EA8F10" w14:textId="7BA64E50" w:rsidR="00F5569E" w:rsidRPr="005071D9" w:rsidRDefault="00C756C1" w:rsidP="00F5569E">
            <w:pPr>
              <w:rPr>
                <w:lang w:val="it-CH"/>
              </w:rPr>
            </w:pPr>
            <w:r w:rsidRPr="005071D9">
              <w:rPr>
                <w:lang w:val="it-CH"/>
              </w:rPr>
              <w:t>Scala analogico visiva del dolore (VAS)</w:t>
            </w:r>
          </w:p>
        </w:tc>
        <w:tc>
          <w:tcPr>
            <w:tcW w:w="1064" w:type="dxa"/>
            <w:gridSpan w:val="3"/>
            <w:vAlign w:val="center"/>
          </w:tcPr>
          <w:p w14:paraId="727F52CB" w14:textId="77777777" w:rsidR="00F5569E" w:rsidRPr="005071D9" w:rsidRDefault="00B83926" w:rsidP="00F5569E">
            <w:pPr>
              <w:jc w:val="center"/>
              <w:rPr>
                <w:highlight w:val="yellow"/>
                <w:lang w:val="it-CH"/>
              </w:rPr>
            </w:pPr>
            <w:sdt>
              <w:sdtPr>
                <w:rPr>
                  <w:highlight w:val="yellow"/>
                  <w:shd w:val="clear" w:color="auto" w:fill="D9D9D9"/>
                  <w:lang w:val="it-CH" w:eastAsia="de-DE"/>
                </w:rPr>
                <w:id w:val="1571463744"/>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19982ADD"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5569E" w:rsidRPr="005071D9" w14:paraId="57327CCC" w14:textId="77777777" w:rsidTr="00913275">
        <w:tc>
          <w:tcPr>
            <w:tcW w:w="846" w:type="dxa"/>
            <w:gridSpan w:val="2"/>
            <w:vAlign w:val="center"/>
          </w:tcPr>
          <w:p w14:paraId="0CC5F7B9" w14:textId="77777777" w:rsidR="00F5569E" w:rsidRPr="005071D9" w:rsidRDefault="00F5569E" w:rsidP="00F5569E">
            <w:pPr>
              <w:jc w:val="center"/>
              <w:rPr>
                <w:lang w:val="it-CH"/>
              </w:rPr>
            </w:pPr>
            <w:r w:rsidRPr="005071D9">
              <w:rPr>
                <w:lang w:val="it-CH"/>
              </w:rPr>
              <w:lastRenderedPageBreak/>
              <w:t>G53</w:t>
            </w:r>
          </w:p>
        </w:tc>
        <w:tc>
          <w:tcPr>
            <w:tcW w:w="2579" w:type="dxa"/>
            <w:gridSpan w:val="2"/>
          </w:tcPr>
          <w:p w14:paraId="21BD2D61" w14:textId="277AB02A" w:rsidR="00F5569E" w:rsidRPr="005071D9" w:rsidRDefault="00C756C1" w:rsidP="00F5569E">
            <w:pPr>
              <w:rPr>
                <w:lang w:val="it-CH"/>
              </w:rPr>
            </w:pPr>
            <w:r w:rsidRPr="005071D9">
              <w:rPr>
                <w:lang w:val="it-CH"/>
              </w:rPr>
              <w:t>Capacità cardiocircolatoria</w:t>
            </w:r>
          </w:p>
        </w:tc>
        <w:tc>
          <w:tcPr>
            <w:tcW w:w="3471" w:type="dxa"/>
            <w:gridSpan w:val="2"/>
          </w:tcPr>
          <w:p w14:paraId="3D1D57F8" w14:textId="4AA883EF" w:rsidR="00F5569E" w:rsidRPr="005071D9" w:rsidRDefault="00C756C1" w:rsidP="00F5569E">
            <w:pPr>
              <w:rPr>
                <w:lang w:val="it-CH"/>
              </w:rPr>
            </w:pPr>
            <w:r w:rsidRPr="005071D9">
              <w:rPr>
                <w:lang w:val="it-CH"/>
              </w:rPr>
              <w:t xml:space="preserve">BP/ECG </w:t>
            </w:r>
          </w:p>
        </w:tc>
        <w:tc>
          <w:tcPr>
            <w:tcW w:w="1064" w:type="dxa"/>
            <w:gridSpan w:val="3"/>
            <w:vAlign w:val="center"/>
          </w:tcPr>
          <w:p w14:paraId="29C48981" w14:textId="77777777" w:rsidR="00F5569E" w:rsidRPr="005071D9" w:rsidRDefault="00B83926" w:rsidP="00F5569E">
            <w:pPr>
              <w:jc w:val="center"/>
              <w:rPr>
                <w:highlight w:val="yellow"/>
                <w:lang w:val="it-CH"/>
              </w:rPr>
            </w:pPr>
            <w:sdt>
              <w:sdtPr>
                <w:rPr>
                  <w:highlight w:val="yellow"/>
                  <w:shd w:val="clear" w:color="auto" w:fill="D9D9D9"/>
                  <w:lang w:val="it-CH" w:eastAsia="de-DE"/>
                </w:rPr>
                <w:id w:val="1072243708"/>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73DBED7B"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5569E" w:rsidRPr="005071D9" w14:paraId="5B80E975" w14:textId="77777777" w:rsidTr="00913275">
        <w:tc>
          <w:tcPr>
            <w:tcW w:w="846" w:type="dxa"/>
            <w:gridSpan w:val="2"/>
            <w:vAlign w:val="center"/>
          </w:tcPr>
          <w:p w14:paraId="46EA745A" w14:textId="77777777" w:rsidR="00F5569E" w:rsidRPr="005071D9" w:rsidRDefault="00F5569E" w:rsidP="00F5569E">
            <w:pPr>
              <w:jc w:val="center"/>
              <w:rPr>
                <w:lang w:val="it-CH"/>
              </w:rPr>
            </w:pPr>
            <w:r w:rsidRPr="005071D9">
              <w:rPr>
                <w:lang w:val="it-CH"/>
              </w:rPr>
              <w:t>G54</w:t>
            </w:r>
          </w:p>
        </w:tc>
        <w:tc>
          <w:tcPr>
            <w:tcW w:w="2579" w:type="dxa"/>
            <w:gridSpan w:val="2"/>
          </w:tcPr>
          <w:p w14:paraId="2B7E7D29" w14:textId="36058D62" w:rsidR="00F5569E" w:rsidRPr="005071D9" w:rsidRDefault="00C756C1" w:rsidP="00F5569E">
            <w:pPr>
              <w:rPr>
                <w:lang w:val="it-CH"/>
              </w:rPr>
            </w:pPr>
            <w:r w:rsidRPr="005071D9">
              <w:rPr>
                <w:lang w:val="it-CH"/>
              </w:rPr>
              <w:t>Capacità cardiocircolatoria</w:t>
            </w:r>
          </w:p>
        </w:tc>
        <w:tc>
          <w:tcPr>
            <w:tcW w:w="3471" w:type="dxa"/>
            <w:gridSpan w:val="2"/>
          </w:tcPr>
          <w:p w14:paraId="2E9446EB" w14:textId="41198925" w:rsidR="00F5569E" w:rsidRPr="005071D9" w:rsidRDefault="00C756C1" w:rsidP="00F5569E">
            <w:pPr>
              <w:rPr>
                <w:lang w:val="it-CH"/>
              </w:rPr>
            </w:pPr>
            <w:r w:rsidRPr="005071D9">
              <w:rPr>
                <w:lang w:val="it-CH"/>
              </w:rPr>
              <w:t>BP 24 ore, ECG 24 ore</w:t>
            </w:r>
          </w:p>
        </w:tc>
        <w:tc>
          <w:tcPr>
            <w:tcW w:w="1064" w:type="dxa"/>
            <w:gridSpan w:val="3"/>
            <w:vAlign w:val="center"/>
          </w:tcPr>
          <w:p w14:paraId="0971619E" w14:textId="77777777" w:rsidR="00F5569E" w:rsidRPr="005071D9" w:rsidRDefault="00B83926" w:rsidP="00F5569E">
            <w:pPr>
              <w:jc w:val="center"/>
              <w:rPr>
                <w:highlight w:val="yellow"/>
                <w:lang w:val="it-CH"/>
              </w:rPr>
            </w:pPr>
            <w:sdt>
              <w:sdtPr>
                <w:rPr>
                  <w:highlight w:val="yellow"/>
                  <w:shd w:val="clear" w:color="auto" w:fill="D9D9D9"/>
                  <w:lang w:val="it-CH" w:eastAsia="de-DE"/>
                </w:rPr>
                <w:id w:val="-2060474144"/>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5DBA9F5F"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5569E" w:rsidRPr="005071D9" w14:paraId="4E3682FC" w14:textId="77777777" w:rsidTr="00913275">
        <w:tc>
          <w:tcPr>
            <w:tcW w:w="846" w:type="dxa"/>
            <w:gridSpan w:val="2"/>
            <w:vAlign w:val="center"/>
          </w:tcPr>
          <w:p w14:paraId="7B89278F" w14:textId="77777777" w:rsidR="00F5569E" w:rsidRPr="005071D9" w:rsidRDefault="00F5569E" w:rsidP="00F5569E">
            <w:pPr>
              <w:jc w:val="center"/>
              <w:rPr>
                <w:lang w:val="it-CH"/>
              </w:rPr>
            </w:pPr>
            <w:r w:rsidRPr="005071D9">
              <w:rPr>
                <w:lang w:val="it-CH"/>
              </w:rPr>
              <w:t>G55</w:t>
            </w:r>
          </w:p>
        </w:tc>
        <w:tc>
          <w:tcPr>
            <w:tcW w:w="2579" w:type="dxa"/>
            <w:gridSpan w:val="2"/>
          </w:tcPr>
          <w:p w14:paraId="57BF9508" w14:textId="3426186D" w:rsidR="00F5569E" w:rsidRPr="005071D9" w:rsidRDefault="00C756C1" w:rsidP="00F5569E">
            <w:pPr>
              <w:rPr>
                <w:lang w:val="it-CH"/>
              </w:rPr>
            </w:pPr>
            <w:r w:rsidRPr="005071D9">
              <w:rPr>
                <w:lang w:val="it-CH"/>
              </w:rPr>
              <w:t>Nutrizione</w:t>
            </w:r>
          </w:p>
        </w:tc>
        <w:tc>
          <w:tcPr>
            <w:tcW w:w="3471" w:type="dxa"/>
            <w:gridSpan w:val="2"/>
          </w:tcPr>
          <w:p w14:paraId="6BC525F3" w14:textId="29A30619" w:rsidR="00F5569E" w:rsidRPr="005071D9" w:rsidRDefault="00F85FB8" w:rsidP="00F5569E">
            <w:pPr>
              <w:rPr>
                <w:lang w:val="it-CH"/>
              </w:rPr>
            </w:pPr>
            <w:r w:rsidRPr="005071D9">
              <w:rPr>
                <w:lang w:val="it-CH"/>
              </w:rPr>
              <w:t xml:space="preserve">Diario alimentare, valutazione convalidata della malnutrizione, p. es. </w:t>
            </w:r>
            <w:proofErr w:type="spellStart"/>
            <w:r w:rsidRPr="005071D9">
              <w:rPr>
                <w:lang w:val="it-CH"/>
              </w:rPr>
              <w:t>Nutritional</w:t>
            </w:r>
            <w:proofErr w:type="spellEnd"/>
            <w:r w:rsidRPr="005071D9">
              <w:rPr>
                <w:lang w:val="it-CH"/>
              </w:rPr>
              <w:t xml:space="preserve"> Risk Score</w:t>
            </w:r>
          </w:p>
        </w:tc>
        <w:tc>
          <w:tcPr>
            <w:tcW w:w="1064" w:type="dxa"/>
            <w:gridSpan w:val="3"/>
            <w:vAlign w:val="center"/>
          </w:tcPr>
          <w:p w14:paraId="054DD783" w14:textId="77777777" w:rsidR="00F5569E" w:rsidRPr="005071D9" w:rsidRDefault="00B83926" w:rsidP="00F5569E">
            <w:pPr>
              <w:jc w:val="center"/>
              <w:rPr>
                <w:highlight w:val="yellow"/>
                <w:lang w:val="it-CH"/>
              </w:rPr>
            </w:pPr>
            <w:sdt>
              <w:sdtPr>
                <w:rPr>
                  <w:highlight w:val="yellow"/>
                  <w:shd w:val="clear" w:color="auto" w:fill="D9D9D9"/>
                  <w:lang w:val="it-CH" w:eastAsia="de-DE"/>
                </w:rPr>
                <w:id w:val="-441378414"/>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1651765D"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5569E" w:rsidRPr="005071D9" w14:paraId="32DE1B15" w14:textId="77777777" w:rsidTr="00913275">
        <w:tc>
          <w:tcPr>
            <w:tcW w:w="846" w:type="dxa"/>
            <w:gridSpan w:val="2"/>
            <w:vAlign w:val="center"/>
          </w:tcPr>
          <w:p w14:paraId="1C4BD60A" w14:textId="77777777" w:rsidR="00F5569E" w:rsidRPr="005071D9" w:rsidRDefault="00F5569E" w:rsidP="00F5569E">
            <w:pPr>
              <w:jc w:val="center"/>
              <w:rPr>
                <w:lang w:val="it-CH"/>
              </w:rPr>
            </w:pPr>
            <w:r w:rsidRPr="005071D9">
              <w:rPr>
                <w:lang w:val="it-CH"/>
              </w:rPr>
              <w:t>G56</w:t>
            </w:r>
          </w:p>
        </w:tc>
        <w:tc>
          <w:tcPr>
            <w:tcW w:w="2579" w:type="dxa"/>
            <w:gridSpan w:val="2"/>
          </w:tcPr>
          <w:p w14:paraId="245F04F7" w14:textId="72965FF6" w:rsidR="00F5569E" w:rsidRPr="005071D9" w:rsidRDefault="00F85FB8" w:rsidP="00F5569E">
            <w:pPr>
              <w:rPr>
                <w:lang w:val="it-CH"/>
              </w:rPr>
            </w:pPr>
            <w:r w:rsidRPr="005071D9">
              <w:rPr>
                <w:lang w:val="it-CH"/>
              </w:rPr>
              <w:t>Funzionalità della vescica</w:t>
            </w:r>
          </w:p>
        </w:tc>
        <w:tc>
          <w:tcPr>
            <w:tcW w:w="3471" w:type="dxa"/>
            <w:gridSpan w:val="2"/>
          </w:tcPr>
          <w:p w14:paraId="6C4E4E92" w14:textId="0685EC61" w:rsidR="00F5569E" w:rsidRPr="005071D9" w:rsidRDefault="00F85FB8" w:rsidP="00F5569E">
            <w:pPr>
              <w:rPr>
                <w:lang w:val="it-CH"/>
              </w:rPr>
            </w:pPr>
            <w:r w:rsidRPr="005071D9">
              <w:rPr>
                <w:lang w:val="it-CH"/>
              </w:rPr>
              <w:t>Misurazione del residuo post-minzionale tramite ecografia</w:t>
            </w:r>
          </w:p>
        </w:tc>
        <w:tc>
          <w:tcPr>
            <w:tcW w:w="1064" w:type="dxa"/>
            <w:gridSpan w:val="3"/>
            <w:vAlign w:val="center"/>
          </w:tcPr>
          <w:p w14:paraId="132924E3" w14:textId="77777777" w:rsidR="00F5569E" w:rsidRPr="005071D9" w:rsidRDefault="00B83926" w:rsidP="00F5569E">
            <w:pPr>
              <w:jc w:val="center"/>
              <w:rPr>
                <w:highlight w:val="yellow"/>
                <w:lang w:val="it-CH"/>
              </w:rPr>
            </w:pPr>
            <w:sdt>
              <w:sdtPr>
                <w:rPr>
                  <w:highlight w:val="yellow"/>
                  <w:shd w:val="clear" w:color="auto" w:fill="D9D9D9"/>
                  <w:lang w:val="it-CH" w:eastAsia="de-DE"/>
                </w:rPr>
                <w:id w:val="488831763"/>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2C78D708"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5569E" w:rsidRPr="005071D9" w14:paraId="3D5DFF89" w14:textId="77777777" w:rsidTr="00913275">
        <w:tc>
          <w:tcPr>
            <w:tcW w:w="846" w:type="dxa"/>
            <w:gridSpan w:val="2"/>
            <w:vAlign w:val="center"/>
          </w:tcPr>
          <w:p w14:paraId="0DC1D1EB" w14:textId="77777777" w:rsidR="00F5569E" w:rsidRPr="005071D9" w:rsidRDefault="00F5569E" w:rsidP="00F5569E">
            <w:pPr>
              <w:jc w:val="center"/>
              <w:rPr>
                <w:lang w:val="it-CH"/>
              </w:rPr>
            </w:pPr>
            <w:r w:rsidRPr="005071D9">
              <w:rPr>
                <w:lang w:val="it-CH"/>
              </w:rPr>
              <w:t>G57</w:t>
            </w:r>
          </w:p>
        </w:tc>
        <w:tc>
          <w:tcPr>
            <w:tcW w:w="2579" w:type="dxa"/>
            <w:gridSpan w:val="2"/>
          </w:tcPr>
          <w:p w14:paraId="5F9EDD51" w14:textId="4C36E4EB" w:rsidR="00F5569E" w:rsidRPr="005071D9" w:rsidRDefault="00F85FB8" w:rsidP="00F5569E">
            <w:pPr>
              <w:rPr>
                <w:lang w:val="it-CH"/>
              </w:rPr>
            </w:pPr>
            <w:r w:rsidRPr="005071D9">
              <w:rPr>
                <w:lang w:val="it-CH"/>
              </w:rPr>
              <w:t>Funzionalità dell’intestino</w:t>
            </w:r>
          </w:p>
        </w:tc>
        <w:tc>
          <w:tcPr>
            <w:tcW w:w="3471" w:type="dxa"/>
            <w:gridSpan w:val="2"/>
          </w:tcPr>
          <w:p w14:paraId="6C9D4810" w14:textId="458D35A0" w:rsidR="00F5569E" w:rsidRPr="005071D9" w:rsidRDefault="00F85FB8" w:rsidP="00F5569E">
            <w:pPr>
              <w:rPr>
                <w:lang w:val="it-CH"/>
              </w:rPr>
            </w:pPr>
            <w:r w:rsidRPr="005071D9">
              <w:rPr>
                <w:lang w:val="it-CH"/>
              </w:rPr>
              <w:t>Diario intestinale</w:t>
            </w:r>
          </w:p>
        </w:tc>
        <w:tc>
          <w:tcPr>
            <w:tcW w:w="1064" w:type="dxa"/>
            <w:gridSpan w:val="3"/>
            <w:vAlign w:val="center"/>
          </w:tcPr>
          <w:p w14:paraId="68E26D45" w14:textId="77777777" w:rsidR="00F5569E" w:rsidRPr="005071D9" w:rsidRDefault="00B83926" w:rsidP="00F5569E">
            <w:pPr>
              <w:jc w:val="center"/>
              <w:rPr>
                <w:highlight w:val="yellow"/>
                <w:lang w:val="it-CH"/>
              </w:rPr>
            </w:pPr>
            <w:sdt>
              <w:sdtPr>
                <w:rPr>
                  <w:highlight w:val="yellow"/>
                  <w:shd w:val="clear" w:color="auto" w:fill="D9D9D9"/>
                  <w:lang w:val="it-CH" w:eastAsia="de-DE"/>
                </w:rPr>
                <w:id w:val="-940439937"/>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5186D9CA"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5569E" w:rsidRPr="005071D9" w14:paraId="67488935" w14:textId="77777777" w:rsidTr="00913275">
        <w:tc>
          <w:tcPr>
            <w:tcW w:w="846" w:type="dxa"/>
            <w:gridSpan w:val="2"/>
            <w:vAlign w:val="center"/>
          </w:tcPr>
          <w:p w14:paraId="5A210CD9" w14:textId="77777777" w:rsidR="00F5569E" w:rsidRPr="005071D9" w:rsidRDefault="00F5569E" w:rsidP="00F5569E">
            <w:pPr>
              <w:jc w:val="center"/>
              <w:rPr>
                <w:lang w:val="it-CH"/>
              </w:rPr>
            </w:pPr>
            <w:r w:rsidRPr="005071D9">
              <w:rPr>
                <w:lang w:val="it-CH"/>
              </w:rPr>
              <w:t>G58</w:t>
            </w:r>
          </w:p>
        </w:tc>
        <w:tc>
          <w:tcPr>
            <w:tcW w:w="2579" w:type="dxa"/>
            <w:gridSpan w:val="2"/>
          </w:tcPr>
          <w:p w14:paraId="40F6D81E" w14:textId="1D037A6F" w:rsidR="00F5569E" w:rsidRPr="005071D9" w:rsidRDefault="001935F0" w:rsidP="00F5569E">
            <w:pPr>
              <w:rPr>
                <w:lang w:val="it-CH"/>
              </w:rPr>
            </w:pPr>
            <w:r w:rsidRPr="005071D9">
              <w:rPr>
                <w:lang w:val="it-CH"/>
              </w:rPr>
              <w:t>Forza</w:t>
            </w:r>
          </w:p>
        </w:tc>
        <w:tc>
          <w:tcPr>
            <w:tcW w:w="3471" w:type="dxa"/>
            <w:gridSpan w:val="2"/>
          </w:tcPr>
          <w:p w14:paraId="58CDD754" w14:textId="50D2C119" w:rsidR="00F5569E" w:rsidRPr="005071D9" w:rsidRDefault="001935F0" w:rsidP="00F5569E">
            <w:pPr>
              <w:rPr>
                <w:lang w:val="it-CH"/>
              </w:rPr>
            </w:pPr>
            <w:r w:rsidRPr="005071D9">
              <w:rPr>
                <w:lang w:val="it-CH"/>
              </w:rPr>
              <w:t>Stato muscolare arti inferiori e superiori, muscolatura del busto</w:t>
            </w:r>
          </w:p>
        </w:tc>
        <w:tc>
          <w:tcPr>
            <w:tcW w:w="1064" w:type="dxa"/>
            <w:gridSpan w:val="3"/>
            <w:vAlign w:val="center"/>
          </w:tcPr>
          <w:p w14:paraId="6BCAA8F3" w14:textId="77777777" w:rsidR="00F5569E" w:rsidRPr="005071D9" w:rsidRDefault="00B83926" w:rsidP="00F5569E">
            <w:pPr>
              <w:jc w:val="center"/>
              <w:rPr>
                <w:highlight w:val="yellow"/>
                <w:lang w:val="it-CH"/>
              </w:rPr>
            </w:pPr>
            <w:sdt>
              <w:sdtPr>
                <w:rPr>
                  <w:highlight w:val="yellow"/>
                  <w:shd w:val="clear" w:color="auto" w:fill="D9D9D9"/>
                  <w:lang w:val="it-CH" w:eastAsia="de-DE"/>
                </w:rPr>
                <w:id w:val="1415822998"/>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58C060A5"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5569E" w:rsidRPr="005071D9" w14:paraId="281262D3" w14:textId="77777777" w:rsidTr="00913275">
        <w:tc>
          <w:tcPr>
            <w:tcW w:w="846" w:type="dxa"/>
            <w:gridSpan w:val="2"/>
            <w:vAlign w:val="center"/>
          </w:tcPr>
          <w:p w14:paraId="64C4AC57" w14:textId="77777777" w:rsidR="00F5569E" w:rsidRPr="005071D9" w:rsidRDefault="00F5569E" w:rsidP="00F5569E">
            <w:pPr>
              <w:jc w:val="center"/>
              <w:rPr>
                <w:lang w:val="it-CH"/>
              </w:rPr>
            </w:pPr>
            <w:r w:rsidRPr="005071D9">
              <w:rPr>
                <w:lang w:val="it-CH"/>
              </w:rPr>
              <w:t>G59</w:t>
            </w:r>
          </w:p>
        </w:tc>
        <w:tc>
          <w:tcPr>
            <w:tcW w:w="2579" w:type="dxa"/>
            <w:gridSpan w:val="2"/>
          </w:tcPr>
          <w:p w14:paraId="681469A2" w14:textId="17D888B6" w:rsidR="00F5569E" w:rsidRPr="005071D9" w:rsidRDefault="008E4A87" w:rsidP="00F5569E">
            <w:pPr>
              <w:rPr>
                <w:lang w:val="it-CH"/>
              </w:rPr>
            </w:pPr>
            <w:r w:rsidRPr="005071D9">
              <w:rPr>
                <w:lang w:val="it-CH"/>
              </w:rPr>
              <w:t>Mobilità/equilibrio/velocità di deambulazione</w:t>
            </w:r>
          </w:p>
        </w:tc>
        <w:tc>
          <w:tcPr>
            <w:tcW w:w="3471" w:type="dxa"/>
            <w:gridSpan w:val="2"/>
          </w:tcPr>
          <w:p w14:paraId="7225587F" w14:textId="4AE39309" w:rsidR="00F5569E" w:rsidRPr="005071D9" w:rsidRDefault="008E4A87" w:rsidP="00F5569E">
            <w:pPr>
              <w:rPr>
                <w:lang w:val="it-CH"/>
              </w:rPr>
            </w:pPr>
            <w:r w:rsidRPr="005071D9">
              <w:rPr>
                <w:lang w:val="it-CH"/>
              </w:rPr>
              <w:t xml:space="preserve">P. es. test Tinetti o </w:t>
            </w:r>
            <w:proofErr w:type="spellStart"/>
            <w:r w:rsidRPr="005071D9">
              <w:rPr>
                <w:lang w:val="it-CH"/>
              </w:rPr>
              <w:t>Timed</w:t>
            </w:r>
            <w:proofErr w:type="spellEnd"/>
            <w:r w:rsidRPr="005071D9">
              <w:rPr>
                <w:lang w:val="it-CH"/>
              </w:rPr>
              <w:t xml:space="preserve"> Up and Go</w:t>
            </w:r>
          </w:p>
        </w:tc>
        <w:tc>
          <w:tcPr>
            <w:tcW w:w="1064" w:type="dxa"/>
            <w:gridSpan w:val="3"/>
            <w:vAlign w:val="center"/>
          </w:tcPr>
          <w:p w14:paraId="1DC0E884" w14:textId="77777777" w:rsidR="00F5569E" w:rsidRPr="005071D9" w:rsidRDefault="00B83926" w:rsidP="00F5569E">
            <w:pPr>
              <w:jc w:val="center"/>
              <w:rPr>
                <w:highlight w:val="yellow"/>
                <w:lang w:val="it-CH"/>
              </w:rPr>
            </w:pPr>
            <w:sdt>
              <w:sdtPr>
                <w:rPr>
                  <w:highlight w:val="yellow"/>
                  <w:shd w:val="clear" w:color="auto" w:fill="D9D9D9"/>
                  <w:lang w:val="it-CH" w:eastAsia="de-DE"/>
                </w:rPr>
                <w:id w:val="-686600966"/>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0CA4C47B"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5569E" w:rsidRPr="005071D9" w14:paraId="2B9E9C5B" w14:textId="77777777" w:rsidTr="00913275">
        <w:tc>
          <w:tcPr>
            <w:tcW w:w="846" w:type="dxa"/>
            <w:gridSpan w:val="2"/>
            <w:vAlign w:val="center"/>
          </w:tcPr>
          <w:p w14:paraId="6465FEB5" w14:textId="77777777" w:rsidR="00F5569E" w:rsidRPr="005071D9" w:rsidRDefault="00F5569E" w:rsidP="00F5569E">
            <w:pPr>
              <w:jc w:val="center"/>
              <w:rPr>
                <w:lang w:val="it-CH"/>
              </w:rPr>
            </w:pPr>
            <w:r w:rsidRPr="005071D9">
              <w:rPr>
                <w:lang w:val="it-CH"/>
              </w:rPr>
              <w:t>G60</w:t>
            </w:r>
          </w:p>
        </w:tc>
        <w:tc>
          <w:tcPr>
            <w:tcW w:w="2579" w:type="dxa"/>
            <w:gridSpan w:val="2"/>
          </w:tcPr>
          <w:p w14:paraId="37E95F97" w14:textId="32C10435" w:rsidR="00F5569E" w:rsidRPr="005071D9" w:rsidRDefault="008E4A87" w:rsidP="00F5569E">
            <w:pPr>
              <w:rPr>
                <w:lang w:val="it-CH"/>
              </w:rPr>
            </w:pPr>
            <w:r w:rsidRPr="005071D9">
              <w:rPr>
                <w:lang w:val="it-CH"/>
              </w:rPr>
              <w:t>Rischio di delirio</w:t>
            </w:r>
          </w:p>
        </w:tc>
        <w:tc>
          <w:tcPr>
            <w:tcW w:w="3471" w:type="dxa"/>
            <w:gridSpan w:val="2"/>
          </w:tcPr>
          <w:p w14:paraId="0F04E4AC" w14:textId="179962AF" w:rsidR="00F5569E" w:rsidRPr="005071D9" w:rsidRDefault="008E4A87" w:rsidP="00F5569E">
            <w:pPr>
              <w:rPr>
                <w:lang w:val="it-CH"/>
              </w:rPr>
            </w:pPr>
            <w:r w:rsidRPr="005071D9">
              <w:rPr>
                <w:lang w:val="it-CH"/>
              </w:rPr>
              <w:t xml:space="preserve">P. es. </w:t>
            </w:r>
            <w:r w:rsidR="00F5569E" w:rsidRPr="005071D9">
              <w:rPr>
                <w:lang w:val="it-CH"/>
              </w:rPr>
              <w:t>EPAAC; DOS; CAM</w:t>
            </w:r>
          </w:p>
        </w:tc>
        <w:tc>
          <w:tcPr>
            <w:tcW w:w="1064" w:type="dxa"/>
            <w:gridSpan w:val="3"/>
            <w:vAlign w:val="center"/>
          </w:tcPr>
          <w:p w14:paraId="49C55288" w14:textId="77777777" w:rsidR="00F5569E" w:rsidRPr="005071D9" w:rsidRDefault="00B83926" w:rsidP="00F5569E">
            <w:pPr>
              <w:jc w:val="center"/>
              <w:rPr>
                <w:highlight w:val="yellow"/>
                <w:lang w:val="it-CH"/>
              </w:rPr>
            </w:pPr>
            <w:sdt>
              <w:sdtPr>
                <w:rPr>
                  <w:highlight w:val="yellow"/>
                  <w:shd w:val="clear" w:color="auto" w:fill="D9D9D9"/>
                  <w:lang w:val="it-CH" w:eastAsia="de-DE"/>
                </w:rPr>
                <w:id w:val="-1566645815"/>
                <w14:checkbox>
                  <w14:checked w14:val="0"/>
                  <w14:checkedState w14:val="2612" w14:font="MS Gothic"/>
                  <w14:uncheckedState w14:val="2610" w14:font="MS Gothic"/>
                </w14:checkbox>
              </w:sdtPr>
              <w:sdtEndPr/>
              <w:sdtContent>
                <w:r w:rsidR="00F5569E" w:rsidRPr="005071D9">
                  <w:rPr>
                    <w:rFonts w:ascii="MS Gothic" w:eastAsia="MS Gothic" w:hAnsi="MS Gothic"/>
                    <w:highlight w:val="yellow"/>
                    <w:shd w:val="clear" w:color="auto" w:fill="D9D9D9"/>
                    <w:lang w:val="it-CH" w:eastAsia="de-DE"/>
                  </w:rPr>
                  <w:t>☐</w:t>
                </w:r>
              </w:sdtContent>
            </w:sdt>
          </w:p>
        </w:tc>
        <w:tc>
          <w:tcPr>
            <w:tcW w:w="1820" w:type="dxa"/>
            <w:vAlign w:val="center"/>
          </w:tcPr>
          <w:p w14:paraId="31FC0027" w14:textId="77777777" w:rsidR="00F5569E" w:rsidRPr="005071D9" w:rsidRDefault="00F5569E" w:rsidP="00F5569E">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70D8B" w:rsidRPr="005071D9" w14:paraId="41D7BB0A" w14:textId="77777777" w:rsidTr="00913275">
        <w:trPr>
          <w:gridBefore w:val="1"/>
          <w:wBefore w:w="9" w:type="dxa"/>
        </w:trPr>
        <w:tc>
          <w:tcPr>
            <w:tcW w:w="3430" w:type="dxa"/>
            <w:gridSpan w:val="4"/>
            <w:vAlign w:val="center"/>
          </w:tcPr>
          <w:p w14:paraId="7EE10DC5" w14:textId="1673B539" w:rsidR="00470D8B" w:rsidRPr="005071D9" w:rsidRDefault="00470D8B" w:rsidP="00470D8B">
            <w:pPr>
              <w:tabs>
                <w:tab w:val="left" w:pos="313"/>
              </w:tabs>
              <w:rPr>
                <w:lang w:val="it-CH"/>
              </w:rPr>
            </w:pPr>
            <w:bookmarkStart w:id="35" w:name="_Toc409172954"/>
            <w:bookmarkStart w:id="36" w:name="_Toc409173026"/>
            <w:bookmarkStart w:id="37" w:name="_Toc447518994"/>
            <w:bookmarkStart w:id="38" w:name="_Toc24612928"/>
            <w:bookmarkStart w:id="39" w:name="_Toc24613200"/>
            <w:bookmarkStart w:id="40" w:name="_Toc24613636"/>
            <w:bookmarkEnd w:id="35"/>
            <w:bookmarkEnd w:id="36"/>
            <w:bookmarkEnd w:id="37"/>
            <w:bookmarkEnd w:id="38"/>
            <w:bookmarkEnd w:id="39"/>
            <w:bookmarkEnd w:id="40"/>
            <w:r w:rsidRPr="005071D9">
              <w:rPr>
                <w:b/>
                <w:lang w:val="it-CH"/>
              </w:rPr>
              <w:t>5.2</w:t>
            </w:r>
            <w:r w:rsidR="00AC03C8" w:rsidRPr="005071D9">
              <w:rPr>
                <w:b/>
                <w:lang w:val="it-CH"/>
              </w:rPr>
              <w:t>.</w:t>
            </w:r>
            <w:r w:rsidRPr="005071D9">
              <w:rPr>
                <w:b/>
                <w:lang w:val="it-CH"/>
              </w:rPr>
              <w:t xml:space="preserve"> </w:t>
            </w:r>
            <w:r w:rsidR="00F20AA5" w:rsidRPr="005071D9">
              <w:rPr>
                <w:b/>
                <w:lang w:val="it-CH"/>
              </w:rPr>
              <w:t>Attività/partecipazione</w:t>
            </w:r>
          </w:p>
        </w:tc>
        <w:tc>
          <w:tcPr>
            <w:tcW w:w="6341" w:type="dxa"/>
            <w:gridSpan w:val="5"/>
          </w:tcPr>
          <w:p w14:paraId="1ADA400C" w14:textId="09D88AF5" w:rsidR="00470D8B" w:rsidRPr="005071D9" w:rsidRDefault="00F20AA5" w:rsidP="00470D8B">
            <w:pPr>
              <w:rPr>
                <w:highlight w:val="yellow"/>
                <w:lang w:val="it-CH"/>
              </w:rPr>
            </w:pPr>
            <w:r w:rsidRPr="005071D9">
              <w:rPr>
                <w:b/>
                <w:lang w:val="it-CH"/>
              </w:rPr>
              <w:t>Strumento</w:t>
            </w:r>
          </w:p>
        </w:tc>
      </w:tr>
      <w:tr w:rsidR="00470D8B" w:rsidRPr="005071D9" w14:paraId="52C37A34" w14:textId="77777777" w:rsidTr="00913275">
        <w:trPr>
          <w:gridBefore w:val="1"/>
          <w:wBefore w:w="9" w:type="dxa"/>
        </w:trPr>
        <w:tc>
          <w:tcPr>
            <w:tcW w:w="854" w:type="dxa"/>
            <w:gridSpan w:val="2"/>
            <w:vAlign w:val="center"/>
          </w:tcPr>
          <w:p w14:paraId="0C2F4EB2" w14:textId="77777777" w:rsidR="00470D8B" w:rsidRPr="005071D9" w:rsidRDefault="00470D8B" w:rsidP="00470D8B">
            <w:pPr>
              <w:jc w:val="center"/>
              <w:rPr>
                <w:lang w:val="it-CH"/>
              </w:rPr>
            </w:pPr>
            <w:r w:rsidRPr="005071D9">
              <w:rPr>
                <w:lang w:val="it-CH"/>
              </w:rPr>
              <w:t>G61</w:t>
            </w:r>
          </w:p>
        </w:tc>
        <w:tc>
          <w:tcPr>
            <w:tcW w:w="2576" w:type="dxa"/>
            <w:gridSpan w:val="2"/>
          </w:tcPr>
          <w:p w14:paraId="0DEAB0E6" w14:textId="2CF84392" w:rsidR="00470D8B" w:rsidRPr="005071D9" w:rsidRDefault="00F20AA5" w:rsidP="00470D8B">
            <w:pPr>
              <w:rPr>
                <w:lang w:val="it-CH"/>
              </w:rPr>
            </w:pPr>
            <w:r w:rsidRPr="005071D9">
              <w:rPr>
                <w:lang w:val="it-CH"/>
              </w:rPr>
              <w:t>Autonomia</w:t>
            </w:r>
          </w:p>
        </w:tc>
        <w:tc>
          <w:tcPr>
            <w:tcW w:w="3471" w:type="dxa"/>
            <w:gridSpan w:val="2"/>
          </w:tcPr>
          <w:p w14:paraId="7F911DCD" w14:textId="77777777" w:rsidR="00470D8B" w:rsidRPr="005071D9" w:rsidRDefault="00470D8B" w:rsidP="00470D8B">
            <w:pPr>
              <w:rPr>
                <w:lang w:val="it-CH"/>
              </w:rPr>
            </w:pPr>
            <w:r w:rsidRPr="005071D9">
              <w:rPr>
                <w:lang w:val="it-CH"/>
              </w:rPr>
              <w:t>FIM/EBI</w:t>
            </w:r>
          </w:p>
        </w:tc>
        <w:tc>
          <w:tcPr>
            <w:tcW w:w="1016" w:type="dxa"/>
            <w:vAlign w:val="center"/>
          </w:tcPr>
          <w:p w14:paraId="7D312ECA" w14:textId="77777777" w:rsidR="00470D8B" w:rsidRPr="005071D9" w:rsidRDefault="00B83926" w:rsidP="00470D8B">
            <w:pPr>
              <w:jc w:val="center"/>
              <w:rPr>
                <w:highlight w:val="yellow"/>
                <w:lang w:val="it-CH"/>
              </w:rPr>
            </w:pPr>
            <w:sdt>
              <w:sdtPr>
                <w:rPr>
                  <w:highlight w:val="yellow"/>
                  <w:shd w:val="clear" w:color="auto" w:fill="D9D9D9"/>
                  <w:lang w:val="it-CH" w:eastAsia="de-DE"/>
                </w:rPr>
                <w:id w:val="1879424096"/>
                <w14:checkbox>
                  <w14:checked w14:val="0"/>
                  <w14:checkedState w14:val="2612" w14:font="MS Gothic"/>
                  <w14:uncheckedState w14:val="2610" w14:font="MS Gothic"/>
                </w14:checkbox>
              </w:sdtPr>
              <w:sdtEndPr/>
              <w:sdtContent>
                <w:r w:rsidR="00470D8B" w:rsidRPr="005071D9">
                  <w:rPr>
                    <w:rFonts w:ascii="MS Gothic" w:eastAsia="MS Gothic" w:hAnsi="MS Gothic"/>
                    <w:highlight w:val="yellow"/>
                    <w:shd w:val="clear" w:color="auto" w:fill="D9D9D9"/>
                    <w:lang w:val="it-CH" w:eastAsia="de-DE"/>
                  </w:rPr>
                  <w:t>☐</w:t>
                </w:r>
              </w:sdtContent>
            </w:sdt>
          </w:p>
        </w:tc>
        <w:tc>
          <w:tcPr>
            <w:tcW w:w="1854" w:type="dxa"/>
            <w:gridSpan w:val="2"/>
            <w:vAlign w:val="center"/>
          </w:tcPr>
          <w:p w14:paraId="62DCFC2F" w14:textId="77777777" w:rsidR="00470D8B" w:rsidRPr="005071D9" w:rsidRDefault="00470D8B" w:rsidP="00470D8B">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70D8B" w:rsidRPr="005071D9" w14:paraId="4C464240" w14:textId="77777777" w:rsidTr="00913275">
        <w:trPr>
          <w:gridBefore w:val="1"/>
          <w:wBefore w:w="9" w:type="dxa"/>
        </w:trPr>
        <w:tc>
          <w:tcPr>
            <w:tcW w:w="854" w:type="dxa"/>
            <w:gridSpan w:val="2"/>
            <w:vAlign w:val="center"/>
          </w:tcPr>
          <w:p w14:paraId="303402A5" w14:textId="77777777" w:rsidR="00470D8B" w:rsidRPr="005071D9" w:rsidRDefault="00470D8B" w:rsidP="00470D8B">
            <w:pPr>
              <w:jc w:val="center"/>
              <w:rPr>
                <w:lang w:val="it-CH"/>
              </w:rPr>
            </w:pPr>
            <w:r w:rsidRPr="005071D9">
              <w:rPr>
                <w:lang w:val="it-CH"/>
              </w:rPr>
              <w:t>G62</w:t>
            </w:r>
          </w:p>
        </w:tc>
        <w:tc>
          <w:tcPr>
            <w:tcW w:w="2576" w:type="dxa"/>
            <w:gridSpan w:val="2"/>
          </w:tcPr>
          <w:p w14:paraId="5656410B" w14:textId="7D9D22E1" w:rsidR="00470D8B" w:rsidRPr="005071D9" w:rsidRDefault="00F20AA5" w:rsidP="00470D8B">
            <w:pPr>
              <w:rPr>
                <w:lang w:val="it-CH"/>
              </w:rPr>
            </w:pPr>
            <w:r w:rsidRPr="005071D9">
              <w:rPr>
                <w:lang w:val="it-CH"/>
              </w:rPr>
              <w:t>Cadute</w:t>
            </w:r>
          </w:p>
        </w:tc>
        <w:tc>
          <w:tcPr>
            <w:tcW w:w="3471" w:type="dxa"/>
            <w:gridSpan w:val="2"/>
          </w:tcPr>
          <w:p w14:paraId="460A1950" w14:textId="2206E603" w:rsidR="00470D8B" w:rsidRPr="005071D9" w:rsidRDefault="00F20AA5" w:rsidP="00470D8B">
            <w:pPr>
              <w:rPr>
                <w:lang w:val="it-CH"/>
              </w:rPr>
            </w:pPr>
            <w:r w:rsidRPr="005071D9">
              <w:rPr>
                <w:lang w:val="it-CH"/>
              </w:rPr>
              <w:t>Valutazione del rischio di cadute</w:t>
            </w:r>
          </w:p>
        </w:tc>
        <w:tc>
          <w:tcPr>
            <w:tcW w:w="1016" w:type="dxa"/>
            <w:vAlign w:val="center"/>
          </w:tcPr>
          <w:p w14:paraId="0C79F57F" w14:textId="77777777" w:rsidR="00470D8B" w:rsidRPr="005071D9" w:rsidRDefault="00B83926" w:rsidP="00470D8B">
            <w:pPr>
              <w:jc w:val="center"/>
              <w:rPr>
                <w:highlight w:val="yellow"/>
                <w:lang w:val="it-CH"/>
              </w:rPr>
            </w:pPr>
            <w:sdt>
              <w:sdtPr>
                <w:rPr>
                  <w:highlight w:val="yellow"/>
                  <w:shd w:val="clear" w:color="auto" w:fill="D9D9D9"/>
                  <w:lang w:val="it-CH" w:eastAsia="de-DE"/>
                </w:rPr>
                <w:id w:val="-454948125"/>
                <w14:checkbox>
                  <w14:checked w14:val="0"/>
                  <w14:checkedState w14:val="2612" w14:font="MS Gothic"/>
                  <w14:uncheckedState w14:val="2610" w14:font="MS Gothic"/>
                </w14:checkbox>
              </w:sdtPr>
              <w:sdtEndPr/>
              <w:sdtContent>
                <w:r w:rsidR="00470D8B" w:rsidRPr="005071D9">
                  <w:rPr>
                    <w:rFonts w:ascii="MS Gothic" w:eastAsia="MS Gothic" w:hAnsi="MS Gothic"/>
                    <w:highlight w:val="yellow"/>
                    <w:shd w:val="clear" w:color="auto" w:fill="D9D9D9"/>
                    <w:lang w:val="it-CH" w:eastAsia="de-DE"/>
                  </w:rPr>
                  <w:t>☐</w:t>
                </w:r>
              </w:sdtContent>
            </w:sdt>
          </w:p>
        </w:tc>
        <w:tc>
          <w:tcPr>
            <w:tcW w:w="1854" w:type="dxa"/>
            <w:gridSpan w:val="2"/>
            <w:vAlign w:val="center"/>
          </w:tcPr>
          <w:p w14:paraId="3DCBBE09" w14:textId="77777777" w:rsidR="00470D8B" w:rsidRPr="005071D9" w:rsidRDefault="00470D8B" w:rsidP="00470D8B">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70D8B" w:rsidRPr="005071D9" w14:paraId="5084EED3" w14:textId="77777777" w:rsidTr="00913275">
        <w:trPr>
          <w:gridBefore w:val="1"/>
          <w:wBefore w:w="9" w:type="dxa"/>
        </w:trPr>
        <w:tc>
          <w:tcPr>
            <w:tcW w:w="854" w:type="dxa"/>
            <w:gridSpan w:val="2"/>
            <w:vAlign w:val="center"/>
          </w:tcPr>
          <w:p w14:paraId="3E686911" w14:textId="77777777" w:rsidR="00470D8B" w:rsidRPr="005071D9" w:rsidRDefault="00470D8B" w:rsidP="00470D8B">
            <w:pPr>
              <w:jc w:val="center"/>
              <w:rPr>
                <w:lang w:val="it-CH"/>
              </w:rPr>
            </w:pPr>
            <w:r w:rsidRPr="005071D9">
              <w:rPr>
                <w:lang w:val="it-CH"/>
              </w:rPr>
              <w:t>G63</w:t>
            </w:r>
          </w:p>
        </w:tc>
        <w:tc>
          <w:tcPr>
            <w:tcW w:w="2576" w:type="dxa"/>
            <w:gridSpan w:val="2"/>
          </w:tcPr>
          <w:p w14:paraId="46938685" w14:textId="6F89294E" w:rsidR="00470D8B" w:rsidRPr="005071D9" w:rsidRDefault="00F20AA5" w:rsidP="00470D8B">
            <w:pPr>
              <w:rPr>
                <w:lang w:val="it-CH"/>
              </w:rPr>
            </w:pPr>
            <w:r w:rsidRPr="005071D9">
              <w:rPr>
                <w:lang w:val="it-CH"/>
              </w:rPr>
              <w:t>Capacità/velocità di deambulazione</w:t>
            </w:r>
          </w:p>
        </w:tc>
        <w:tc>
          <w:tcPr>
            <w:tcW w:w="3471" w:type="dxa"/>
            <w:gridSpan w:val="2"/>
          </w:tcPr>
          <w:p w14:paraId="249C71E3" w14:textId="18CEB25F" w:rsidR="00470D8B" w:rsidRPr="005071D9" w:rsidRDefault="002F1428" w:rsidP="00470D8B">
            <w:pPr>
              <w:rPr>
                <w:lang w:val="it-CH"/>
              </w:rPr>
            </w:pPr>
            <w:r w:rsidRPr="005071D9">
              <w:rPr>
                <w:lang w:val="it-CH"/>
              </w:rPr>
              <w:t xml:space="preserve">P. es. test Tinetti o </w:t>
            </w:r>
            <w:proofErr w:type="spellStart"/>
            <w:r w:rsidRPr="005071D9">
              <w:rPr>
                <w:lang w:val="it-CH"/>
              </w:rPr>
              <w:t>Timed</w:t>
            </w:r>
            <w:proofErr w:type="spellEnd"/>
            <w:r w:rsidRPr="005071D9">
              <w:rPr>
                <w:lang w:val="it-CH"/>
              </w:rPr>
              <w:t xml:space="preserve"> Up and Go</w:t>
            </w:r>
          </w:p>
        </w:tc>
        <w:tc>
          <w:tcPr>
            <w:tcW w:w="1016" w:type="dxa"/>
            <w:vAlign w:val="center"/>
          </w:tcPr>
          <w:p w14:paraId="20C9D594" w14:textId="77777777" w:rsidR="00470D8B" w:rsidRPr="005071D9" w:rsidRDefault="00B83926" w:rsidP="00470D8B">
            <w:pPr>
              <w:jc w:val="center"/>
              <w:rPr>
                <w:highlight w:val="yellow"/>
                <w:lang w:val="it-CH"/>
              </w:rPr>
            </w:pPr>
            <w:sdt>
              <w:sdtPr>
                <w:rPr>
                  <w:highlight w:val="yellow"/>
                  <w:shd w:val="clear" w:color="auto" w:fill="D9D9D9"/>
                  <w:lang w:val="it-CH" w:eastAsia="de-DE"/>
                </w:rPr>
                <w:id w:val="-1299456576"/>
                <w14:checkbox>
                  <w14:checked w14:val="0"/>
                  <w14:checkedState w14:val="2612" w14:font="MS Gothic"/>
                  <w14:uncheckedState w14:val="2610" w14:font="MS Gothic"/>
                </w14:checkbox>
              </w:sdtPr>
              <w:sdtEndPr/>
              <w:sdtContent>
                <w:r w:rsidR="00470D8B" w:rsidRPr="005071D9">
                  <w:rPr>
                    <w:rFonts w:ascii="MS Gothic" w:eastAsia="MS Gothic" w:hAnsi="MS Gothic"/>
                    <w:highlight w:val="yellow"/>
                    <w:shd w:val="clear" w:color="auto" w:fill="D9D9D9"/>
                    <w:lang w:val="it-CH" w:eastAsia="de-DE"/>
                  </w:rPr>
                  <w:t>☐</w:t>
                </w:r>
              </w:sdtContent>
            </w:sdt>
          </w:p>
        </w:tc>
        <w:tc>
          <w:tcPr>
            <w:tcW w:w="1854" w:type="dxa"/>
            <w:gridSpan w:val="2"/>
            <w:vAlign w:val="center"/>
          </w:tcPr>
          <w:p w14:paraId="7A134682" w14:textId="77777777" w:rsidR="00470D8B" w:rsidRPr="005071D9" w:rsidRDefault="00470D8B" w:rsidP="00470D8B">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70D8B" w:rsidRPr="005071D9" w14:paraId="5C92BE46" w14:textId="77777777" w:rsidTr="00913275">
        <w:trPr>
          <w:gridBefore w:val="1"/>
          <w:wBefore w:w="9" w:type="dxa"/>
        </w:trPr>
        <w:tc>
          <w:tcPr>
            <w:tcW w:w="854" w:type="dxa"/>
            <w:gridSpan w:val="2"/>
            <w:vAlign w:val="center"/>
          </w:tcPr>
          <w:p w14:paraId="16CAE966" w14:textId="77777777" w:rsidR="00470D8B" w:rsidRPr="005071D9" w:rsidRDefault="00470D8B" w:rsidP="00470D8B">
            <w:pPr>
              <w:jc w:val="center"/>
              <w:rPr>
                <w:lang w:val="it-CH"/>
              </w:rPr>
            </w:pPr>
            <w:r w:rsidRPr="005071D9">
              <w:rPr>
                <w:lang w:val="it-CH"/>
              </w:rPr>
              <w:t>G64</w:t>
            </w:r>
          </w:p>
        </w:tc>
        <w:tc>
          <w:tcPr>
            <w:tcW w:w="2576" w:type="dxa"/>
            <w:gridSpan w:val="2"/>
          </w:tcPr>
          <w:p w14:paraId="0168B23E" w14:textId="3C65A9BB" w:rsidR="00470D8B" w:rsidRPr="005071D9" w:rsidRDefault="00F20AA5" w:rsidP="00470D8B">
            <w:pPr>
              <w:rPr>
                <w:lang w:val="it-CH"/>
              </w:rPr>
            </w:pPr>
            <w:r w:rsidRPr="005071D9">
              <w:rPr>
                <w:lang w:val="it-CH"/>
              </w:rPr>
              <w:t>Resistenza di deambulazione</w:t>
            </w:r>
          </w:p>
        </w:tc>
        <w:tc>
          <w:tcPr>
            <w:tcW w:w="3471" w:type="dxa"/>
            <w:gridSpan w:val="2"/>
          </w:tcPr>
          <w:p w14:paraId="288AB33D" w14:textId="5700A547" w:rsidR="00470D8B" w:rsidRPr="005071D9" w:rsidRDefault="002F1428" w:rsidP="00470D8B">
            <w:pPr>
              <w:rPr>
                <w:lang w:val="it-CH"/>
              </w:rPr>
            </w:pPr>
            <w:r w:rsidRPr="005071D9">
              <w:rPr>
                <w:lang w:val="it-CH"/>
              </w:rPr>
              <w:t xml:space="preserve">Test del cammino a </w:t>
            </w:r>
            <w:proofErr w:type="gramStart"/>
            <w:r w:rsidRPr="005071D9">
              <w:rPr>
                <w:lang w:val="it-CH"/>
              </w:rPr>
              <w:t>6</w:t>
            </w:r>
            <w:proofErr w:type="gramEnd"/>
            <w:r w:rsidRPr="005071D9">
              <w:rPr>
                <w:lang w:val="it-CH"/>
              </w:rPr>
              <w:t xml:space="preserve"> minuti</w:t>
            </w:r>
          </w:p>
        </w:tc>
        <w:tc>
          <w:tcPr>
            <w:tcW w:w="1016" w:type="dxa"/>
            <w:vAlign w:val="center"/>
          </w:tcPr>
          <w:p w14:paraId="6C0B0646" w14:textId="77777777" w:rsidR="00470D8B" w:rsidRPr="005071D9" w:rsidRDefault="00B83926" w:rsidP="00470D8B">
            <w:pPr>
              <w:jc w:val="center"/>
              <w:rPr>
                <w:highlight w:val="yellow"/>
                <w:lang w:val="it-CH"/>
              </w:rPr>
            </w:pPr>
            <w:sdt>
              <w:sdtPr>
                <w:rPr>
                  <w:highlight w:val="yellow"/>
                  <w:shd w:val="clear" w:color="auto" w:fill="D9D9D9"/>
                  <w:lang w:val="it-CH" w:eastAsia="de-DE"/>
                </w:rPr>
                <w:id w:val="341674581"/>
                <w14:checkbox>
                  <w14:checked w14:val="0"/>
                  <w14:checkedState w14:val="2612" w14:font="MS Gothic"/>
                  <w14:uncheckedState w14:val="2610" w14:font="MS Gothic"/>
                </w14:checkbox>
              </w:sdtPr>
              <w:sdtEndPr/>
              <w:sdtContent>
                <w:r w:rsidR="00470D8B" w:rsidRPr="005071D9">
                  <w:rPr>
                    <w:rFonts w:ascii="MS Gothic" w:eastAsia="MS Gothic" w:hAnsi="MS Gothic"/>
                    <w:highlight w:val="yellow"/>
                    <w:shd w:val="clear" w:color="auto" w:fill="D9D9D9"/>
                    <w:lang w:val="it-CH" w:eastAsia="de-DE"/>
                  </w:rPr>
                  <w:t>☐</w:t>
                </w:r>
              </w:sdtContent>
            </w:sdt>
          </w:p>
        </w:tc>
        <w:tc>
          <w:tcPr>
            <w:tcW w:w="1854" w:type="dxa"/>
            <w:gridSpan w:val="2"/>
            <w:vAlign w:val="center"/>
          </w:tcPr>
          <w:p w14:paraId="7DFC8BF9" w14:textId="77777777" w:rsidR="00470D8B" w:rsidRPr="005071D9" w:rsidRDefault="00470D8B" w:rsidP="00470D8B">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70D8B" w:rsidRPr="005071D9" w14:paraId="4B47BED2" w14:textId="77777777" w:rsidTr="00913275">
        <w:trPr>
          <w:gridBefore w:val="1"/>
          <w:wBefore w:w="9" w:type="dxa"/>
        </w:trPr>
        <w:tc>
          <w:tcPr>
            <w:tcW w:w="854" w:type="dxa"/>
            <w:gridSpan w:val="2"/>
            <w:vAlign w:val="center"/>
          </w:tcPr>
          <w:p w14:paraId="049A7626" w14:textId="77777777" w:rsidR="00470D8B" w:rsidRPr="005071D9" w:rsidRDefault="00470D8B" w:rsidP="00470D8B">
            <w:pPr>
              <w:jc w:val="center"/>
              <w:rPr>
                <w:lang w:val="it-CH"/>
              </w:rPr>
            </w:pPr>
            <w:r w:rsidRPr="005071D9">
              <w:rPr>
                <w:lang w:val="it-CH"/>
              </w:rPr>
              <w:t>G65</w:t>
            </w:r>
          </w:p>
        </w:tc>
        <w:tc>
          <w:tcPr>
            <w:tcW w:w="2576" w:type="dxa"/>
            <w:gridSpan w:val="2"/>
          </w:tcPr>
          <w:p w14:paraId="34B346CE" w14:textId="6FB40739" w:rsidR="00470D8B" w:rsidRPr="005071D9" w:rsidRDefault="00F20AA5" w:rsidP="00470D8B">
            <w:pPr>
              <w:rPr>
                <w:lang w:val="it-CH"/>
              </w:rPr>
            </w:pPr>
            <w:r w:rsidRPr="005071D9">
              <w:rPr>
                <w:lang w:val="it-CH"/>
              </w:rPr>
              <w:t>Obiettivi di partecipazione</w:t>
            </w:r>
          </w:p>
        </w:tc>
        <w:tc>
          <w:tcPr>
            <w:tcW w:w="3471" w:type="dxa"/>
            <w:gridSpan w:val="2"/>
          </w:tcPr>
          <w:p w14:paraId="5CB00CC0" w14:textId="69730164" w:rsidR="00470D8B" w:rsidRPr="005071D9" w:rsidRDefault="002F1428" w:rsidP="00470D8B">
            <w:pPr>
              <w:rPr>
                <w:lang w:val="it-CH"/>
              </w:rPr>
            </w:pPr>
            <w:r w:rsidRPr="005071D9">
              <w:rPr>
                <w:lang w:val="it-CH"/>
              </w:rPr>
              <w:t>Categorie di obiettivi ANQ</w:t>
            </w:r>
          </w:p>
        </w:tc>
        <w:tc>
          <w:tcPr>
            <w:tcW w:w="1016" w:type="dxa"/>
            <w:vAlign w:val="center"/>
          </w:tcPr>
          <w:p w14:paraId="68E5F944" w14:textId="77777777" w:rsidR="00470D8B" w:rsidRPr="005071D9" w:rsidRDefault="00B83926" w:rsidP="00470D8B">
            <w:pPr>
              <w:jc w:val="center"/>
              <w:rPr>
                <w:highlight w:val="yellow"/>
                <w:lang w:val="it-CH"/>
              </w:rPr>
            </w:pPr>
            <w:sdt>
              <w:sdtPr>
                <w:rPr>
                  <w:highlight w:val="yellow"/>
                  <w:shd w:val="clear" w:color="auto" w:fill="D9D9D9"/>
                  <w:lang w:val="it-CH" w:eastAsia="de-DE"/>
                </w:rPr>
                <w:id w:val="-1040671493"/>
                <w14:checkbox>
                  <w14:checked w14:val="0"/>
                  <w14:checkedState w14:val="2612" w14:font="MS Gothic"/>
                  <w14:uncheckedState w14:val="2610" w14:font="MS Gothic"/>
                </w14:checkbox>
              </w:sdtPr>
              <w:sdtEndPr/>
              <w:sdtContent>
                <w:r w:rsidR="00470D8B" w:rsidRPr="005071D9">
                  <w:rPr>
                    <w:rFonts w:ascii="MS Gothic" w:eastAsia="MS Gothic" w:hAnsi="MS Gothic"/>
                    <w:highlight w:val="yellow"/>
                    <w:shd w:val="clear" w:color="auto" w:fill="D9D9D9"/>
                    <w:lang w:val="it-CH" w:eastAsia="de-DE"/>
                  </w:rPr>
                  <w:t>☐</w:t>
                </w:r>
              </w:sdtContent>
            </w:sdt>
          </w:p>
        </w:tc>
        <w:tc>
          <w:tcPr>
            <w:tcW w:w="1854" w:type="dxa"/>
            <w:gridSpan w:val="2"/>
            <w:vAlign w:val="center"/>
          </w:tcPr>
          <w:p w14:paraId="59988589" w14:textId="77777777" w:rsidR="00470D8B" w:rsidRPr="005071D9" w:rsidRDefault="00470D8B" w:rsidP="00470D8B">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65366189" w14:textId="18932ADB" w:rsidR="00913275" w:rsidRPr="005071D9" w:rsidRDefault="00913275">
      <w:pPr>
        <w:rPr>
          <w:b/>
          <w:lang w:val="it-CH"/>
        </w:rPr>
      </w:pPr>
    </w:p>
    <w:p w14:paraId="7248A9B2" w14:textId="2B8C5E68" w:rsidR="00126E3C" w:rsidRPr="005071D9" w:rsidRDefault="00924148" w:rsidP="00664769">
      <w:pPr>
        <w:pStyle w:val="berschrift1"/>
        <w:numPr>
          <w:ilvl w:val="1"/>
          <w:numId w:val="15"/>
        </w:numPr>
        <w:tabs>
          <w:tab w:val="left" w:pos="709"/>
        </w:tabs>
        <w:spacing w:before="120" w:after="120"/>
        <w:ind w:hanging="792"/>
        <w:rPr>
          <w:sz w:val="20"/>
          <w:lang w:val="it-CH"/>
        </w:rPr>
      </w:pPr>
      <w:bookmarkStart w:id="41" w:name="_Toc46422660"/>
      <w:r w:rsidRPr="005071D9">
        <w:rPr>
          <w:sz w:val="20"/>
          <w:lang w:val="it-CH"/>
        </w:rPr>
        <w:t>Criteri di qualità e prestazione per la riabilitazione c</w:t>
      </w:r>
      <w:r w:rsidR="006C0DEA">
        <w:rPr>
          <w:sz w:val="20"/>
          <w:lang w:val="it-CH"/>
        </w:rPr>
        <w:t>ardiologica ospedaliera</w:t>
      </w:r>
      <w:r w:rsidR="001A6C6D" w:rsidRPr="005071D9">
        <w:rPr>
          <w:sz w:val="20"/>
          <w:lang w:val="it-CH"/>
        </w:rPr>
        <w:t xml:space="preserve"> (K)</w:t>
      </w:r>
      <w:bookmarkEnd w:id="41"/>
    </w:p>
    <w:p w14:paraId="68A30534" w14:textId="77777777" w:rsidR="001A6C6D" w:rsidRPr="005071D9" w:rsidRDefault="001A6C6D" w:rsidP="004A5B84">
      <w:pPr>
        <w:widowControl w:val="0"/>
        <w:suppressAutoHyphens/>
        <w:spacing w:line="120" w:lineRule="exact"/>
        <w:jc w:val="both"/>
        <w:rPr>
          <w:lang w:val="it-CH" w:eastAsia="de-DE"/>
        </w:rPr>
      </w:pPr>
    </w:p>
    <w:tbl>
      <w:tblPr>
        <w:tblW w:w="102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416"/>
        <w:gridCol w:w="1559"/>
        <w:gridCol w:w="1425"/>
      </w:tblGrid>
      <w:tr w:rsidR="001A6C6D" w:rsidRPr="005071D9" w14:paraId="42160B14" w14:textId="77777777" w:rsidTr="00FF5737">
        <w:tc>
          <w:tcPr>
            <w:tcW w:w="809" w:type="dxa"/>
            <w:shd w:val="clear" w:color="auto" w:fill="C0C0C0"/>
            <w:vAlign w:val="center"/>
          </w:tcPr>
          <w:p w14:paraId="510B7953" w14:textId="66F5EDFE" w:rsidR="001A6C6D" w:rsidRPr="005071D9" w:rsidRDefault="001A6C6D" w:rsidP="00A05E8D">
            <w:pPr>
              <w:spacing w:before="60"/>
              <w:rPr>
                <w:b/>
                <w:lang w:val="it-CH" w:eastAsia="de-DE"/>
              </w:rPr>
            </w:pPr>
            <w:r w:rsidRPr="005071D9">
              <w:rPr>
                <w:b/>
                <w:lang w:val="it-CH" w:eastAsia="de-DE"/>
              </w:rPr>
              <w:t>N.</w:t>
            </w:r>
          </w:p>
        </w:tc>
        <w:tc>
          <w:tcPr>
            <w:tcW w:w="6416" w:type="dxa"/>
            <w:shd w:val="clear" w:color="auto" w:fill="C0C0C0"/>
            <w:vAlign w:val="center"/>
          </w:tcPr>
          <w:p w14:paraId="403A5266" w14:textId="78947F73" w:rsidR="001A6C6D" w:rsidRPr="005071D9" w:rsidRDefault="00924148" w:rsidP="00A05E8D">
            <w:pPr>
              <w:spacing w:before="60"/>
              <w:rPr>
                <w:b/>
                <w:lang w:val="it-CH" w:eastAsia="de-DE"/>
              </w:rPr>
            </w:pPr>
            <w:r w:rsidRPr="005071D9">
              <w:rPr>
                <w:b/>
                <w:lang w:val="it-CH" w:eastAsia="de-DE"/>
              </w:rPr>
              <w:t>Criterio</w:t>
            </w:r>
          </w:p>
        </w:tc>
        <w:tc>
          <w:tcPr>
            <w:tcW w:w="1559" w:type="dxa"/>
            <w:shd w:val="clear" w:color="auto" w:fill="C0C0C0"/>
            <w:vAlign w:val="center"/>
          </w:tcPr>
          <w:p w14:paraId="1877E674" w14:textId="61160D0A" w:rsidR="001A6C6D" w:rsidRPr="005071D9" w:rsidRDefault="00596C70" w:rsidP="00A05E8D">
            <w:pPr>
              <w:spacing w:before="60"/>
              <w:rPr>
                <w:b/>
                <w:lang w:val="it-CH" w:eastAsia="de-DE"/>
              </w:rPr>
            </w:pPr>
            <w:r w:rsidRPr="005A0756">
              <w:rPr>
                <w:b/>
                <w:lang w:val="it-CH" w:eastAsia="de-DE"/>
              </w:rPr>
              <w:t>Soddisfatto</w:t>
            </w:r>
          </w:p>
        </w:tc>
        <w:tc>
          <w:tcPr>
            <w:tcW w:w="1425" w:type="dxa"/>
            <w:shd w:val="clear" w:color="auto" w:fill="C0C0C0"/>
            <w:vAlign w:val="center"/>
          </w:tcPr>
          <w:p w14:paraId="4AD0A9FC" w14:textId="64EBF084" w:rsidR="001A6C6D" w:rsidRPr="005071D9" w:rsidRDefault="00107435" w:rsidP="00A05E8D">
            <w:pPr>
              <w:spacing w:before="60"/>
              <w:rPr>
                <w:b/>
                <w:lang w:val="it-CH" w:eastAsia="de-DE"/>
              </w:rPr>
            </w:pPr>
            <w:r w:rsidRPr="005071D9">
              <w:rPr>
                <w:b/>
                <w:lang w:val="it-CH" w:eastAsia="de-DE"/>
              </w:rPr>
              <w:t>Commenti</w:t>
            </w:r>
          </w:p>
        </w:tc>
      </w:tr>
      <w:tr w:rsidR="001A6C6D" w:rsidRPr="005071D9" w14:paraId="27A47EEC" w14:textId="77777777" w:rsidTr="002C0B8A">
        <w:tc>
          <w:tcPr>
            <w:tcW w:w="10209" w:type="dxa"/>
            <w:gridSpan w:val="4"/>
            <w:tcBorders>
              <w:bottom w:val="single" w:sz="4" w:space="0" w:color="C0C0C0"/>
            </w:tcBorders>
            <w:shd w:val="clear" w:color="auto" w:fill="auto"/>
            <w:vAlign w:val="center"/>
          </w:tcPr>
          <w:p w14:paraId="62B3D2A2" w14:textId="1506C2B9" w:rsidR="001A6C6D" w:rsidRPr="005071D9" w:rsidRDefault="001A6C6D" w:rsidP="00A05E8D">
            <w:pPr>
              <w:spacing w:before="60"/>
              <w:rPr>
                <w:b/>
                <w:lang w:val="it-CH" w:eastAsia="de-DE"/>
              </w:rPr>
            </w:pPr>
            <w:r w:rsidRPr="005071D9">
              <w:rPr>
                <w:b/>
                <w:lang w:val="it-CH" w:eastAsia="de-DE"/>
              </w:rPr>
              <w:t xml:space="preserve">1. </w:t>
            </w:r>
            <w:r w:rsidR="00011A72" w:rsidRPr="005071D9">
              <w:rPr>
                <w:b/>
                <w:lang w:val="it-CH" w:eastAsia="de-DE"/>
              </w:rPr>
              <w:t>Requisiti di base</w:t>
            </w:r>
          </w:p>
        </w:tc>
      </w:tr>
      <w:tr w:rsidR="00647093" w:rsidRPr="005071D9" w14:paraId="0E5BB180" w14:textId="77777777" w:rsidTr="00FF5737">
        <w:tc>
          <w:tcPr>
            <w:tcW w:w="809" w:type="dxa"/>
            <w:tcBorders>
              <w:bottom w:val="nil"/>
            </w:tcBorders>
            <w:shd w:val="clear" w:color="auto" w:fill="auto"/>
            <w:vAlign w:val="center"/>
          </w:tcPr>
          <w:p w14:paraId="6CA5F70D" w14:textId="77777777" w:rsidR="00647093" w:rsidRPr="005071D9" w:rsidRDefault="00647093" w:rsidP="00647093">
            <w:pPr>
              <w:spacing w:before="60"/>
              <w:rPr>
                <w:lang w:val="it-CH" w:eastAsia="de-DE"/>
              </w:rPr>
            </w:pPr>
            <w:r w:rsidRPr="005071D9">
              <w:rPr>
                <w:lang w:val="it-CH" w:eastAsia="de-DE"/>
              </w:rPr>
              <w:t>K1</w:t>
            </w:r>
          </w:p>
        </w:tc>
        <w:tc>
          <w:tcPr>
            <w:tcW w:w="6416" w:type="dxa"/>
            <w:tcBorders>
              <w:bottom w:val="nil"/>
            </w:tcBorders>
            <w:shd w:val="clear" w:color="auto" w:fill="auto"/>
          </w:tcPr>
          <w:p w14:paraId="3603AD54" w14:textId="7E1241A2" w:rsidR="00647093" w:rsidRPr="005071D9" w:rsidRDefault="00647093" w:rsidP="00647093">
            <w:pPr>
              <w:spacing w:before="60" w:after="60" w:line="240" w:lineRule="exact"/>
              <w:rPr>
                <w:rFonts w:cs="Arial"/>
                <w:lang w:val="it-CH"/>
              </w:rPr>
            </w:pPr>
            <w:r w:rsidRPr="005071D9">
              <w:rPr>
                <w:lang w:val="it-CH"/>
              </w:rPr>
              <w:t>La riabilitazione cardiovascolare (malattie cardiovascolari) tratta pazienti con limitazioni funzionali o a livello delle attività</w:t>
            </w:r>
          </w:p>
        </w:tc>
        <w:tc>
          <w:tcPr>
            <w:tcW w:w="1559" w:type="dxa"/>
            <w:tcBorders>
              <w:bottom w:val="nil"/>
            </w:tcBorders>
            <w:shd w:val="clear" w:color="auto" w:fill="auto"/>
            <w:vAlign w:val="center"/>
          </w:tcPr>
          <w:p w14:paraId="461D2FE1" w14:textId="77777777" w:rsidR="00647093" w:rsidRPr="005071D9" w:rsidRDefault="00B83926" w:rsidP="00647093">
            <w:pPr>
              <w:spacing w:before="60"/>
              <w:jc w:val="center"/>
              <w:rPr>
                <w:highlight w:val="yellow"/>
                <w:lang w:val="it-CH"/>
              </w:rPr>
            </w:pPr>
            <w:sdt>
              <w:sdtPr>
                <w:rPr>
                  <w:highlight w:val="yellow"/>
                  <w:shd w:val="clear" w:color="auto" w:fill="D9D9D9"/>
                  <w:lang w:val="it-CH" w:eastAsia="de-DE"/>
                </w:rPr>
                <w:id w:val="2108766373"/>
                <w14:checkbox>
                  <w14:checked w14:val="0"/>
                  <w14:checkedState w14:val="2612" w14:font="MS Gothic"/>
                  <w14:uncheckedState w14:val="2610" w14:font="MS Gothic"/>
                </w14:checkbox>
              </w:sdtPr>
              <w:sdtEndPr/>
              <w:sdtContent>
                <w:r w:rsidR="00647093" w:rsidRPr="005071D9">
                  <w:rPr>
                    <w:rFonts w:ascii="MS Gothic" w:eastAsia="MS Gothic" w:hAnsi="MS Gothic"/>
                    <w:highlight w:val="yellow"/>
                    <w:shd w:val="clear" w:color="auto" w:fill="D9D9D9"/>
                    <w:lang w:val="it-CH" w:eastAsia="de-DE"/>
                  </w:rPr>
                  <w:t>☐</w:t>
                </w:r>
              </w:sdtContent>
            </w:sdt>
          </w:p>
        </w:tc>
        <w:tc>
          <w:tcPr>
            <w:tcW w:w="1425" w:type="dxa"/>
            <w:tcBorders>
              <w:bottom w:val="nil"/>
            </w:tcBorders>
            <w:shd w:val="clear" w:color="auto" w:fill="auto"/>
            <w:vAlign w:val="center"/>
          </w:tcPr>
          <w:p w14:paraId="68C2A5B3" w14:textId="77777777" w:rsidR="00647093" w:rsidRPr="005071D9" w:rsidRDefault="00647093" w:rsidP="0064709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47093" w:rsidRPr="005071D9" w14:paraId="3BD1549A" w14:textId="77777777" w:rsidTr="00FF5737">
        <w:tc>
          <w:tcPr>
            <w:tcW w:w="809" w:type="dxa"/>
            <w:tcBorders>
              <w:top w:val="nil"/>
            </w:tcBorders>
            <w:shd w:val="clear" w:color="auto" w:fill="auto"/>
            <w:vAlign w:val="center"/>
          </w:tcPr>
          <w:p w14:paraId="1991014A" w14:textId="77777777" w:rsidR="00647093" w:rsidRPr="005071D9" w:rsidRDefault="00647093" w:rsidP="00647093">
            <w:pPr>
              <w:spacing w:before="60"/>
              <w:rPr>
                <w:lang w:val="it-CH" w:eastAsia="de-DE"/>
              </w:rPr>
            </w:pPr>
          </w:p>
        </w:tc>
        <w:tc>
          <w:tcPr>
            <w:tcW w:w="6416" w:type="dxa"/>
            <w:tcBorders>
              <w:top w:val="nil"/>
            </w:tcBorders>
            <w:shd w:val="clear" w:color="auto" w:fill="auto"/>
          </w:tcPr>
          <w:p w14:paraId="381EB448" w14:textId="554CEE45" w:rsidR="001115CB" w:rsidRPr="005071D9" w:rsidRDefault="00647093" w:rsidP="00647093">
            <w:pPr>
              <w:spacing w:before="60" w:after="60" w:line="240" w:lineRule="exact"/>
              <w:jc w:val="both"/>
              <w:rPr>
                <w:lang w:val="it-CH"/>
              </w:rPr>
            </w:pPr>
            <w:r w:rsidRPr="005071D9">
              <w:rPr>
                <w:lang w:val="it-CH"/>
              </w:rPr>
              <w:t>e della partecipazione nella vita quotidiana a causa di:</w:t>
            </w:r>
          </w:p>
          <w:p w14:paraId="267B914D" w14:textId="77777777" w:rsidR="001115CB" w:rsidRPr="005071D9" w:rsidRDefault="001115CB" w:rsidP="00067B2B">
            <w:pPr>
              <w:pStyle w:val="Listenabsatz"/>
              <w:numPr>
                <w:ilvl w:val="0"/>
                <w:numId w:val="27"/>
              </w:numPr>
              <w:spacing w:before="60" w:after="60" w:line="240" w:lineRule="exact"/>
              <w:jc w:val="both"/>
              <w:rPr>
                <w:lang w:val="it-CH"/>
              </w:rPr>
            </w:pPr>
            <w:r w:rsidRPr="005071D9">
              <w:rPr>
                <w:lang w:val="it-CH"/>
              </w:rPr>
              <w:t>varie malattie del sistema cardiovascolare, segnatamente tutte le malattie aterosclerotiche, tutte le forme d’insufficienza cardiaca e le cardiopatie congenite,</w:t>
            </w:r>
          </w:p>
          <w:p w14:paraId="6AEB409B" w14:textId="4F5C642A" w:rsidR="001115CB" w:rsidRPr="005071D9" w:rsidRDefault="001115CB" w:rsidP="00067B2B">
            <w:pPr>
              <w:pStyle w:val="Listenabsatz"/>
              <w:numPr>
                <w:ilvl w:val="0"/>
                <w:numId w:val="27"/>
              </w:numPr>
              <w:spacing w:before="60" w:after="60" w:line="240" w:lineRule="exact"/>
              <w:jc w:val="both"/>
              <w:rPr>
                <w:lang w:val="it-CH"/>
              </w:rPr>
            </w:pPr>
            <w:r w:rsidRPr="005071D9">
              <w:rPr>
                <w:lang w:val="it-CH"/>
              </w:rPr>
              <w:t>nel singolo caso secondo le indicazioni del SCPRS.</w:t>
            </w:r>
          </w:p>
        </w:tc>
        <w:tc>
          <w:tcPr>
            <w:tcW w:w="1559" w:type="dxa"/>
            <w:tcBorders>
              <w:top w:val="nil"/>
            </w:tcBorders>
            <w:shd w:val="clear" w:color="auto" w:fill="auto"/>
            <w:vAlign w:val="center"/>
          </w:tcPr>
          <w:p w14:paraId="5E1A7A82" w14:textId="77777777" w:rsidR="00647093" w:rsidRPr="005071D9" w:rsidRDefault="00647093" w:rsidP="00647093">
            <w:pPr>
              <w:spacing w:before="60"/>
              <w:jc w:val="center"/>
              <w:rPr>
                <w:highlight w:val="yellow"/>
                <w:shd w:val="clear" w:color="auto" w:fill="D9D9D9"/>
                <w:lang w:val="it-CH" w:eastAsia="de-DE"/>
              </w:rPr>
            </w:pPr>
          </w:p>
        </w:tc>
        <w:tc>
          <w:tcPr>
            <w:tcW w:w="1425" w:type="dxa"/>
            <w:tcBorders>
              <w:top w:val="nil"/>
            </w:tcBorders>
            <w:shd w:val="clear" w:color="auto" w:fill="auto"/>
            <w:vAlign w:val="center"/>
          </w:tcPr>
          <w:p w14:paraId="38DAC556" w14:textId="77777777" w:rsidR="00647093" w:rsidRPr="005071D9" w:rsidRDefault="00647093" w:rsidP="00647093">
            <w:pPr>
              <w:spacing w:before="60"/>
              <w:jc w:val="center"/>
              <w:rPr>
                <w:highlight w:val="yellow"/>
                <w:bdr w:val="single" w:sz="4" w:space="0" w:color="auto"/>
                <w:shd w:val="clear" w:color="auto" w:fill="E0E0E0"/>
                <w:lang w:val="it-CH" w:eastAsia="de-DE"/>
              </w:rPr>
            </w:pPr>
          </w:p>
        </w:tc>
      </w:tr>
      <w:tr w:rsidR="00D957E6" w:rsidRPr="005071D9" w14:paraId="21EF06E9" w14:textId="77777777" w:rsidTr="00FF5737">
        <w:tc>
          <w:tcPr>
            <w:tcW w:w="809" w:type="dxa"/>
            <w:shd w:val="clear" w:color="auto" w:fill="auto"/>
            <w:vAlign w:val="center"/>
          </w:tcPr>
          <w:p w14:paraId="6EB53D6F" w14:textId="77777777" w:rsidR="00D957E6" w:rsidRPr="005071D9" w:rsidRDefault="00D957E6" w:rsidP="00D957E6">
            <w:pPr>
              <w:spacing w:before="60"/>
              <w:rPr>
                <w:lang w:val="it-CH" w:eastAsia="de-DE"/>
              </w:rPr>
            </w:pPr>
            <w:r w:rsidRPr="005071D9">
              <w:rPr>
                <w:lang w:val="it-CH" w:eastAsia="de-DE"/>
              </w:rPr>
              <w:t>K2</w:t>
            </w:r>
          </w:p>
        </w:tc>
        <w:tc>
          <w:tcPr>
            <w:tcW w:w="6416" w:type="dxa"/>
            <w:shd w:val="clear" w:color="auto" w:fill="auto"/>
            <w:vAlign w:val="center"/>
          </w:tcPr>
          <w:p w14:paraId="3A02C588" w14:textId="16032B76" w:rsidR="00D957E6" w:rsidRPr="005071D9" w:rsidRDefault="001115CB" w:rsidP="00D957E6">
            <w:pPr>
              <w:spacing w:before="60"/>
              <w:rPr>
                <w:lang w:val="it-CH"/>
              </w:rPr>
            </w:pPr>
            <w:r w:rsidRPr="005071D9">
              <w:rPr>
                <w:lang w:val="it-CH"/>
              </w:rPr>
              <w:t>Pazienti con malattie cardiovascolari dimessi annualmente: almeno 250 pazienti dimessi o 10 000 giorni di cura</w:t>
            </w:r>
          </w:p>
        </w:tc>
        <w:tc>
          <w:tcPr>
            <w:tcW w:w="1559" w:type="dxa"/>
            <w:shd w:val="clear" w:color="auto" w:fill="auto"/>
            <w:vAlign w:val="center"/>
          </w:tcPr>
          <w:p w14:paraId="1760D623"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496271881"/>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7903CD7C"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A6C6D" w:rsidRPr="005071D9" w14:paraId="22DA53B6" w14:textId="77777777" w:rsidTr="00252338">
        <w:tc>
          <w:tcPr>
            <w:tcW w:w="10209" w:type="dxa"/>
            <w:gridSpan w:val="4"/>
            <w:shd w:val="clear" w:color="auto" w:fill="auto"/>
            <w:vAlign w:val="center"/>
          </w:tcPr>
          <w:p w14:paraId="69E8CBAB" w14:textId="7A3D28F7" w:rsidR="001A6C6D" w:rsidRPr="005071D9" w:rsidRDefault="001A6C6D" w:rsidP="009613E9">
            <w:pPr>
              <w:spacing w:before="60"/>
              <w:rPr>
                <w:b/>
                <w:lang w:val="it-CH"/>
              </w:rPr>
            </w:pPr>
            <w:r w:rsidRPr="005071D9">
              <w:rPr>
                <w:b/>
                <w:lang w:val="it-CH"/>
              </w:rPr>
              <w:t xml:space="preserve">2. </w:t>
            </w:r>
            <w:r w:rsidR="009613E9" w:rsidRPr="005071D9">
              <w:rPr>
                <w:b/>
                <w:lang w:val="it-CH"/>
              </w:rPr>
              <w:t xml:space="preserve">Qualità dell’indicazione </w:t>
            </w:r>
          </w:p>
        </w:tc>
      </w:tr>
      <w:tr w:rsidR="00D957E6" w:rsidRPr="005071D9" w14:paraId="0706A65A" w14:textId="77777777" w:rsidTr="00FF5737">
        <w:tc>
          <w:tcPr>
            <w:tcW w:w="809" w:type="dxa"/>
            <w:shd w:val="clear" w:color="auto" w:fill="auto"/>
            <w:vAlign w:val="center"/>
          </w:tcPr>
          <w:p w14:paraId="2CCA38DF" w14:textId="77777777" w:rsidR="00D957E6" w:rsidRPr="005071D9" w:rsidRDefault="00D957E6" w:rsidP="00D957E6">
            <w:pPr>
              <w:spacing w:before="60"/>
              <w:rPr>
                <w:lang w:val="it-CH" w:eastAsia="de-DE"/>
              </w:rPr>
            </w:pPr>
            <w:r w:rsidRPr="005071D9">
              <w:rPr>
                <w:lang w:val="it-CH" w:eastAsia="de-DE"/>
              </w:rPr>
              <w:t>K3</w:t>
            </w:r>
          </w:p>
        </w:tc>
        <w:tc>
          <w:tcPr>
            <w:tcW w:w="6416" w:type="dxa"/>
            <w:shd w:val="clear" w:color="auto" w:fill="auto"/>
            <w:vAlign w:val="center"/>
          </w:tcPr>
          <w:p w14:paraId="6217D909" w14:textId="47EE0B2E" w:rsidR="009613E9" w:rsidRPr="005071D9" w:rsidRDefault="009613E9" w:rsidP="004A656B">
            <w:pPr>
              <w:autoSpaceDE w:val="0"/>
              <w:autoSpaceDN w:val="0"/>
              <w:adjustRightInd w:val="0"/>
              <w:rPr>
                <w:rFonts w:cs="TT17At00"/>
                <w:lang w:val="it-CH"/>
              </w:rPr>
            </w:pPr>
            <w:r w:rsidRPr="005071D9">
              <w:rPr>
                <w:b/>
                <w:lang w:val="it-CH"/>
              </w:rPr>
              <w:t>Indicazione</w:t>
            </w:r>
          </w:p>
          <w:p w14:paraId="64C7783F" w14:textId="5687A372" w:rsidR="006F461B" w:rsidRPr="005071D9" w:rsidRDefault="006F461B" w:rsidP="006F461B">
            <w:pPr>
              <w:autoSpaceDE w:val="0"/>
              <w:autoSpaceDN w:val="0"/>
              <w:adjustRightInd w:val="0"/>
              <w:rPr>
                <w:rFonts w:cs="TT17At00"/>
                <w:lang w:val="it-CH"/>
              </w:rPr>
            </w:pPr>
            <w:r w:rsidRPr="005071D9">
              <w:rPr>
                <w:rFonts w:cs="TT17At00"/>
                <w:lang w:val="it-CH"/>
              </w:rPr>
              <w:t>Pazienti con malattie cardiovascolari.</w:t>
            </w:r>
          </w:p>
          <w:p w14:paraId="2C96279A" w14:textId="77777777" w:rsidR="006F461B" w:rsidRPr="005071D9" w:rsidRDefault="006F461B" w:rsidP="006F461B">
            <w:pPr>
              <w:autoSpaceDE w:val="0"/>
              <w:autoSpaceDN w:val="0"/>
              <w:adjustRightInd w:val="0"/>
              <w:rPr>
                <w:rFonts w:cs="TT17At00"/>
                <w:lang w:val="it-CH"/>
              </w:rPr>
            </w:pPr>
          </w:p>
          <w:p w14:paraId="535CFE26" w14:textId="77777777" w:rsidR="006F461B" w:rsidRPr="005071D9" w:rsidRDefault="006F461B" w:rsidP="006F461B">
            <w:pPr>
              <w:autoSpaceDE w:val="0"/>
              <w:autoSpaceDN w:val="0"/>
              <w:adjustRightInd w:val="0"/>
              <w:rPr>
                <w:rFonts w:cs="TT17At00"/>
                <w:lang w:val="it-CH"/>
              </w:rPr>
            </w:pPr>
            <w:r w:rsidRPr="005071D9">
              <w:rPr>
                <w:rFonts w:cs="TT17At00"/>
                <w:lang w:val="it-CH"/>
              </w:rPr>
              <w:t>Compromissione delle attività e della partecipazione in seguito a problemi delle funzioni e delle strutture dell’apparato</w:t>
            </w:r>
          </w:p>
          <w:p w14:paraId="64F48EFD" w14:textId="683CD567" w:rsidR="00D957E6" w:rsidRPr="005071D9" w:rsidRDefault="006F461B" w:rsidP="006F461B">
            <w:pPr>
              <w:autoSpaceDE w:val="0"/>
              <w:autoSpaceDN w:val="0"/>
              <w:adjustRightInd w:val="0"/>
              <w:rPr>
                <w:rFonts w:cs="TT17At00"/>
                <w:lang w:val="it-CH"/>
              </w:rPr>
            </w:pPr>
            <w:r w:rsidRPr="005071D9">
              <w:rPr>
                <w:rFonts w:cs="TT17At00"/>
                <w:lang w:val="it-CH"/>
              </w:rPr>
              <w:t xml:space="preserve">cardiovascolare È disposta un’ammissione solo in presenza di un’indicazione chiara per misure di riabilitazione ospedaliera (cfr. distinzione rispetto alla riabilitazione ambulatoriale e </w:t>
            </w:r>
            <w:proofErr w:type="spellStart"/>
            <w:r w:rsidRPr="005071D9">
              <w:rPr>
                <w:rFonts w:cs="TT17At00"/>
                <w:lang w:val="it-CH"/>
              </w:rPr>
              <w:t>semiospedaliera</w:t>
            </w:r>
            <w:proofErr w:type="spellEnd"/>
            <w:r w:rsidRPr="005071D9">
              <w:rPr>
                <w:rFonts w:cs="TT17At00"/>
                <w:lang w:val="it-CH"/>
              </w:rPr>
              <w:t xml:space="preserve"> </w:t>
            </w:r>
            <w:proofErr w:type="gramStart"/>
            <w:r w:rsidRPr="005071D9">
              <w:rPr>
                <w:rFonts w:cs="TT17At00"/>
                <w:lang w:val="it-CH"/>
              </w:rPr>
              <w:t>SW!SS</w:t>
            </w:r>
            <w:proofErr w:type="gramEnd"/>
            <w:r w:rsidRPr="005071D9">
              <w:rPr>
                <w:rFonts w:cs="TT17At00"/>
                <w:lang w:val="it-CH"/>
              </w:rPr>
              <w:t xml:space="preserve"> REHA), compresa l’analisi della situazione al fine di conservare lo stato in caso di disabilità com</w:t>
            </w:r>
            <w:r w:rsidRPr="005071D9">
              <w:rPr>
                <w:rFonts w:cs="TT17At00"/>
                <w:lang w:val="it-CH"/>
              </w:rPr>
              <w:lastRenderedPageBreak/>
              <w:t>plessa e di migliorare lo stato a livello di attività e partecipazione. L’obiettivo della riabilitazione e le tappe principali sono stabiliti e le misure specifiche di riabilitazione interdisciplinare adattate di conseguenza.</w:t>
            </w:r>
          </w:p>
        </w:tc>
        <w:tc>
          <w:tcPr>
            <w:tcW w:w="1559" w:type="dxa"/>
            <w:shd w:val="clear" w:color="auto" w:fill="auto"/>
            <w:vAlign w:val="center"/>
          </w:tcPr>
          <w:p w14:paraId="151E60CC"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667693009"/>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49742044"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A6C6D" w:rsidRPr="005071D9" w14:paraId="1B46E923" w14:textId="77777777" w:rsidTr="00252338">
        <w:tc>
          <w:tcPr>
            <w:tcW w:w="10209" w:type="dxa"/>
            <w:gridSpan w:val="4"/>
            <w:shd w:val="clear" w:color="auto" w:fill="auto"/>
            <w:vAlign w:val="center"/>
          </w:tcPr>
          <w:p w14:paraId="25286F6A" w14:textId="6121D685" w:rsidR="001A6C6D" w:rsidRPr="005071D9" w:rsidRDefault="001A6C6D" w:rsidP="00A05E8D">
            <w:pPr>
              <w:spacing w:before="60"/>
              <w:rPr>
                <w:b/>
                <w:lang w:val="it-CH"/>
              </w:rPr>
            </w:pPr>
            <w:r w:rsidRPr="005071D9">
              <w:rPr>
                <w:b/>
                <w:lang w:val="it-CH"/>
              </w:rPr>
              <w:t xml:space="preserve">3. </w:t>
            </w:r>
            <w:r w:rsidR="0012709F" w:rsidRPr="005071D9">
              <w:rPr>
                <w:b/>
                <w:lang w:val="it-CH"/>
              </w:rPr>
              <w:t>Qualità della struttura</w:t>
            </w:r>
          </w:p>
        </w:tc>
      </w:tr>
      <w:tr w:rsidR="001A6C6D" w:rsidRPr="005071D9" w14:paraId="37145A84" w14:textId="77777777" w:rsidTr="00252338">
        <w:tc>
          <w:tcPr>
            <w:tcW w:w="10209" w:type="dxa"/>
            <w:gridSpan w:val="4"/>
            <w:shd w:val="clear" w:color="auto" w:fill="auto"/>
            <w:vAlign w:val="center"/>
          </w:tcPr>
          <w:p w14:paraId="0A6A9CF7" w14:textId="794F9D37" w:rsidR="001A6C6D" w:rsidRPr="005071D9" w:rsidRDefault="001A6C6D" w:rsidP="00A05E8D">
            <w:pPr>
              <w:spacing w:before="60"/>
              <w:ind w:left="500" w:hanging="500"/>
              <w:rPr>
                <w:b/>
                <w:lang w:val="it-CH"/>
              </w:rPr>
            </w:pPr>
            <w:r w:rsidRPr="005071D9">
              <w:rPr>
                <w:b/>
                <w:lang w:val="it-CH"/>
              </w:rPr>
              <w:t>3.1</w:t>
            </w:r>
            <w:r w:rsidR="00252338" w:rsidRPr="005071D9">
              <w:rPr>
                <w:b/>
                <w:lang w:val="it-CH"/>
              </w:rPr>
              <w:t>.</w:t>
            </w:r>
            <w:r w:rsidRPr="005071D9">
              <w:rPr>
                <w:b/>
                <w:lang w:val="it-CH"/>
              </w:rPr>
              <w:t xml:space="preserve"> </w:t>
            </w:r>
            <w:r w:rsidR="00F962BC" w:rsidRPr="005071D9">
              <w:rPr>
                <w:b/>
                <w:lang w:val="it-CH"/>
              </w:rPr>
              <w:t>Struttura del personale</w:t>
            </w:r>
          </w:p>
        </w:tc>
      </w:tr>
      <w:tr w:rsidR="00894E2B" w:rsidRPr="005071D9" w14:paraId="0B4ED115" w14:textId="77777777" w:rsidTr="00252338">
        <w:tc>
          <w:tcPr>
            <w:tcW w:w="10209" w:type="dxa"/>
            <w:gridSpan w:val="4"/>
            <w:shd w:val="clear" w:color="auto" w:fill="auto"/>
            <w:vAlign w:val="center"/>
          </w:tcPr>
          <w:p w14:paraId="61797372" w14:textId="01BA21D1" w:rsidR="00894E2B" w:rsidRPr="005071D9" w:rsidRDefault="00894E2B" w:rsidP="00A05E8D">
            <w:pPr>
              <w:spacing w:before="60"/>
              <w:ind w:left="500" w:hanging="500"/>
              <w:rPr>
                <w:b/>
                <w:lang w:val="it-CH"/>
              </w:rPr>
            </w:pPr>
            <w:r w:rsidRPr="005071D9">
              <w:rPr>
                <w:b/>
                <w:lang w:val="it-CH"/>
              </w:rPr>
              <w:t xml:space="preserve">a) </w:t>
            </w:r>
            <w:r w:rsidR="00F962BC" w:rsidRPr="005071D9">
              <w:rPr>
                <w:b/>
                <w:lang w:val="it-CH"/>
              </w:rPr>
              <w:t>Medici</w:t>
            </w:r>
          </w:p>
        </w:tc>
      </w:tr>
      <w:tr w:rsidR="00D957E6" w:rsidRPr="005071D9" w14:paraId="68C667EC" w14:textId="77777777" w:rsidTr="00FF5737">
        <w:tc>
          <w:tcPr>
            <w:tcW w:w="809" w:type="dxa"/>
            <w:shd w:val="clear" w:color="auto" w:fill="auto"/>
            <w:vAlign w:val="center"/>
          </w:tcPr>
          <w:p w14:paraId="22E148EE" w14:textId="77777777" w:rsidR="00D957E6" w:rsidRPr="005071D9" w:rsidRDefault="00D957E6" w:rsidP="00D957E6">
            <w:pPr>
              <w:spacing w:before="60"/>
              <w:rPr>
                <w:lang w:val="it-CH" w:eastAsia="de-DE"/>
              </w:rPr>
            </w:pPr>
            <w:r w:rsidRPr="005071D9">
              <w:rPr>
                <w:lang w:val="it-CH" w:eastAsia="de-DE"/>
              </w:rPr>
              <w:t>K4</w:t>
            </w:r>
          </w:p>
        </w:tc>
        <w:tc>
          <w:tcPr>
            <w:tcW w:w="6416" w:type="dxa"/>
            <w:shd w:val="clear" w:color="auto" w:fill="auto"/>
            <w:vAlign w:val="center"/>
          </w:tcPr>
          <w:p w14:paraId="097CCEAE" w14:textId="77777777" w:rsidR="00F962BC" w:rsidRPr="005071D9" w:rsidRDefault="00F962BC" w:rsidP="00F962BC">
            <w:pPr>
              <w:rPr>
                <w:b/>
                <w:lang w:val="it-CH"/>
              </w:rPr>
            </w:pPr>
            <w:r w:rsidRPr="005071D9">
              <w:rPr>
                <w:b/>
                <w:lang w:val="it-CH"/>
              </w:rPr>
              <w:t xml:space="preserve">Direzione (almeno dirigente medico) e supplenza (almeno </w:t>
            </w:r>
            <w:proofErr w:type="spellStart"/>
            <w:r w:rsidRPr="005071D9">
              <w:rPr>
                <w:b/>
                <w:lang w:val="it-CH"/>
              </w:rPr>
              <w:t>capoclinica</w:t>
            </w:r>
            <w:proofErr w:type="spellEnd"/>
            <w:r w:rsidRPr="005071D9">
              <w:rPr>
                <w:b/>
                <w:lang w:val="it-CH"/>
              </w:rPr>
              <w:t>)</w:t>
            </w:r>
          </w:p>
          <w:p w14:paraId="14119C9D" w14:textId="291DFFA0" w:rsidR="00F962BC" w:rsidRPr="005071D9" w:rsidRDefault="00F962BC" w:rsidP="00067B2B">
            <w:pPr>
              <w:pStyle w:val="Listenabsatz"/>
              <w:numPr>
                <w:ilvl w:val="0"/>
                <w:numId w:val="28"/>
              </w:numPr>
              <w:rPr>
                <w:bCs/>
                <w:u w:val="single"/>
                <w:lang w:val="it-CH"/>
              </w:rPr>
            </w:pPr>
            <w:r w:rsidRPr="005071D9">
              <w:rPr>
                <w:bCs/>
                <w:u w:val="single"/>
                <w:lang w:val="it-CH"/>
              </w:rPr>
              <w:t>Impiego: fisso</w:t>
            </w:r>
          </w:p>
          <w:p w14:paraId="02B1FDBE" w14:textId="56E70E1E" w:rsidR="00F962BC" w:rsidRPr="005071D9" w:rsidRDefault="00F962BC" w:rsidP="00067B2B">
            <w:pPr>
              <w:pStyle w:val="Listenabsatz"/>
              <w:numPr>
                <w:ilvl w:val="0"/>
                <w:numId w:val="28"/>
              </w:numPr>
              <w:rPr>
                <w:bCs/>
                <w:u w:val="single"/>
                <w:lang w:val="it-CH"/>
              </w:rPr>
            </w:pPr>
            <w:r w:rsidRPr="005071D9">
              <w:rPr>
                <w:bCs/>
                <w:u w:val="single"/>
                <w:lang w:val="it-CH"/>
              </w:rPr>
              <w:t>Grado di occupazione:</w:t>
            </w:r>
          </w:p>
          <w:p w14:paraId="0160192D" w14:textId="77777777" w:rsidR="00F962BC" w:rsidRPr="005071D9" w:rsidRDefault="00F962BC" w:rsidP="00F962BC">
            <w:pPr>
              <w:rPr>
                <w:bCs/>
                <w:lang w:val="it-CH"/>
              </w:rPr>
            </w:pPr>
            <w:r w:rsidRPr="005071D9">
              <w:rPr>
                <w:bCs/>
                <w:lang w:val="it-CH"/>
              </w:rPr>
              <w:t>direttore medico almeno 80%;</w:t>
            </w:r>
          </w:p>
          <w:p w14:paraId="001F4A05" w14:textId="41A4411D" w:rsidR="00F962BC" w:rsidRPr="005071D9" w:rsidRDefault="00F962BC" w:rsidP="00F962BC">
            <w:pPr>
              <w:rPr>
                <w:bCs/>
                <w:lang w:val="it-CH"/>
              </w:rPr>
            </w:pPr>
            <w:r w:rsidRPr="005071D9">
              <w:rPr>
                <w:bCs/>
                <w:lang w:val="it-CH"/>
              </w:rPr>
              <w:t>complessivamente, il direttore medico e il suo supplente hanno un grado di occupazione almeno del 130% (per ogni sede nelle cliniche con più sedi).</w:t>
            </w:r>
          </w:p>
          <w:p w14:paraId="4B673FDD" w14:textId="7732F6DE" w:rsidR="00F962BC" w:rsidRPr="005071D9" w:rsidRDefault="00F962BC" w:rsidP="00067B2B">
            <w:pPr>
              <w:pStyle w:val="Listenabsatz"/>
              <w:numPr>
                <w:ilvl w:val="0"/>
                <w:numId w:val="28"/>
              </w:numPr>
              <w:rPr>
                <w:bCs/>
                <w:u w:val="single"/>
                <w:lang w:val="it-CH"/>
              </w:rPr>
            </w:pPr>
            <w:r w:rsidRPr="005071D9">
              <w:rPr>
                <w:bCs/>
                <w:u w:val="single"/>
                <w:lang w:val="it-CH"/>
              </w:rPr>
              <w:t>Formazione/esperienza professionale:</w:t>
            </w:r>
          </w:p>
          <w:p w14:paraId="5309D4E8" w14:textId="77777777" w:rsidR="00F962BC" w:rsidRPr="005071D9" w:rsidRDefault="00F962BC" w:rsidP="00F962BC">
            <w:pPr>
              <w:rPr>
                <w:bCs/>
                <w:lang w:val="it-CH"/>
              </w:rPr>
            </w:pPr>
            <w:r w:rsidRPr="005071D9">
              <w:rPr>
                <w:bCs/>
                <w:lang w:val="it-CH"/>
              </w:rPr>
              <w:t xml:space="preserve">medico specialista riconosciuto a livello federale in cardiologia e almeno </w:t>
            </w:r>
            <w:proofErr w:type="gramStart"/>
            <w:r w:rsidRPr="005071D9">
              <w:rPr>
                <w:bCs/>
                <w:lang w:val="it-CH"/>
              </w:rPr>
              <w:t>3</w:t>
            </w:r>
            <w:proofErr w:type="gramEnd"/>
            <w:r w:rsidRPr="005071D9">
              <w:rPr>
                <w:bCs/>
                <w:lang w:val="it-CH"/>
              </w:rPr>
              <w:t xml:space="preserve"> anni di esperienza in medicina interna.</w:t>
            </w:r>
          </w:p>
          <w:p w14:paraId="37B7972C" w14:textId="6DE99826" w:rsidR="00D957E6" w:rsidRPr="005071D9" w:rsidRDefault="00F962BC" w:rsidP="00F962BC">
            <w:pPr>
              <w:rPr>
                <w:bCs/>
                <w:lang w:val="it-CH"/>
              </w:rPr>
            </w:pPr>
            <w:r w:rsidRPr="005071D9">
              <w:rPr>
                <w:bCs/>
                <w:lang w:val="it-CH"/>
              </w:rPr>
              <w:t>Perfezionamento in direzione (p. es. CAS Leadership con 15</w:t>
            </w:r>
            <w:r w:rsidR="00B64163" w:rsidRPr="005071D9">
              <w:rPr>
                <w:bCs/>
                <w:lang w:val="it-CH"/>
              </w:rPr>
              <w:t xml:space="preserve"> </w:t>
            </w:r>
            <w:r w:rsidRPr="005071D9">
              <w:rPr>
                <w:bCs/>
                <w:lang w:val="it-CH"/>
              </w:rPr>
              <w:t>punti ECTS, formazioni per dirigenti per almeno 20</w:t>
            </w:r>
            <w:r w:rsidR="00B64163" w:rsidRPr="005071D9">
              <w:rPr>
                <w:bCs/>
                <w:lang w:val="it-CH"/>
              </w:rPr>
              <w:t xml:space="preserve"> </w:t>
            </w:r>
            <w:r w:rsidRPr="005071D9">
              <w:rPr>
                <w:bCs/>
                <w:lang w:val="it-CH"/>
              </w:rPr>
              <w:t xml:space="preserve">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primario/</w:t>
            </w:r>
            <w:proofErr w:type="spellStart"/>
            <w:r w:rsidRPr="005071D9">
              <w:rPr>
                <w:bCs/>
                <w:lang w:val="it-CH"/>
              </w:rPr>
              <w:t>coprimario</w:t>
            </w:r>
            <w:proofErr w:type="spellEnd"/>
            <w:r w:rsidRPr="005071D9">
              <w:rPr>
                <w:bCs/>
                <w:lang w:val="it-CH"/>
              </w:rPr>
              <w:t xml:space="preserve"> o </w:t>
            </w:r>
            <w:proofErr w:type="spellStart"/>
            <w:r w:rsidRPr="005071D9">
              <w:rPr>
                <w:bCs/>
                <w:lang w:val="it-CH"/>
              </w:rPr>
              <w:t>viceprimario</w:t>
            </w:r>
            <w:proofErr w:type="spellEnd"/>
            <w:r w:rsidRPr="005071D9">
              <w:rPr>
                <w:bCs/>
                <w:lang w:val="it-CH"/>
              </w:rPr>
              <w:t xml:space="preserve">. Il direttore dispone di </w:t>
            </w:r>
            <w:proofErr w:type="gramStart"/>
            <w:r w:rsidRPr="005071D9">
              <w:rPr>
                <w:bCs/>
                <w:lang w:val="it-CH"/>
              </w:rPr>
              <w:t>3</w:t>
            </w:r>
            <w:proofErr w:type="gramEnd"/>
            <w:r w:rsidRPr="005071D9">
              <w:rPr>
                <w:bCs/>
                <w:lang w:val="it-CH"/>
              </w:rPr>
              <w:t xml:space="preserve"> anni di esperienza nella riabilitazione.</w:t>
            </w:r>
          </w:p>
        </w:tc>
        <w:tc>
          <w:tcPr>
            <w:tcW w:w="1559" w:type="dxa"/>
            <w:shd w:val="clear" w:color="auto" w:fill="auto"/>
            <w:vAlign w:val="center"/>
          </w:tcPr>
          <w:p w14:paraId="192F3C1E"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450470930"/>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4422092A"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5D0985" w:rsidRPr="005071D9" w14:paraId="3B0B4D59" w14:textId="77777777" w:rsidTr="005071D9">
        <w:tc>
          <w:tcPr>
            <w:tcW w:w="10209" w:type="dxa"/>
            <w:gridSpan w:val="4"/>
            <w:shd w:val="clear" w:color="auto" w:fill="auto"/>
            <w:vAlign w:val="center"/>
          </w:tcPr>
          <w:p w14:paraId="761C6994" w14:textId="7774760D" w:rsidR="005D0985" w:rsidRPr="005071D9" w:rsidRDefault="005D0985" w:rsidP="00325A60">
            <w:pPr>
              <w:spacing w:before="60"/>
              <w:ind w:left="500" w:hanging="500"/>
              <w:rPr>
                <w:b/>
                <w:lang w:val="it-CH"/>
              </w:rPr>
            </w:pPr>
            <w:r w:rsidRPr="005071D9">
              <w:rPr>
                <w:b/>
                <w:lang w:val="it-CH"/>
              </w:rPr>
              <w:t xml:space="preserve">b) </w:t>
            </w:r>
            <w:r w:rsidR="00B64163" w:rsidRPr="005071D9">
              <w:rPr>
                <w:b/>
                <w:lang w:val="it-CH"/>
              </w:rPr>
              <w:t>Personale terapeutico e consulente</w:t>
            </w:r>
          </w:p>
        </w:tc>
      </w:tr>
      <w:tr w:rsidR="00D957E6" w:rsidRPr="005071D9" w14:paraId="555EF5DD" w14:textId="77777777" w:rsidTr="00FF5737">
        <w:tc>
          <w:tcPr>
            <w:tcW w:w="809" w:type="dxa"/>
            <w:shd w:val="clear" w:color="auto" w:fill="auto"/>
            <w:vAlign w:val="center"/>
          </w:tcPr>
          <w:p w14:paraId="1E8DB682" w14:textId="77777777" w:rsidR="00D957E6" w:rsidRPr="005071D9" w:rsidRDefault="00D957E6" w:rsidP="00D957E6">
            <w:pPr>
              <w:spacing w:before="60"/>
              <w:rPr>
                <w:lang w:val="it-CH" w:eastAsia="de-DE"/>
              </w:rPr>
            </w:pPr>
            <w:r w:rsidRPr="005071D9">
              <w:rPr>
                <w:lang w:val="it-CH" w:eastAsia="de-DE"/>
              </w:rPr>
              <w:t>K5</w:t>
            </w:r>
          </w:p>
        </w:tc>
        <w:tc>
          <w:tcPr>
            <w:tcW w:w="6416" w:type="dxa"/>
            <w:shd w:val="clear" w:color="auto" w:fill="auto"/>
            <w:vAlign w:val="center"/>
          </w:tcPr>
          <w:p w14:paraId="1B73303A" w14:textId="77777777" w:rsidR="00905CBA" w:rsidRPr="005071D9" w:rsidRDefault="00905CBA" w:rsidP="00905CBA">
            <w:pPr>
              <w:rPr>
                <w:b/>
                <w:lang w:val="it-CH"/>
              </w:rPr>
            </w:pPr>
            <w:r w:rsidRPr="005071D9">
              <w:rPr>
                <w:b/>
                <w:lang w:val="it-CH"/>
              </w:rPr>
              <w:t>Direzione e supplenza terapie</w:t>
            </w:r>
          </w:p>
          <w:p w14:paraId="2D0DCFE7" w14:textId="77777777" w:rsidR="00905CBA" w:rsidRPr="005071D9" w:rsidRDefault="00905CBA" w:rsidP="00067B2B">
            <w:pPr>
              <w:pStyle w:val="Listenabsatz"/>
              <w:numPr>
                <w:ilvl w:val="0"/>
                <w:numId w:val="28"/>
              </w:numPr>
              <w:rPr>
                <w:bCs/>
                <w:u w:val="single"/>
                <w:lang w:val="it-CH"/>
              </w:rPr>
            </w:pPr>
            <w:r w:rsidRPr="005071D9">
              <w:rPr>
                <w:bCs/>
                <w:u w:val="single"/>
                <w:lang w:val="it-CH"/>
              </w:rPr>
              <w:t>Impiego: fisso</w:t>
            </w:r>
          </w:p>
          <w:p w14:paraId="05ED988E" w14:textId="3E4B0C1B" w:rsidR="00905CBA" w:rsidRPr="005071D9" w:rsidRDefault="00905CBA" w:rsidP="00067B2B">
            <w:pPr>
              <w:pStyle w:val="Listenabsatz"/>
              <w:numPr>
                <w:ilvl w:val="0"/>
                <w:numId w:val="28"/>
              </w:numPr>
              <w:rPr>
                <w:bCs/>
                <w:u w:val="single"/>
                <w:lang w:val="it-CH"/>
              </w:rPr>
            </w:pPr>
            <w:r w:rsidRPr="005071D9">
              <w:rPr>
                <w:bCs/>
                <w:u w:val="single"/>
                <w:lang w:val="it-CH"/>
              </w:rPr>
              <w:t>Grado di occupazione:</w:t>
            </w:r>
          </w:p>
          <w:p w14:paraId="07022594" w14:textId="77777777" w:rsidR="00905CBA" w:rsidRPr="005071D9" w:rsidRDefault="00905CBA" w:rsidP="00905CBA">
            <w:pPr>
              <w:rPr>
                <w:bCs/>
                <w:lang w:val="it-CH"/>
              </w:rPr>
            </w:pPr>
            <w:r w:rsidRPr="005071D9">
              <w:rPr>
                <w:bCs/>
                <w:lang w:val="it-CH"/>
              </w:rPr>
              <w:t>direttore terapeutico almeno 80%;</w:t>
            </w:r>
          </w:p>
          <w:p w14:paraId="55AF001E" w14:textId="6572880B" w:rsidR="00905CBA" w:rsidRPr="005071D9" w:rsidRDefault="00905CBA" w:rsidP="00905CBA">
            <w:pPr>
              <w:rPr>
                <w:bCs/>
                <w:lang w:val="it-CH"/>
              </w:rPr>
            </w:pPr>
            <w:r w:rsidRPr="005071D9">
              <w:rPr>
                <w:bCs/>
                <w:lang w:val="it-CH"/>
              </w:rPr>
              <w:t>complessivamente, il direttore terapeutico e il suo supplente hanno un grado di occupazione almeno del 130% (per ogni sede nelle cliniche con più sedi).</w:t>
            </w:r>
          </w:p>
          <w:p w14:paraId="35A4567E" w14:textId="1691D1B7" w:rsidR="00905CBA" w:rsidRPr="005071D9" w:rsidRDefault="00905CBA" w:rsidP="00067B2B">
            <w:pPr>
              <w:pStyle w:val="Listenabsatz"/>
              <w:numPr>
                <w:ilvl w:val="0"/>
                <w:numId w:val="28"/>
              </w:numPr>
              <w:rPr>
                <w:bCs/>
                <w:u w:val="single"/>
                <w:lang w:val="it-CH"/>
              </w:rPr>
            </w:pPr>
            <w:r w:rsidRPr="005071D9">
              <w:rPr>
                <w:bCs/>
                <w:u w:val="single"/>
                <w:lang w:val="it-CH"/>
              </w:rPr>
              <w:t>Formazione/esperienza professionale:</w:t>
            </w:r>
          </w:p>
          <w:p w14:paraId="7C96E035" w14:textId="77777777" w:rsidR="00905CBA" w:rsidRPr="005071D9" w:rsidRDefault="00905CBA" w:rsidP="00905CBA">
            <w:pPr>
              <w:rPr>
                <w:bCs/>
                <w:lang w:val="it-CH"/>
              </w:rPr>
            </w:pPr>
            <w:r w:rsidRPr="005071D9">
              <w:rPr>
                <w:bCs/>
                <w:lang w:val="it-CH"/>
              </w:rPr>
              <w:t>fisioterapista (bachelor di una SUP di fisioterapia riconosciuto o formazione riconosciuta a livello federale secondo</w:t>
            </w:r>
          </w:p>
          <w:p w14:paraId="3E080E59" w14:textId="585858BE" w:rsidR="00905CBA" w:rsidRPr="005071D9" w:rsidRDefault="00905CBA" w:rsidP="00905CBA">
            <w:pPr>
              <w:rPr>
                <w:bCs/>
                <w:lang w:val="it-CH"/>
              </w:rPr>
            </w:pPr>
            <w:r w:rsidRPr="005071D9">
              <w:rPr>
                <w:bCs/>
                <w:lang w:val="it-CH"/>
              </w:rPr>
              <w:t xml:space="preserve">gli art. 47 cpv. 1 lett. a o 48 cpv. 1 lett. a </w:t>
            </w:r>
            <w:proofErr w:type="spellStart"/>
            <w:r w:rsidRPr="005071D9">
              <w:rPr>
                <w:bCs/>
                <w:lang w:val="it-CH"/>
              </w:rPr>
              <w:t>OAMal</w:t>
            </w:r>
            <w:proofErr w:type="spellEnd"/>
            <w:r w:rsidRPr="005071D9">
              <w:rPr>
                <w:bCs/>
                <w:lang w:val="it-CH"/>
              </w:rPr>
              <w:t xml:space="preserve">), docente di educazione fisica e sport o diplomato in scienze motorie e dello sport, sempre con formazione complementare in riabilitazione cardiologica riconosciuta dal SCPRS.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direttore/codirettore o vicedirettore. Il direttore dispone di </w:t>
            </w:r>
            <w:proofErr w:type="gramStart"/>
            <w:r w:rsidRPr="005071D9">
              <w:rPr>
                <w:bCs/>
                <w:lang w:val="it-CH"/>
              </w:rPr>
              <w:t>3</w:t>
            </w:r>
            <w:proofErr w:type="gramEnd"/>
            <w:r w:rsidRPr="005071D9">
              <w:rPr>
                <w:bCs/>
                <w:lang w:val="it-CH"/>
              </w:rPr>
              <w:t xml:space="preserve"> anni di esperienza nel trattamento e nella riabilitazione di malattie cardiovascolari.</w:t>
            </w:r>
          </w:p>
          <w:p w14:paraId="50515427" w14:textId="77777777" w:rsidR="00905CBA" w:rsidRPr="005071D9" w:rsidRDefault="00905CBA" w:rsidP="00905CBA">
            <w:pPr>
              <w:rPr>
                <w:bCs/>
                <w:lang w:val="it-CH"/>
              </w:rPr>
            </w:pPr>
          </w:p>
          <w:p w14:paraId="561B3B88" w14:textId="77777777" w:rsidR="00905CBA" w:rsidRPr="005071D9" w:rsidRDefault="00905CBA" w:rsidP="00905CBA">
            <w:pPr>
              <w:rPr>
                <w:bCs/>
                <w:lang w:val="it-CH"/>
              </w:rPr>
            </w:pPr>
            <w:r w:rsidRPr="005071D9">
              <w:rPr>
                <w:bCs/>
                <w:lang w:val="it-CH"/>
              </w:rPr>
              <w:t>Direzione delle terapie: fisioterapista, docente di educazione fisica e sport o diplomato in scienze motorie e dello sport,</w:t>
            </w:r>
          </w:p>
          <w:p w14:paraId="3D9F50AD" w14:textId="1FD9A9E2" w:rsidR="00D957E6" w:rsidRPr="005071D9" w:rsidRDefault="00905CBA" w:rsidP="00905CBA">
            <w:pPr>
              <w:rPr>
                <w:bCs/>
                <w:lang w:val="it-CH"/>
              </w:rPr>
            </w:pPr>
            <w:r w:rsidRPr="005071D9">
              <w:rPr>
                <w:bCs/>
                <w:lang w:val="it-CH"/>
              </w:rPr>
              <w:t>sempre con formazione complementare in riabilitazione cardiologica riconosciuta dal SCPRS. Supplente con le stesse qualifiche.</w:t>
            </w:r>
          </w:p>
        </w:tc>
        <w:tc>
          <w:tcPr>
            <w:tcW w:w="1559" w:type="dxa"/>
            <w:shd w:val="clear" w:color="auto" w:fill="auto"/>
            <w:vAlign w:val="center"/>
          </w:tcPr>
          <w:p w14:paraId="23E6C036"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885874258"/>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66689668"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19C174EA" w14:textId="77777777" w:rsidTr="00FF5737">
        <w:tc>
          <w:tcPr>
            <w:tcW w:w="809" w:type="dxa"/>
            <w:shd w:val="clear" w:color="auto" w:fill="auto"/>
            <w:vAlign w:val="center"/>
          </w:tcPr>
          <w:p w14:paraId="370AF035" w14:textId="77777777" w:rsidR="00D957E6" w:rsidRPr="005071D9" w:rsidRDefault="00D957E6" w:rsidP="00D957E6">
            <w:pPr>
              <w:spacing w:before="60"/>
              <w:rPr>
                <w:lang w:val="it-CH" w:eastAsia="de-DE"/>
              </w:rPr>
            </w:pPr>
            <w:r w:rsidRPr="005071D9">
              <w:rPr>
                <w:lang w:val="it-CH" w:eastAsia="de-DE"/>
              </w:rPr>
              <w:t>K6</w:t>
            </w:r>
          </w:p>
        </w:tc>
        <w:tc>
          <w:tcPr>
            <w:tcW w:w="6416" w:type="dxa"/>
            <w:shd w:val="clear" w:color="auto" w:fill="auto"/>
            <w:vAlign w:val="center"/>
          </w:tcPr>
          <w:p w14:paraId="5991F602" w14:textId="77777777" w:rsidR="00221F4A" w:rsidRPr="005071D9" w:rsidRDefault="00221F4A" w:rsidP="00221F4A">
            <w:pPr>
              <w:rPr>
                <w:b/>
                <w:lang w:val="it-CH"/>
              </w:rPr>
            </w:pPr>
            <w:r w:rsidRPr="005071D9">
              <w:rPr>
                <w:b/>
                <w:lang w:val="it-CH"/>
              </w:rPr>
              <w:t>Fisioterapia ed ergoterapia</w:t>
            </w:r>
          </w:p>
          <w:p w14:paraId="4F978D42" w14:textId="42F5BDD2" w:rsidR="00221F4A" w:rsidRPr="005071D9" w:rsidRDefault="00221F4A" w:rsidP="00067B2B">
            <w:pPr>
              <w:pStyle w:val="Listenabsatz"/>
              <w:numPr>
                <w:ilvl w:val="0"/>
                <w:numId w:val="28"/>
              </w:numPr>
              <w:rPr>
                <w:bCs/>
                <w:u w:val="single"/>
                <w:lang w:val="it-CH"/>
              </w:rPr>
            </w:pPr>
            <w:r w:rsidRPr="005071D9">
              <w:rPr>
                <w:bCs/>
                <w:u w:val="single"/>
                <w:lang w:val="it-CH"/>
              </w:rPr>
              <w:t>Impiego: fisso</w:t>
            </w:r>
          </w:p>
          <w:p w14:paraId="0412F15A" w14:textId="1002FBFA" w:rsidR="00221F4A" w:rsidRPr="005071D9" w:rsidRDefault="00221F4A" w:rsidP="00067B2B">
            <w:pPr>
              <w:pStyle w:val="Listenabsatz"/>
              <w:numPr>
                <w:ilvl w:val="0"/>
                <w:numId w:val="28"/>
              </w:numPr>
              <w:rPr>
                <w:bCs/>
                <w:u w:val="single"/>
                <w:lang w:val="it-CH"/>
              </w:rPr>
            </w:pPr>
            <w:r w:rsidRPr="005071D9">
              <w:rPr>
                <w:bCs/>
                <w:u w:val="single"/>
                <w:lang w:val="it-CH"/>
              </w:rPr>
              <w:t>Grado di occupazione: --</w:t>
            </w:r>
          </w:p>
          <w:p w14:paraId="65C1AB09" w14:textId="779B5CA4" w:rsidR="00221F4A" w:rsidRPr="005071D9" w:rsidRDefault="00221F4A" w:rsidP="00067B2B">
            <w:pPr>
              <w:pStyle w:val="Listenabsatz"/>
              <w:numPr>
                <w:ilvl w:val="0"/>
                <w:numId w:val="28"/>
              </w:numPr>
              <w:rPr>
                <w:bCs/>
                <w:u w:val="single"/>
                <w:lang w:val="it-CH"/>
              </w:rPr>
            </w:pPr>
            <w:r w:rsidRPr="005071D9">
              <w:rPr>
                <w:bCs/>
                <w:u w:val="single"/>
                <w:lang w:val="it-CH"/>
              </w:rPr>
              <w:t>Formazione/esperienza professionale:</w:t>
            </w:r>
          </w:p>
          <w:p w14:paraId="51CB71F4" w14:textId="77777777" w:rsidR="00221F4A" w:rsidRPr="005071D9" w:rsidRDefault="00221F4A" w:rsidP="00221F4A">
            <w:pPr>
              <w:rPr>
                <w:bCs/>
                <w:lang w:val="it-CH"/>
              </w:rPr>
            </w:pPr>
            <w:r w:rsidRPr="005071D9">
              <w:rPr>
                <w:bCs/>
                <w:lang w:val="it-CH"/>
              </w:rPr>
              <w:t>bachelor di una SUP di fisioterapia o ergoterapia riconosciuto o formazione riconosciuta a livello federale secondo gli</w:t>
            </w:r>
          </w:p>
          <w:p w14:paraId="39AE01B0" w14:textId="164CBD8B" w:rsidR="00D957E6" w:rsidRPr="005071D9" w:rsidRDefault="00221F4A" w:rsidP="00221F4A">
            <w:pPr>
              <w:rPr>
                <w:bCs/>
                <w:lang w:val="it-CH"/>
              </w:rPr>
            </w:pPr>
            <w:r w:rsidRPr="005071D9">
              <w:rPr>
                <w:bCs/>
                <w:lang w:val="it-CH"/>
              </w:rPr>
              <w:lastRenderedPageBreak/>
              <w:t xml:space="preserve">art. 47 cpv. 1 lett. a o 48 cpv. 1 lett. a </w:t>
            </w:r>
            <w:proofErr w:type="spellStart"/>
            <w:r w:rsidRPr="005071D9">
              <w:rPr>
                <w:bCs/>
                <w:lang w:val="it-CH"/>
              </w:rPr>
              <w:t>OAMal</w:t>
            </w:r>
            <w:proofErr w:type="spellEnd"/>
            <w:r w:rsidRPr="005071D9">
              <w:rPr>
                <w:bCs/>
                <w:lang w:val="it-CH"/>
              </w:rPr>
              <w:t>. Almeno un master riconosciuto in una disciplina sanitaria (con un grado di occupazione almeno del 50%).</w:t>
            </w:r>
          </w:p>
        </w:tc>
        <w:tc>
          <w:tcPr>
            <w:tcW w:w="1559" w:type="dxa"/>
            <w:shd w:val="clear" w:color="auto" w:fill="auto"/>
            <w:vAlign w:val="center"/>
          </w:tcPr>
          <w:p w14:paraId="63838E02"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490786835"/>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48EBD119"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1398ECBB" w14:textId="77777777" w:rsidTr="00FF5737">
        <w:tc>
          <w:tcPr>
            <w:tcW w:w="809" w:type="dxa"/>
            <w:shd w:val="clear" w:color="auto" w:fill="auto"/>
            <w:vAlign w:val="center"/>
          </w:tcPr>
          <w:p w14:paraId="2DAEFDC4" w14:textId="77777777" w:rsidR="00D957E6" w:rsidRPr="005071D9" w:rsidRDefault="00D957E6" w:rsidP="00D957E6">
            <w:pPr>
              <w:spacing w:before="60"/>
              <w:rPr>
                <w:lang w:val="it-CH" w:eastAsia="de-DE"/>
              </w:rPr>
            </w:pPr>
            <w:r w:rsidRPr="005071D9">
              <w:rPr>
                <w:lang w:val="it-CH" w:eastAsia="de-DE"/>
              </w:rPr>
              <w:t>K7</w:t>
            </w:r>
          </w:p>
        </w:tc>
        <w:tc>
          <w:tcPr>
            <w:tcW w:w="6416" w:type="dxa"/>
            <w:shd w:val="clear" w:color="auto" w:fill="auto"/>
            <w:vAlign w:val="center"/>
          </w:tcPr>
          <w:p w14:paraId="4B8D82F8" w14:textId="77777777" w:rsidR="00F868D3" w:rsidRPr="005071D9" w:rsidRDefault="00F868D3" w:rsidP="00F868D3">
            <w:pPr>
              <w:spacing w:before="60"/>
              <w:rPr>
                <w:b/>
                <w:lang w:val="it-CH"/>
              </w:rPr>
            </w:pPr>
            <w:r w:rsidRPr="005071D9">
              <w:rPr>
                <w:b/>
                <w:lang w:val="it-CH"/>
              </w:rPr>
              <w:t>Consulenza per smettere di fumare</w:t>
            </w:r>
          </w:p>
          <w:p w14:paraId="0EE64A26" w14:textId="32029DC3" w:rsidR="00F868D3" w:rsidRPr="005071D9" w:rsidRDefault="00F868D3" w:rsidP="00067B2B">
            <w:pPr>
              <w:pStyle w:val="Listenabsatz"/>
              <w:numPr>
                <w:ilvl w:val="0"/>
                <w:numId w:val="28"/>
              </w:numPr>
              <w:rPr>
                <w:bCs/>
                <w:u w:val="single"/>
                <w:lang w:val="it-CH"/>
              </w:rPr>
            </w:pPr>
            <w:r w:rsidRPr="005071D9">
              <w:rPr>
                <w:bCs/>
                <w:u w:val="single"/>
                <w:lang w:val="it-CH"/>
              </w:rPr>
              <w:t>Impiego: fisso</w:t>
            </w:r>
          </w:p>
          <w:p w14:paraId="33B7566B" w14:textId="0D56B0C8" w:rsidR="00F868D3" w:rsidRPr="005071D9" w:rsidRDefault="00F868D3" w:rsidP="00067B2B">
            <w:pPr>
              <w:pStyle w:val="Listenabsatz"/>
              <w:numPr>
                <w:ilvl w:val="0"/>
                <w:numId w:val="28"/>
              </w:numPr>
              <w:rPr>
                <w:bCs/>
                <w:u w:val="single"/>
                <w:lang w:val="it-CH"/>
              </w:rPr>
            </w:pPr>
            <w:r w:rsidRPr="005071D9">
              <w:rPr>
                <w:bCs/>
                <w:u w:val="single"/>
                <w:lang w:val="it-CH"/>
              </w:rPr>
              <w:t>Grado di occupazione: --</w:t>
            </w:r>
          </w:p>
          <w:p w14:paraId="2D4A09FE" w14:textId="1A763ADE" w:rsidR="00D957E6" w:rsidRPr="005071D9" w:rsidRDefault="00F868D3" w:rsidP="00067B2B">
            <w:pPr>
              <w:pStyle w:val="Listenabsatz"/>
              <w:numPr>
                <w:ilvl w:val="0"/>
                <w:numId w:val="28"/>
              </w:numPr>
              <w:rPr>
                <w:lang w:val="it-CH"/>
              </w:rPr>
            </w:pPr>
            <w:r w:rsidRPr="005071D9">
              <w:rPr>
                <w:bCs/>
                <w:u w:val="single"/>
                <w:lang w:val="it-CH"/>
              </w:rPr>
              <w:t>Formazione/esperienza professionale: --</w:t>
            </w:r>
          </w:p>
        </w:tc>
        <w:tc>
          <w:tcPr>
            <w:tcW w:w="1559" w:type="dxa"/>
            <w:shd w:val="clear" w:color="auto" w:fill="auto"/>
            <w:vAlign w:val="center"/>
          </w:tcPr>
          <w:p w14:paraId="0C6E1B2F"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482827387"/>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77159F9B"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77E7FB63" w14:textId="77777777" w:rsidTr="00FF5737">
        <w:tc>
          <w:tcPr>
            <w:tcW w:w="809" w:type="dxa"/>
            <w:shd w:val="clear" w:color="auto" w:fill="auto"/>
            <w:vAlign w:val="center"/>
          </w:tcPr>
          <w:p w14:paraId="6CBE794E" w14:textId="77777777" w:rsidR="00D957E6" w:rsidRPr="005071D9" w:rsidRDefault="00D957E6" w:rsidP="00D957E6">
            <w:pPr>
              <w:spacing w:before="60"/>
              <w:rPr>
                <w:lang w:val="it-CH" w:eastAsia="de-DE"/>
              </w:rPr>
            </w:pPr>
            <w:r w:rsidRPr="005071D9">
              <w:rPr>
                <w:lang w:val="it-CH" w:eastAsia="de-DE"/>
              </w:rPr>
              <w:t>K8</w:t>
            </w:r>
          </w:p>
        </w:tc>
        <w:tc>
          <w:tcPr>
            <w:tcW w:w="6416" w:type="dxa"/>
            <w:shd w:val="clear" w:color="auto" w:fill="auto"/>
            <w:vAlign w:val="center"/>
          </w:tcPr>
          <w:p w14:paraId="180D58CE" w14:textId="77777777" w:rsidR="00F868D3" w:rsidRPr="005071D9" w:rsidRDefault="00F868D3" w:rsidP="00F868D3">
            <w:pPr>
              <w:rPr>
                <w:b/>
                <w:lang w:val="it-CH"/>
              </w:rPr>
            </w:pPr>
            <w:r w:rsidRPr="005071D9">
              <w:rPr>
                <w:b/>
                <w:lang w:val="it-CH"/>
              </w:rPr>
              <w:t>Consulenza sociale</w:t>
            </w:r>
          </w:p>
          <w:p w14:paraId="53149879" w14:textId="63E0E06F" w:rsidR="00F868D3" w:rsidRPr="005071D9" w:rsidRDefault="00F868D3" w:rsidP="00067B2B">
            <w:pPr>
              <w:pStyle w:val="Listenabsatz"/>
              <w:numPr>
                <w:ilvl w:val="0"/>
                <w:numId w:val="28"/>
              </w:numPr>
              <w:rPr>
                <w:bCs/>
                <w:u w:val="single"/>
                <w:lang w:val="it-CH"/>
              </w:rPr>
            </w:pPr>
            <w:r w:rsidRPr="005071D9">
              <w:rPr>
                <w:bCs/>
                <w:u w:val="single"/>
                <w:lang w:val="it-CH"/>
              </w:rPr>
              <w:t>Impiego: fisso</w:t>
            </w:r>
          </w:p>
          <w:p w14:paraId="582A384A" w14:textId="67FE3376" w:rsidR="00F868D3" w:rsidRPr="005071D9" w:rsidRDefault="00F868D3" w:rsidP="00067B2B">
            <w:pPr>
              <w:pStyle w:val="Listenabsatz"/>
              <w:numPr>
                <w:ilvl w:val="0"/>
                <w:numId w:val="28"/>
              </w:numPr>
              <w:rPr>
                <w:bCs/>
                <w:u w:val="single"/>
                <w:lang w:val="it-CH"/>
              </w:rPr>
            </w:pPr>
            <w:r w:rsidRPr="005071D9">
              <w:rPr>
                <w:bCs/>
                <w:u w:val="single"/>
                <w:lang w:val="it-CH"/>
              </w:rPr>
              <w:t>Grado di occupazione: --</w:t>
            </w:r>
          </w:p>
          <w:p w14:paraId="66BE6305" w14:textId="5D925A14" w:rsidR="00F868D3" w:rsidRPr="005071D9" w:rsidRDefault="00F868D3" w:rsidP="00067B2B">
            <w:pPr>
              <w:pStyle w:val="Listenabsatz"/>
              <w:numPr>
                <w:ilvl w:val="0"/>
                <w:numId w:val="28"/>
              </w:numPr>
              <w:rPr>
                <w:bCs/>
                <w:u w:val="single"/>
                <w:lang w:val="it-CH"/>
              </w:rPr>
            </w:pPr>
            <w:r w:rsidRPr="005071D9">
              <w:rPr>
                <w:bCs/>
                <w:u w:val="single"/>
                <w:lang w:val="it-CH"/>
              </w:rPr>
              <w:t>Formazione/esperienza professionale:</w:t>
            </w:r>
          </w:p>
          <w:p w14:paraId="62408817" w14:textId="76A8025B" w:rsidR="00D957E6" w:rsidRPr="005071D9" w:rsidRDefault="00F868D3" w:rsidP="00F868D3">
            <w:pPr>
              <w:rPr>
                <w:lang w:val="it-CH"/>
              </w:rPr>
            </w:pPr>
            <w:r w:rsidRPr="005071D9">
              <w:rPr>
                <w:bCs/>
                <w:lang w:val="it-CH"/>
              </w:rPr>
              <w:t>bachelor di una SUP di lavoro sociale riconosciuto o formazione equivalente riconosciuta a livello federale.</w:t>
            </w:r>
          </w:p>
        </w:tc>
        <w:tc>
          <w:tcPr>
            <w:tcW w:w="1559" w:type="dxa"/>
            <w:shd w:val="clear" w:color="auto" w:fill="auto"/>
            <w:vAlign w:val="center"/>
          </w:tcPr>
          <w:p w14:paraId="60B1C3C7"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599685758"/>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1EB098F0"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36DBE384" w14:textId="77777777" w:rsidTr="00FF5737">
        <w:tc>
          <w:tcPr>
            <w:tcW w:w="809" w:type="dxa"/>
            <w:shd w:val="clear" w:color="auto" w:fill="auto"/>
            <w:vAlign w:val="center"/>
          </w:tcPr>
          <w:p w14:paraId="19A3FAC1" w14:textId="77777777" w:rsidR="00D957E6" w:rsidRPr="005071D9" w:rsidRDefault="00D957E6" w:rsidP="00D957E6">
            <w:pPr>
              <w:spacing w:before="60"/>
              <w:rPr>
                <w:lang w:val="it-CH" w:eastAsia="de-DE"/>
              </w:rPr>
            </w:pPr>
            <w:r w:rsidRPr="005071D9">
              <w:rPr>
                <w:lang w:val="it-CH" w:eastAsia="de-DE"/>
              </w:rPr>
              <w:t>K9</w:t>
            </w:r>
          </w:p>
        </w:tc>
        <w:tc>
          <w:tcPr>
            <w:tcW w:w="6416" w:type="dxa"/>
            <w:shd w:val="clear" w:color="auto" w:fill="auto"/>
            <w:vAlign w:val="center"/>
          </w:tcPr>
          <w:p w14:paraId="00333327" w14:textId="77777777" w:rsidR="00315A9E" w:rsidRPr="005071D9" w:rsidRDefault="00315A9E" w:rsidP="00315A9E">
            <w:pPr>
              <w:rPr>
                <w:b/>
                <w:lang w:val="it-CH"/>
              </w:rPr>
            </w:pPr>
            <w:r w:rsidRPr="005071D9">
              <w:rPr>
                <w:b/>
                <w:lang w:val="it-CH"/>
              </w:rPr>
              <w:t>Dietetica</w:t>
            </w:r>
          </w:p>
          <w:p w14:paraId="473E1843" w14:textId="63927735" w:rsidR="00315A9E" w:rsidRPr="005071D9" w:rsidRDefault="00315A9E" w:rsidP="00067B2B">
            <w:pPr>
              <w:pStyle w:val="Listenabsatz"/>
              <w:numPr>
                <w:ilvl w:val="0"/>
                <w:numId w:val="28"/>
              </w:numPr>
              <w:rPr>
                <w:bCs/>
                <w:u w:val="single"/>
                <w:lang w:val="it-CH"/>
              </w:rPr>
            </w:pPr>
            <w:r w:rsidRPr="005071D9">
              <w:rPr>
                <w:bCs/>
                <w:u w:val="single"/>
                <w:lang w:val="it-CH"/>
              </w:rPr>
              <w:t>Impiego: fisso</w:t>
            </w:r>
          </w:p>
          <w:p w14:paraId="3435ABEB" w14:textId="257D0023" w:rsidR="00315A9E" w:rsidRPr="005071D9" w:rsidRDefault="00315A9E" w:rsidP="00067B2B">
            <w:pPr>
              <w:pStyle w:val="Listenabsatz"/>
              <w:numPr>
                <w:ilvl w:val="0"/>
                <w:numId w:val="28"/>
              </w:numPr>
              <w:rPr>
                <w:bCs/>
                <w:u w:val="single"/>
                <w:lang w:val="it-CH"/>
              </w:rPr>
            </w:pPr>
            <w:r w:rsidRPr="005071D9">
              <w:rPr>
                <w:bCs/>
                <w:u w:val="single"/>
                <w:lang w:val="it-CH"/>
              </w:rPr>
              <w:t>Grado di occupazione: --</w:t>
            </w:r>
          </w:p>
          <w:p w14:paraId="0A11159D" w14:textId="54286245" w:rsidR="00315A9E" w:rsidRPr="005071D9" w:rsidRDefault="00315A9E" w:rsidP="00067B2B">
            <w:pPr>
              <w:pStyle w:val="Listenabsatz"/>
              <w:numPr>
                <w:ilvl w:val="0"/>
                <w:numId w:val="28"/>
              </w:numPr>
              <w:rPr>
                <w:bCs/>
                <w:u w:val="single"/>
                <w:lang w:val="it-CH"/>
              </w:rPr>
            </w:pPr>
            <w:r w:rsidRPr="005071D9">
              <w:rPr>
                <w:bCs/>
                <w:u w:val="single"/>
                <w:lang w:val="it-CH"/>
              </w:rPr>
              <w:t>Formazione/esperienza professionale:</w:t>
            </w:r>
          </w:p>
          <w:p w14:paraId="42D78645" w14:textId="7F78EAEC" w:rsidR="00D957E6" w:rsidRPr="005071D9" w:rsidRDefault="00315A9E" w:rsidP="00315A9E">
            <w:pPr>
              <w:rPr>
                <w:lang w:val="it-CH"/>
              </w:rPr>
            </w:pPr>
            <w:r w:rsidRPr="005071D9">
              <w:rPr>
                <w:bCs/>
                <w:lang w:val="it-CH"/>
              </w:rPr>
              <w:t xml:space="preserve">diploma di una scuola di dietetica riconosciuto secondo l’art. 50a lett. a </w:t>
            </w:r>
            <w:proofErr w:type="spellStart"/>
            <w:r w:rsidRPr="005071D9">
              <w:rPr>
                <w:bCs/>
                <w:lang w:val="it-CH"/>
              </w:rPr>
              <w:t>OAMal</w:t>
            </w:r>
            <w:proofErr w:type="spellEnd"/>
            <w:r w:rsidRPr="005071D9">
              <w:rPr>
                <w:bCs/>
                <w:lang w:val="it-CH"/>
              </w:rPr>
              <w:t>.</w:t>
            </w:r>
          </w:p>
        </w:tc>
        <w:tc>
          <w:tcPr>
            <w:tcW w:w="1559" w:type="dxa"/>
            <w:shd w:val="clear" w:color="auto" w:fill="auto"/>
            <w:vAlign w:val="center"/>
          </w:tcPr>
          <w:p w14:paraId="6146DBD5"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004588345"/>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766C6141"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3D30CD" w:rsidRPr="005071D9" w14:paraId="14B5CE82" w14:textId="77777777" w:rsidTr="00FF5737">
        <w:tc>
          <w:tcPr>
            <w:tcW w:w="809" w:type="dxa"/>
            <w:shd w:val="clear" w:color="auto" w:fill="auto"/>
            <w:vAlign w:val="center"/>
          </w:tcPr>
          <w:p w14:paraId="0575BD3C" w14:textId="31F4542B" w:rsidR="003D30CD" w:rsidRPr="005071D9" w:rsidRDefault="003D30CD" w:rsidP="003D30CD">
            <w:pPr>
              <w:spacing w:before="60"/>
              <w:rPr>
                <w:lang w:val="it-CH" w:eastAsia="de-DE"/>
              </w:rPr>
            </w:pPr>
            <w:r w:rsidRPr="005071D9">
              <w:rPr>
                <w:lang w:val="it-CH" w:eastAsia="de-DE"/>
              </w:rPr>
              <w:t>K10</w:t>
            </w:r>
          </w:p>
        </w:tc>
        <w:tc>
          <w:tcPr>
            <w:tcW w:w="6416" w:type="dxa"/>
            <w:shd w:val="clear" w:color="auto" w:fill="auto"/>
            <w:vAlign w:val="center"/>
          </w:tcPr>
          <w:p w14:paraId="3350ED14" w14:textId="77777777" w:rsidR="00315A9E" w:rsidRPr="005071D9" w:rsidRDefault="00315A9E" w:rsidP="00315A9E">
            <w:pPr>
              <w:spacing w:before="60"/>
              <w:rPr>
                <w:b/>
                <w:lang w:val="it-CH"/>
              </w:rPr>
            </w:pPr>
            <w:r w:rsidRPr="005071D9">
              <w:rPr>
                <w:b/>
                <w:lang w:val="it-CH"/>
              </w:rPr>
              <w:t>Cuoco in dietetica</w:t>
            </w:r>
          </w:p>
          <w:p w14:paraId="42A3D70E" w14:textId="1E4FA533" w:rsidR="00315A9E" w:rsidRPr="005071D9" w:rsidRDefault="00315A9E" w:rsidP="00067B2B">
            <w:pPr>
              <w:pStyle w:val="Listenabsatz"/>
              <w:numPr>
                <w:ilvl w:val="0"/>
                <w:numId w:val="28"/>
              </w:numPr>
              <w:rPr>
                <w:bCs/>
                <w:u w:val="single"/>
                <w:lang w:val="it-CH"/>
              </w:rPr>
            </w:pPr>
            <w:r w:rsidRPr="005071D9">
              <w:rPr>
                <w:bCs/>
                <w:u w:val="single"/>
                <w:lang w:val="it-CH"/>
              </w:rPr>
              <w:t>Impiego: fisso</w:t>
            </w:r>
          </w:p>
          <w:p w14:paraId="227E162B" w14:textId="2F162C48" w:rsidR="00315A9E" w:rsidRPr="005071D9" w:rsidRDefault="00315A9E" w:rsidP="00067B2B">
            <w:pPr>
              <w:pStyle w:val="Listenabsatz"/>
              <w:numPr>
                <w:ilvl w:val="0"/>
                <w:numId w:val="28"/>
              </w:numPr>
              <w:rPr>
                <w:bCs/>
                <w:u w:val="single"/>
                <w:lang w:val="it-CH"/>
              </w:rPr>
            </w:pPr>
            <w:r w:rsidRPr="005071D9">
              <w:rPr>
                <w:bCs/>
                <w:u w:val="single"/>
                <w:lang w:val="it-CH"/>
              </w:rPr>
              <w:t>Grado di occupazione: --</w:t>
            </w:r>
          </w:p>
          <w:p w14:paraId="10E9485E" w14:textId="1CF46CF0" w:rsidR="003D30CD" w:rsidRPr="005071D9" w:rsidRDefault="00315A9E" w:rsidP="00067B2B">
            <w:pPr>
              <w:pStyle w:val="Listenabsatz"/>
              <w:numPr>
                <w:ilvl w:val="0"/>
                <w:numId w:val="28"/>
              </w:numPr>
              <w:rPr>
                <w:u w:val="single"/>
                <w:lang w:val="it-CH"/>
              </w:rPr>
            </w:pPr>
            <w:r w:rsidRPr="005071D9">
              <w:rPr>
                <w:bCs/>
                <w:u w:val="single"/>
                <w:lang w:val="it-CH"/>
              </w:rPr>
              <w:t>Formazione/esperienza professionale: --</w:t>
            </w:r>
          </w:p>
        </w:tc>
        <w:tc>
          <w:tcPr>
            <w:tcW w:w="1559" w:type="dxa"/>
            <w:shd w:val="clear" w:color="auto" w:fill="auto"/>
            <w:vAlign w:val="center"/>
          </w:tcPr>
          <w:p w14:paraId="608A0002" w14:textId="450A5ECB" w:rsidR="003D30CD" w:rsidRPr="005071D9" w:rsidRDefault="00B83926" w:rsidP="003D30CD">
            <w:pPr>
              <w:spacing w:before="60"/>
              <w:jc w:val="center"/>
              <w:rPr>
                <w:highlight w:val="yellow"/>
                <w:shd w:val="clear" w:color="auto" w:fill="D9D9D9"/>
                <w:lang w:val="it-CH" w:eastAsia="de-DE"/>
              </w:rPr>
            </w:pPr>
            <w:sdt>
              <w:sdtPr>
                <w:rPr>
                  <w:highlight w:val="yellow"/>
                  <w:shd w:val="clear" w:color="auto" w:fill="D9D9D9"/>
                  <w:lang w:val="it-CH" w:eastAsia="de-DE"/>
                </w:rPr>
                <w:id w:val="1354993320"/>
                <w14:checkbox>
                  <w14:checked w14:val="0"/>
                  <w14:checkedState w14:val="2612" w14:font="MS Gothic"/>
                  <w14:uncheckedState w14:val="2610" w14:font="MS Gothic"/>
                </w14:checkbox>
              </w:sdtPr>
              <w:sdtEndPr/>
              <w:sdtContent>
                <w:r w:rsidR="003D30CD"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292F3FF8" w14:textId="39E35CC0" w:rsidR="003D30CD" w:rsidRPr="005071D9" w:rsidRDefault="003D30CD" w:rsidP="003D30CD">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72CEF" w:rsidRPr="005071D9" w14:paraId="1D3F2381" w14:textId="77777777" w:rsidTr="00FF5737">
        <w:tc>
          <w:tcPr>
            <w:tcW w:w="809" w:type="dxa"/>
            <w:shd w:val="clear" w:color="auto" w:fill="auto"/>
            <w:vAlign w:val="center"/>
          </w:tcPr>
          <w:p w14:paraId="3603AEE1" w14:textId="1FF2FB0B" w:rsidR="00B72CEF" w:rsidRPr="005071D9" w:rsidRDefault="00B72CEF" w:rsidP="00B72CEF">
            <w:pPr>
              <w:spacing w:before="60"/>
              <w:rPr>
                <w:lang w:val="it-CH" w:eastAsia="de-DE"/>
              </w:rPr>
            </w:pPr>
            <w:r w:rsidRPr="005071D9">
              <w:rPr>
                <w:lang w:val="it-CH" w:eastAsia="de-DE"/>
              </w:rPr>
              <w:t>K11</w:t>
            </w:r>
          </w:p>
        </w:tc>
        <w:tc>
          <w:tcPr>
            <w:tcW w:w="6416" w:type="dxa"/>
            <w:shd w:val="clear" w:color="auto" w:fill="auto"/>
            <w:vAlign w:val="center"/>
          </w:tcPr>
          <w:p w14:paraId="68C8A7D0" w14:textId="77777777" w:rsidR="00B403F1" w:rsidRPr="005071D9" w:rsidRDefault="00B403F1" w:rsidP="00B403F1">
            <w:pPr>
              <w:spacing w:before="60"/>
              <w:rPr>
                <w:b/>
                <w:lang w:val="it-CH"/>
              </w:rPr>
            </w:pPr>
            <w:r w:rsidRPr="005071D9">
              <w:rPr>
                <w:b/>
                <w:lang w:val="it-CH"/>
              </w:rPr>
              <w:t>Consulenza diabetologica</w:t>
            </w:r>
          </w:p>
          <w:p w14:paraId="74DAD770" w14:textId="01E0DA26" w:rsidR="00B403F1" w:rsidRPr="005071D9" w:rsidRDefault="00B403F1" w:rsidP="00067B2B">
            <w:pPr>
              <w:pStyle w:val="Listenabsatz"/>
              <w:numPr>
                <w:ilvl w:val="0"/>
                <w:numId w:val="28"/>
              </w:numPr>
              <w:rPr>
                <w:bCs/>
                <w:u w:val="single"/>
                <w:lang w:val="it-CH"/>
              </w:rPr>
            </w:pPr>
            <w:r w:rsidRPr="005071D9">
              <w:rPr>
                <w:bCs/>
                <w:u w:val="single"/>
                <w:lang w:val="it-CH"/>
              </w:rPr>
              <w:t>Impiego: fisso</w:t>
            </w:r>
          </w:p>
          <w:p w14:paraId="0A87CDB7" w14:textId="4D5E0A07" w:rsidR="00B403F1" w:rsidRPr="005071D9" w:rsidRDefault="00B403F1" w:rsidP="00067B2B">
            <w:pPr>
              <w:pStyle w:val="Listenabsatz"/>
              <w:numPr>
                <w:ilvl w:val="0"/>
                <w:numId w:val="28"/>
              </w:numPr>
              <w:rPr>
                <w:bCs/>
                <w:u w:val="single"/>
                <w:lang w:val="it-CH"/>
              </w:rPr>
            </w:pPr>
            <w:r w:rsidRPr="005071D9">
              <w:rPr>
                <w:bCs/>
                <w:u w:val="single"/>
                <w:lang w:val="it-CH"/>
              </w:rPr>
              <w:t>Grado di occupazione: --</w:t>
            </w:r>
          </w:p>
          <w:p w14:paraId="24D9F0A6" w14:textId="77777777" w:rsidR="00B403F1" w:rsidRPr="005071D9" w:rsidRDefault="00B403F1" w:rsidP="00067B2B">
            <w:pPr>
              <w:pStyle w:val="Listenabsatz"/>
              <w:numPr>
                <w:ilvl w:val="0"/>
                <w:numId w:val="28"/>
              </w:numPr>
              <w:rPr>
                <w:lang w:val="it-CH"/>
              </w:rPr>
            </w:pPr>
            <w:r w:rsidRPr="005071D9">
              <w:rPr>
                <w:bCs/>
                <w:u w:val="single"/>
                <w:lang w:val="it-CH"/>
              </w:rPr>
              <w:t>Formazione/esperienza professionale:</w:t>
            </w:r>
            <w:r w:rsidRPr="005071D9">
              <w:rPr>
                <w:b/>
                <w:lang w:val="it-CH"/>
              </w:rPr>
              <w:t xml:space="preserve"> </w:t>
            </w:r>
          </w:p>
          <w:p w14:paraId="4658C268" w14:textId="05FF0E72" w:rsidR="00B72CEF" w:rsidRPr="005071D9" w:rsidRDefault="00B403F1" w:rsidP="00B403F1">
            <w:pPr>
              <w:rPr>
                <w:lang w:val="it-CH"/>
              </w:rPr>
            </w:pPr>
            <w:r w:rsidRPr="005071D9">
              <w:rPr>
                <w:bCs/>
                <w:lang w:val="it-CH"/>
              </w:rPr>
              <w:t>perfezionamento riconosciuto dall’ASI.</w:t>
            </w:r>
          </w:p>
        </w:tc>
        <w:tc>
          <w:tcPr>
            <w:tcW w:w="1559" w:type="dxa"/>
            <w:shd w:val="clear" w:color="auto" w:fill="auto"/>
            <w:vAlign w:val="center"/>
          </w:tcPr>
          <w:p w14:paraId="5626F35C" w14:textId="3B097067" w:rsidR="00B72CEF" w:rsidRPr="005071D9" w:rsidRDefault="00B83926" w:rsidP="00B72CEF">
            <w:pPr>
              <w:spacing w:before="60"/>
              <w:jc w:val="center"/>
              <w:rPr>
                <w:highlight w:val="yellow"/>
                <w:shd w:val="clear" w:color="auto" w:fill="D9D9D9"/>
                <w:lang w:val="it-CH" w:eastAsia="de-DE"/>
              </w:rPr>
            </w:pPr>
            <w:sdt>
              <w:sdtPr>
                <w:rPr>
                  <w:highlight w:val="yellow"/>
                  <w:shd w:val="clear" w:color="auto" w:fill="D9D9D9"/>
                  <w:lang w:val="it-CH" w:eastAsia="de-DE"/>
                </w:rPr>
                <w:id w:val="-1661911814"/>
                <w14:checkbox>
                  <w14:checked w14:val="0"/>
                  <w14:checkedState w14:val="2612" w14:font="MS Gothic"/>
                  <w14:uncheckedState w14:val="2610" w14:font="MS Gothic"/>
                </w14:checkbox>
              </w:sdtPr>
              <w:sdtEndPr/>
              <w:sdtContent>
                <w:r w:rsidR="00B72CEF"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2F52F99F" w14:textId="7429FA9A" w:rsidR="00B72CEF" w:rsidRPr="005071D9" w:rsidRDefault="00B72CEF" w:rsidP="00B72CEF">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C75DA" w:rsidRPr="005071D9" w14:paraId="7B2831CC" w14:textId="77777777" w:rsidTr="00FF5737">
        <w:tc>
          <w:tcPr>
            <w:tcW w:w="809" w:type="dxa"/>
            <w:shd w:val="clear" w:color="auto" w:fill="auto"/>
            <w:vAlign w:val="center"/>
          </w:tcPr>
          <w:p w14:paraId="27BC1D97" w14:textId="4AB03E53" w:rsidR="002C75DA" w:rsidRPr="005071D9" w:rsidRDefault="002C75DA" w:rsidP="002C75DA">
            <w:pPr>
              <w:spacing w:before="60"/>
              <w:rPr>
                <w:lang w:val="it-CH" w:eastAsia="de-DE"/>
              </w:rPr>
            </w:pPr>
            <w:r w:rsidRPr="005071D9">
              <w:rPr>
                <w:lang w:val="it-CH" w:eastAsia="de-DE"/>
              </w:rPr>
              <w:t>K12</w:t>
            </w:r>
          </w:p>
        </w:tc>
        <w:tc>
          <w:tcPr>
            <w:tcW w:w="6416" w:type="dxa"/>
            <w:shd w:val="clear" w:color="auto" w:fill="auto"/>
            <w:vAlign w:val="center"/>
          </w:tcPr>
          <w:p w14:paraId="33A82E07" w14:textId="77777777" w:rsidR="00B403F1" w:rsidRPr="005071D9" w:rsidRDefault="00B403F1" w:rsidP="00B403F1">
            <w:pPr>
              <w:spacing w:before="60"/>
              <w:rPr>
                <w:b/>
                <w:lang w:val="it-CH"/>
              </w:rPr>
            </w:pPr>
            <w:r w:rsidRPr="005071D9">
              <w:rPr>
                <w:b/>
                <w:lang w:val="it-CH"/>
              </w:rPr>
              <w:t>Psicologo</w:t>
            </w:r>
          </w:p>
          <w:p w14:paraId="55FA8680" w14:textId="29896BF4" w:rsidR="00B403F1" w:rsidRPr="005071D9" w:rsidRDefault="00B403F1" w:rsidP="00067B2B">
            <w:pPr>
              <w:pStyle w:val="Listenabsatz"/>
              <w:numPr>
                <w:ilvl w:val="0"/>
                <w:numId w:val="28"/>
              </w:numPr>
              <w:rPr>
                <w:bCs/>
                <w:u w:val="single"/>
                <w:lang w:val="it-CH"/>
              </w:rPr>
            </w:pPr>
            <w:r w:rsidRPr="005071D9">
              <w:rPr>
                <w:bCs/>
                <w:u w:val="single"/>
                <w:lang w:val="it-CH"/>
              </w:rPr>
              <w:t>Impiego: fisso</w:t>
            </w:r>
          </w:p>
          <w:p w14:paraId="0706D30A" w14:textId="34826A16" w:rsidR="00B403F1" w:rsidRPr="005071D9" w:rsidRDefault="00B403F1" w:rsidP="00067B2B">
            <w:pPr>
              <w:pStyle w:val="Listenabsatz"/>
              <w:numPr>
                <w:ilvl w:val="0"/>
                <w:numId w:val="28"/>
              </w:numPr>
              <w:rPr>
                <w:bCs/>
                <w:u w:val="single"/>
                <w:lang w:val="it-CH"/>
              </w:rPr>
            </w:pPr>
            <w:r w:rsidRPr="005071D9">
              <w:rPr>
                <w:bCs/>
                <w:u w:val="single"/>
                <w:lang w:val="it-CH"/>
              </w:rPr>
              <w:t>Grado di occupazione: --</w:t>
            </w:r>
          </w:p>
          <w:p w14:paraId="69D11685" w14:textId="77777777" w:rsidR="00B403F1" w:rsidRPr="005071D9" w:rsidRDefault="00B403F1" w:rsidP="00067B2B">
            <w:pPr>
              <w:pStyle w:val="Listenabsatz"/>
              <w:numPr>
                <w:ilvl w:val="0"/>
                <w:numId w:val="28"/>
              </w:numPr>
              <w:rPr>
                <w:lang w:val="it-CH"/>
              </w:rPr>
            </w:pPr>
            <w:r w:rsidRPr="005071D9">
              <w:rPr>
                <w:bCs/>
                <w:u w:val="single"/>
                <w:lang w:val="it-CH"/>
              </w:rPr>
              <w:t>Formazione/esperienza professionale:</w:t>
            </w:r>
            <w:r w:rsidRPr="005071D9">
              <w:rPr>
                <w:b/>
                <w:lang w:val="it-CH"/>
              </w:rPr>
              <w:t xml:space="preserve"> </w:t>
            </w:r>
          </w:p>
          <w:p w14:paraId="76C7ED70" w14:textId="5FB93E16" w:rsidR="002C75DA" w:rsidRPr="005071D9" w:rsidRDefault="00B403F1" w:rsidP="00B403F1">
            <w:pPr>
              <w:rPr>
                <w:lang w:val="it-CH"/>
              </w:rPr>
            </w:pPr>
            <w:r w:rsidRPr="005071D9">
              <w:rPr>
                <w:bCs/>
                <w:lang w:val="it-CH"/>
              </w:rPr>
              <w:t>titolo universitario o SUP (master o licenza) in psicologia o formazione equivalente riconosciuta a livello federale.</w:t>
            </w:r>
          </w:p>
        </w:tc>
        <w:tc>
          <w:tcPr>
            <w:tcW w:w="1559" w:type="dxa"/>
            <w:shd w:val="clear" w:color="auto" w:fill="auto"/>
            <w:vAlign w:val="center"/>
          </w:tcPr>
          <w:p w14:paraId="6EECDBBE" w14:textId="476C40C4" w:rsidR="002C75DA" w:rsidRPr="005071D9" w:rsidRDefault="00B83926" w:rsidP="002C75DA">
            <w:pPr>
              <w:spacing w:before="60"/>
              <w:jc w:val="center"/>
              <w:rPr>
                <w:highlight w:val="yellow"/>
                <w:shd w:val="clear" w:color="auto" w:fill="D9D9D9"/>
                <w:lang w:val="it-CH" w:eastAsia="de-DE"/>
              </w:rPr>
            </w:pPr>
            <w:sdt>
              <w:sdtPr>
                <w:rPr>
                  <w:highlight w:val="yellow"/>
                  <w:shd w:val="clear" w:color="auto" w:fill="D9D9D9"/>
                  <w:lang w:val="it-CH" w:eastAsia="de-DE"/>
                </w:rPr>
                <w:id w:val="20528058"/>
                <w14:checkbox>
                  <w14:checked w14:val="0"/>
                  <w14:checkedState w14:val="2612" w14:font="MS Gothic"/>
                  <w14:uncheckedState w14:val="2610" w14:font="MS Gothic"/>
                </w14:checkbox>
              </w:sdtPr>
              <w:sdtEndPr/>
              <w:sdtContent>
                <w:r w:rsidR="002C75DA"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0FB7042F" w14:textId="1EFD84A9" w:rsidR="002C75DA" w:rsidRPr="005071D9" w:rsidRDefault="002C75DA" w:rsidP="002C75DA">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9504C" w:rsidRPr="005071D9" w14:paraId="517C752B" w14:textId="77777777" w:rsidTr="00FF5737">
        <w:tc>
          <w:tcPr>
            <w:tcW w:w="809" w:type="dxa"/>
            <w:shd w:val="clear" w:color="auto" w:fill="auto"/>
            <w:vAlign w:val="center"/>
          </w:tcPr>
          <w:p w14:paraId="77159E01" w14:textId="7C8C590F" w:rsidR="0079504C" w:rsidRPr="005071D9" w:rsidRDefault="0079504C" w:rsidP="0079504C">
            <w:pPr>
              <w:spacing w:before="60"/>
              <w:rPr>
                <w:lang w:val="it-CH" w:eastAsia="de-DE"/>
              </w:rPr>
            </w:pPr>
            <w:r w:rsidRPr="005071D9">
              <w:rPr>
                <w:lang w:val="it-CH" w:eastAsia="de-DE"/>
              </w:rPr>
              <w:t>K13</w:t>
            </w:r>
          </w:p>
        </w:tc>
        <w:tc>
          <w:tcPr>
            <w:tcW w:w="6416" w:type="dxa"/>
            <w:shd w:val="clear" w:color="auto" w:fill="auto"/>
            <w:vAlign w:val="center"/>
          </w:tcPr>
          <w:p w14:paraId="1B9D96EA" w14:textId="77777777" w:rsidR="007852CD" w:rsidRPr="005071D9" w:rsidRDefault="007852CD" w:rsidP="007852CD">
            <w:pPr>
              <w:rPr>
                <w:b/>
                <w:lang w:val="it-CH"/>
              </w:rPr>
            </w:pPr>
            <w:r w:rsidRPr="005071D9">
              <w:rPr>
                <w:b/>
                <w:lang w:val="it-CH"/>
              </w:rPr>
              <w:t>Consulenza per l’insufficienza cardiaca</w:t>
            </w:r>
          </w:p>
          <w:p w14:paraId="07B34735" w14:textId="36E64FD4" w:rsidR="007852CD" w:rsidRPr="005071D9" w:rsidRDefault="007852CD" w:rsidP="00067B2B">
            <w:pPr>
              <w:pStyle w:val="Listenabsatz"/>
              <w:numPr>
                <w:ilvl w:val="0"/>
                <w:numId w:val="28"/>
              </w:numPr>
              <w:rPr>
                <w:bCs/>
                <w:u w:val="single"/>
                <w:lang w:val="it-CH"/>
              </w:rPr>
            </w:pPr>
            <w:r w:rsidRPr="005071D9">
              <w:rPr>
                <w:bCs/>
                <w:u w:val="single"/>
                <w:lang w:val="it-CH"/>
              </w:rPr>
              <w:t>Impiego: fisso</w:t>
            </w:r>
          </w:p>
          <w:p w14:paraId="03BF7893" w14:textId="2C716214" w:rsidR="007852CD" w:rsidRPr="005071D9" w:rsidRDefault="007852CD" w:rsidP="00067B2B">
            <w:pPr>
              <w:pStyle w:val="Listenabsatz"/>
              <w:numPr>
                <w:ilvl w:val="0"/>
                <w:numId w:val="28"/>
              </w:numPr>
              <w:rPr>
                <w:bCs/>
                <w:u w:val="single"/>
                <w:lang w:val="it-CH"/>
              </w:rPr>
            </w:pPr>
            <w:r w:rsidRPr="005071D9">
              <w:rPr>
                <w:bCs/>
                <w:u w:val="single"/>
                <w:lang w:val="it-CH"/>
              </w:rPr>
              <w:t>Grado di occupazione: --</w:t>
            </w:r>
          </w:p>
          <w:p w14:paraId="35E47E2B" w14:textId="77777777" w:rsidR="007852CD" w:rsidRPr="005071D9" w:rsidRDefault="007852CD" w:rsidP="00067B2B">
            <w:pPr>
              <w:pStyle w:val="Listenabsatz"/>
              <w:numPr>
                <w:ilvl w:val="0"/>
                <w:numId w:val="28"/>
              </w:numPr>
              <w:rPr>
                <w:bCs/>
                <w:lang w:val="it-CH"/>
              </w:rPr>
            </w:pPr>
            <w:r w:rsidRPr="005071D9">
              <w:rPr>
                <w:bCs/>
                <w:u w:val="single"/>
                <w:lang w:val="it-CH"/>
              </w:rPr>
              <w:t>Formazione/esperienza professionale:</w:t>
            </w:r>
            <w:r w:rsidRPr="005071D9">
              <w:rPr>
                <w:b/>
                <w:lang w:val="it-CH"/>
              </w:rPr>
              <w:t xml:space="preserve"> </w:t>
            </w:r>
          </w:p>
          <w:p w14:paraId="135B7830" w14:textId="5A1D6CD1" w:rsidR="0079504C" w:rsidRPr="005071D9" w:rsidRDefault="007852CD" w:rsidP="007852CD">
            <w:pPr>
              <w:rPr>
                <w:bCs/>
                <w:lang w:val="it-CH"/>
              </w:rPr>
            </w:pPr>
            <w:r w:rsidRPr="005071D9">
              <w:rPr>
                <w:bCs/>
                <w:lang w:val="it-CH"/>
              </w:rPr>
              <w:t>consulente per l’insufficienza cardiaca SSC.</w:t>
            </w:r>
          </w:p>
        </w:tc>
        <w:tc>
          <w:tcPr>
            <w:tcW w:w="1559" w:type="dxa"/>
            <w:shd w:val="clear" w:color="auto" w:fill="auto"/>
            <w:vAlign w:val="center"/>
          </w:tcPr>
          <w:p w14:paraId="371E8B9A" w14:textId="7639D7FB" w:rsidR="0079504C" w:rsidRPr="005071D9" w:rsidRDefault="00B83926" w:rsidP="0079504C">
            <w:pPr>
              <w:spacing w:before="60"/>
              <w:jc w:val="center"/>
              <w:rPr>
                <w:highlight w:val="yellow"/>
                <w:shd w:val="clear" w:color="auto" w:fill="D9D9D9"/>
                <w:lang w:val="it-CH" w:eastAsia="de-DE"/>
              </w:rPr>
            </w:pPr>
            <w:sdt>
              <w:sdtPr>
                <w:rPr>
                  <w:highlight w:val="yellow"/>
                  <w:shd w:val="clear" w:color="auto" w:fill="D9D9D9"/>
                  <w:lang w:val="it-CH" w:eastAsia="de-DE"/>
                </w:rPr>
                <w:id w:val="107092885"/>
                <w14:checkbox>
                  <w14:checked w14:val="0"/>
                  <w14:checkedState w14:val="2612" w14:font="MS Gothic"/>
                  <w14:uncheckedState w14:val="2610" w14:font="MS Gothic"/>
                </w14:checkbox>
              </w:sdtPr>
              <w:sdtEndPr/>
              <w:sdtContent>
                <w:r w:rsidR="0079504C"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29DE5555" w14:textId="241FBFE1" w:rsidR="0079504C" w:rsidRPr="005071D9" w:rsidRDefault="0079504C" w:rsidP="0079504C">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9504C" w:rsidRPr="005071D9" w14:paraId="76401B42" w14:textId="77777777" w:rsidTr="005071D9">
        <w:tc>
          <w:tcPr>
            <w:tcW w:w="10209" w:type="dxa"/>
            <w:gridSpan w:val="4"/>
            <w:shd w:val="clear" w:color="auto" w:fill="auto"/>
            <w:vAlign w:val="center"/>
          </w:tcPr>
          <w:p w14:paraId="27D6CB40" w14:textId="03E3C1AE" w:rsidR="0079504C" w:rsidRPr="005071D9" w:rsidRDefault="0079504C" w:rsidP="0079504C">
            <w:pPr>
              <w:spacing w:before="60"/>
              <w:ind w:left="500" w:hanging="500"/>
              <w:rPr>
                <w:b/>
                <w:lang w:val="it-CH"/>
              </w:rPr>
            </w:pPr>
            <w:r w:rsidRPr="005071D9">
              <w:rPr>
                <w:b/>
                <w:lang w:val="it-CH"/>
              </w:rPr>
              <w:t xml:space="preserve">c) </w:t>
            </w:r>
            <w:r w:rsidR="006F4F58" w:rsidRPr="005071D9">
              <w:rPr>
                <w:b/>
                <w:lang w:val="it-CH"/>
              </w:rPr>
              <w:t>Personale infermieristico</w:t>
            </w:r>
          </w:p>
        </w:tc>
      </w:tr>
      <w:tr w:rsidR="0079504C" w:rsidRPr="005071D9" w14:paraId="6DD72C76" w14:textId="77777777" w:rsidTr="00FF5737">
        <w:tc>
          <w:tcPr>
            <w:tcW w:w="809" w:type="dxa"/>
            <w:shd w:val="clear" w:color="auto" w:fill="auto"/>
            <w:vAlign w:val="center"/>
          </w:tcPr>
          <w:p w14:paraId="48F9FA9F" w14:textId="69FFA510" w:rsidR="0079504C" w:rsidRPr="005071D9" w:rsidRDefault="0079504C" w:rsidP="0079504C">
            <w:pPr>
              <w:spacing w:before="60"/>
              <w:rPr>
                <w:lang w:val="it-CH" w:eastAsia="de-DE"/>
              </w:rPr>
            </w:pPr>
            <w:r w:rsidRPr="005071D9">
              <w:rPr>
                <w:lang w:val="it-CH" w:eastAsia="de-DE"/>
              </w:rPr>
              <w:t>K1</w:t>
            </w:r>
            <w:r w:rsidR="00714009" w:rsidRPr="005071D9">
              <w:rPr>
                <w:lang w:val="it-CH" w:eastAsia="de-DE"/>
              </w:rPr>
              <w:t>4</w:t>
            </w:r>
          </w:p>
        </w:tc>
        <w:tc>
          <w:tcPr>
            <w:tcW w:w="6416" w:type="dxa"/>
            <w:shd w:val="clear" w:color="auto" w:fill="auto"/>
            <w:vAlign w:val="center"/>
          </w:tcPr>
          <w:p w14:paraId="701F388F" w14:textId="77777777" w:rsidR="00152433" w:rsidRPr="005071D9" w:rsidRDefault="00152433" w:rsidP="00152433">
            <w:pPr>
              <w:rPr>
                <w:b/>
                <w:lang w:val="it-CH"/>
              </w:rPr>
            </w:pPr>
            <w:r w:rsidRPr="005071D9">
              <w:rPr>
                <w:b/>
                <w:lang w:val="it-CH"/>
              </w:rPr>
              <w:t>Direzione e supplenza</w:t>
            </w:r>
          </w:p>
          <w:p w14:paraId="78C9B91C" w14:textId="5D2288B6" w:rsidR="00152433" w:rsidRPr="005071D9" w:rsidRDefault="00152433" w:rsidP="00067B2B">
            <w:pPr>
              <w:pStyle w:val="Listenabsatz"/>
              <w:numPr>
                <w:ilvl w:val="0"/>
                <w:numId w:val="28"/>
              </w:numPr>
              <w:rPr>
                <w:bCs/>
                <w:u w:val="single"/>
                <w:lang w:val="it-CH"/>
              </w:rPr>
            </w:pPr>
            <w:r w:rsidRPr="005071D9">
              <w:rPr>
                <w:bCs/>
                <w:u w:val="single"/>
                <w:lang w:val="it-CH"/>
              </w:rPr>
              <w:t>Impiego: fisso</w:t>
            </w:r>
          </w:p>
          <w:p w14:paraId="6DCF6E6A" w14:textId="0581250B" w:rsidR="00152433" w:rsidRPr="005071D9" w:rsidRDefault="00152433" w:rsidP="00067B2B">
            <w:pPr>
              <w:pStyle w:val="Listenabsatz"/>
              <w:numPr>
                <w:ilvl w:val="0"/>
                <w:numId w:val="28"/>
              </w:numPr>
              <w:rPr>
                <w:bCs/>
                <w:u w:val="single"/>
                <w:lang w:val="it-CH"/>
              </w:rPr>
            </w:pPr>
            <w:r w:rsidRPr="005071D9">
              <w:rPr>
                <w:bCs/>
                <w:u w:val="single"/>
                <w:lang w:val="it-CH"/>
              </w:rPr>
              <w:t>Grado di occupazione:</w:t>
            </w:r>
          </w:p>
          <w:p w14:paraId="49CBD377" w14:textId="77777777" w:rsidR="00152433" w:rsidRPr="005071D9" w:rsidRDefault="00152433" w:rsidP="00152433">
            <w:pPr>
              <w:rPr>
                <w:bCs/>
                <w:lang w:val="it-CH"/>
              </w:rPr>
            </w:pPr>
            <w:r w:rsidRPr="005071D9">
              <w:rPr>
                <w:bCs/>
                <w:lang w:val="it-CH"/>
              </w:rPr>
              <w:t>direttore delle cure infermieristiche almeno 80%;</w:t>
            </w:r>
          </w:p>
          <w:p w14:paraId="2B7C58EB" w14:textId="77777777" w:rsidR="00152433" w:rsidRPr="005071D9" w:rsidRDefault="00152433" w:rsidP="00152433">
            <w:pPr>
              <w:rPr>
                <w:bCs/>
                <w:lang w:val="it-CH"/>
              </w:rPr>
            </w:pPr>
            <w:r w:rsidRPr="005071D9">
              <w:rPr>
                <w:bCs/>
                <w:lang w:val="it-CH"/>
              </w:rPr>
              <w:t>complessivamente, il direttore e il suo supplente hanno un grado di occupazione almeno del 130% (per ogni sede</w:t>
            </w:r>
          </w:p>
          <w:p w14:paraId="5C6BFD4C" w14:textId="77777777" w:rsidR="00152433" w:rsidRPr="005071D9" w:rsidRDefault="00152433" w:rsidP="00152433">
            <w:pPr>
              <w:rPr>
                <w:bCs/>
                <w:lang w:val="it-CH"/>
              </w:rPr>
            </w:pPr>
            <w:r w:rsidRPr="005071D9">
              <w:rPr>
                <w:bCs/>
                <w:lang w:val="it-CH"/>
              </w:rPr>
              <w:t>nelle cliniche con più sedi).</w:t>
            </w:r>
          </w:p>
          <w:p w14:paraId="35E122DA" w14:textId="235B4839" w:rsidR="00152433" w:rsidRPr="005071D9" w:rsidRDefault="00152433" w:rsidP="00067B2B">
            <w:pPr>
              <w:pStyle w:val="Listenabsatz"/>
              <w:numPr>
                <w:ilvl w:val="0"/>
                <w:numId w:val="28"/>
              </w:numPr>
              <w:rPr>
                <w:bCs/>
                <w:u w:val="single"/>
                <w:lang w:val="it-CH"/>
              </w:rPr>
            </w:pPr>
            <w:r w:rsidRPr="005071D9">
              <w:rPr>
                <w:bCs/>
                <w:u w:val="single"/>
                <w:lang w:val="it-CH"/>
              </w:rPr>
              <w:t>Formazione/esperienza professionale:</w:t>
            </w:r>
          </w:p>
          <w:p w14:paraId="1902E1A9" w14:textId="77777777" w:rsidR="00152433" w:rsidRPr="005071D9" w:rsidRDefault="00152433" w:rsidP="00152433">
            <w:pPr>
              <w:rPr>
                <w:bCs/>
                <w:lang w:val="it-CH"/>
              </w:rPr>
            </w:pPr>
            <w:r w:rsidRPr="005071D9">
              <w:rPr>
                <w:bCs/>
                <w:lang w:val="it-CH"/>
              </w:rPr>
              <w:t>diploma di infermiere SSS/SUP, diploma di una scuola di cure infermieristiche riconosciuto secondo l’art. 49 lett. a</w:t>
            </w:r>
          </w:p>
          <w:p w14:paraId="1E97C96B" w14:textId="77777777" w:rsidR="00152433" w:rsidRPr="005071D9" w:rsidRDefault="00152433" w:rsidP="00152433">
            <w:pPr>
              <w:rPr>
                <w:bCs/>
                <w:lang w:val="it-CH"/>
              </w:rPr>
            </w:pPr>
            <w:proofErr w:type="spellStart"/>
            <w:r w:rsidRPr="005071D9">
              <w:rPr>
                <w:bCs/>
                <w:lang w:val="it-CH"/>
              </w:rPr>
              <w:t>OAMal</w:t>
            </w:r>
            <w:proofErr w:type="spellEnd"/>
            <w:r w:rsidRPr="005071D9">
              <w:rPr>
                <w:bCs/>
                <w:lang w:val="it-CH"/>
              </w:rPr>
              <w:t xml:space="preserve"> o formazione equivalente riconosciuta a livello federale.</w:t>
            </w:r>
          </w:p>
          <w:p w14:paraId="4016CA1D" w14:textId="77777777" w:rsidR="00152433" w:rsidRPr="005071D9" w:rsidRDefault="00152433" w:rsidP="00152433">
            <w:pPr>
              <w:rPr>
                <w:bCs/>
                <w:lang w:val="it-CH"/>
              </w:rPr>
            </w:pPr>
            <w:r w:rsidRPr="005071D9">
              <w:rPr>
                <w:bCs/>
                <w:lang w:val="it-CH"/>
              </w:rPr>
              <w:t>Perfezionamento in direzione (p. es. CAS Leadership con 15 punti ECTS, formazioni per dirigenti per almeno 20</w:t>
            </w:r>
          </w:p>
          <w:p w14:paraId="455495DF" w14:textId="77777777" w:rsidR="00152433" w:rsidRPr="005071D9" w:rsidRDefault="00152433" w:rsidP="00152433">
            <w:pPr>
              <w:rPr>
                <w:bCs/>
                <w:lang w:val="it-CH"/>
              </w:rPr>
            </w:pPr>
            <w:r w:rsidRPr="005071D9">
              <w:rPr>
                <w:bCs/>
                <w:lang w:val="it-CH"/>
              </w:rPr>
              <w:t xml:space="preserve">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w:t>
            </w:r>
          </w:p>
          <w:p w14:paraId="39108692" w14:textId="303CE41B" w:rsidR="0079504C" w:rsidRPr="005071D9" w:rsidRDefault="00152433" w:rsidP="00152433">
            <w:pPr>
              <w:rPr>
                <w:bCs/>
                <w:lang w:val="it-CH"/>
              </w:rPr>
            </w:pPr>
            <w:r w:rsidRPr="005071D9">
              <w:rPr>
                <w:bCs/>
                <w:lang w:val="it-CH"/>
              </w:rPr>
              <w:lastRenderedPageBreak/>
              <w:t xml:space="preserve">direttore/codirettore o vicedirettore. Il direttore dispone di </w:t>
            </w:r>
            <w:proofErr w:type="gramStart"/>
            <w:r w:rsidRPr="005071D9">
              <w:rPr>
                <w:bCs/>
                <w:lang w:val="it-CH"/>
              </w:rPr>
              <w:t>3</w:t>
            </w:r>
            <w:proofErr w:type="gramEnd"/>
            <w:r w:rsidRPr="005071D9">
              <w:rPr>
                <w:bCs/>
                <w:lang w:val="it-CH"/>
              </w:rPr>
              <w:t xml:space="preserve"> anni di esperienza nel trattamento e nella riabilitazione di malattie cardiovascolari.</w:t>
            </w:r>
          </w:p>
        </w:tc>
        <w:tc>
          <w:tcPr>
            <w:tcW w:w="1559" w:type="dxa"/>
            <w:shd w:val="clear" w:color="auto" w:fill="auto"/>
            <w:vAlign w:val="center"/>
          </w:tcPr>
          <w:p w14:paraId="4A075C97" w14:textId="77777777" w:rsidR="0079504C" w:rsidRPr="005071D9" w:rsidRDefault="00B83926" w:rsidP="0079504C">
            <w:pPr>
              <w:spacing w:before="60"/>
              <w:jc w:val="center"/>
              <w:rPr>
                <w:highlight w:val="yellow"/>
                <w:lang w:val="it-CH"/>
              </w:rPr>
            </w:pPr>
            <w:sdt>
              <w:sdtPr>
                <w:rPr>
                  <w:highlight w:val="yellow"/>
                  <w:shd w:val="clear" w:color="auto" w:fill="D9D9D9"/>
                  <w:lang w:val="it-CH" w:eastAsia="de-DE"/>
                </w:rPr>
                <w:id w:val="-2090147287"/>
                <w14:checkbox>
                  <w14:checked w14:val="0"/>
                  <w14:checkedState w14:val="2612" w14:font="MS Gothic"/>
                  <w14:uncheckedState w14:val="2610" w14:font="MS Gothic"/>
                </w14:checkbox>
              </w:sdtPr>
              <w:sdtEndPr/>
              <w:sdtContent>
                <w:r w:rsidR="0079504C"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1777E69F" w14:textId="77777777" w:rsidR="0079504C" w:rsidRPr="005071D9" w:rsidRDefault="0079504C" w:rsidP="0079504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9504C" w:rsidRPr="005071D9" w14:paraId="07A7B93D" w14:textId="77777777" w:rsidTr="00FF5737">
        <w:tc>
          <w:tcPr>
            <w:tcW w:w="809" w:type="dxa"/>
            <w:shd w:val="clear" w:color="auto" w:fill="auto"/>
            <w:vAlign w:val="center"/>
          </w:tcPr>
          <w:p w14:paraId="72D1AEBD" w14:textId="5E8D61DF" w:rsidR="0079504C" w:rsidRPr="005071D9" w:rsidRDefault="0079504C" w:rsidP="0079504C">
            <w:pPr>
              <w:spacing w:before="60"/>
              <w:rPr>
                <w:lang w:val="it-CH" w:eastAsia="de-DE"/>
              </w:rPr>
            </w:pPr>
            <w:r w:rsidRPr="005071D9">
              <w:rPr>
                <w:lang w:val="it-CH" w:eastAsia="de-DE"/>
              </w:rPr>
              <w:t>K1</w:t>
            </w:r>
            <w:r w:rsidR="009C761C" w:rsidRPr="005071D9">
              <w:rPr>
                <w:lang w:val="it-CH" w:eastAsia="de-DE"/>
              </w:rPr>
              <w:t>5</w:t>
            </w:r>
          </w:p>
        </w:tc>
        <w:tc>
          <w:tcPr>
            <w:tcW w:w="6416" w:type="dxa"/>
            <w:shd w:val="clear" w:color="auto" w:fill="auto"/>
            <w:vAlign w:val="center"/>
          </w:tcPr>
          <w:p w14:paraId="1954C11B" w14:textId="77777777" w:rsidR="00CC150B" w:rsidRPr="005071D9" w:rsidRDefault="00CC150B" w:rsidP="00CC150B">
            <w:pPr>
              <w:rPr>
                <w:b/>
                <w:lang w:val="it-CH"/>
              </w:rPr>
            </w:pPr>
            <w:r w:rsidRPr="005071D9">
              <w:rPr>
                <w:b/>
                <w:lang w:val="it-CH"/>
              </w:rPr>
              <w:t>Caporeparto</w:t>
            </w:r>
          </w:p>
          <w:p w14:paraId="6380DFE1" w14:textId="621D9F03" w:rsidR="00CC150B" w:rsidRPr="005071D9" w:rsidRDefault="00CC150B" w:rsidP="00067B2B">
            <w:pPr>
              <w:pStyle w:val="Listenabsatz"/>
              <w:numPr>
                <w:ilvl w:val="0"/>
                <w:numId w:val="28"/>
              </w:numPr>
              <w:rPr>
                <w:bCs/>
                <w:u w:val="single"/>
                <w:lang w:val="it-CH"/>
              </w:rPr>
            </w:pPr>
            <w:r w:rsidRPr="005071D9">
              <w:rPr>
                <w:bCs/>
                <w:u w:val="single"/>
                <w:lang w:val="it-CH"/>
              </w:rPr>
              <w:t>Impiego: fisso</w:t>
            </w:r>
          </w:p>
          <w:p w14:paraId="6219A7FB" w14:textId="738CD120" w:rsidR="00CC150B" w:rsidRPr="005071D9" w:rsidRDefault="00CC150B" w:rsidP="00067B2B">
            <w:pPr>
              <w:pStyle w:val="Listenabsatz"/>
              <w:numPr>
                <w:ilvl w:val="0"/>
                <w:numId w:val="28"/>
              </w:numPr>
              <w:rPr>
                <w:bCs/>
                <w:u w:val="single"/>
                <w:lang w:val="it-CH"/>
              </w:rPr>
            </w:pPr>
            <w:r w:rsidRPr="005071D9">
              <w:rPr>
                <w:bCs/>
                <w:u w:val="single"/>
                <w:lang w:val="it-CH"/>
              </w:rPr>
              <w:t>Grado di occupazione:</w:t>
            </w:r>
          </w:p>
          <w:p w14:paraId="0D4E41F2" w14:textId="77777777" w:rsidR="00CC150B" w:rsidRPr="005071D9" w:rsidRDefault="00CC150B" w:rsidP="00CC150B">
            <w:pPr>
              <w:rPr>
                <w:bCs/>
                <w:lang w:val="it-CH"/>
              </w:rPr>
            </w:pPr>
            <w:r w:rsidRPr="005071D9">
              <w:rPr>
                <w:bCs/>
                <w:lang w:val="it-CH"/>
              </w:rPr>
              <w:t xml:space="preserve">caporeparto almeno 80% e in caso di </w:t>
            </w:r>
            <w:proofErr w:type="spellStart"/>
            <w:r w:rsidRPr="005071D9">
              <w:rPr>
                <w:bCs/>
                <w:lang w:val="it-CH"/>
              </w:rPr>
              <w:t>coresponsabilità</w:t>
            </w:r>
            <w:proofErr w:type="spellEnd"/>
            <w:r w:rsidRPr="005071D9">
              <w:rPr>
                <w:bCs/>
                <w:lang w:val="it-CH"/>
              </w:rPr>
              <w:t xml:space="preserve"> almeno 90%.</w:t>
            </w:r>
          </w:p>
          <w:p w14:paraId="0E449AC3" w14:textId="30F96866" w:rsidR="00CC150B" w:rsidRPr="005071D9" w:rsidRDefault="00CC150B" w:rsidP="00067B2B">
            <w:pPr>
              <w:pStyle w:val="Listenabsatz"/>
              <w:numPr>
                <w:ilvl w:val="0"/>
                <w:numId w:val="28"/>
              </w:numPr>
              <w:rPr>
                <w:bCs/>
                <w:u w:val="single"/>
                <w:lang w:val="it-CH"/>
              </w:rPr>
            </w:pPr>
            <w:r w:rsidRPr="005071D9">
              <w:rPr>
                <w:bCs/>
                <w:u w:val="single"/>
                <w:lang w:val="it-CH"/>
              </w:rPr>
              <w:t>Formazione/esperienza professionale:</w:t>
            </w:r>
          </w:p>
          <w:p w14:paraId="78F1E701" w14:textId="77777777" w:rsidR="00CC150B" w:rsidRPr="005071D9" w:rsidRDefault="00CC150B" w:rsidP="00CC150B">
            <w:pPr>
              <w:rPr>
                <w:bCs/>
                <w:lang w:val="it-CH"/>
              </w:rPr>
            </w:pPr>
            <w:r w:rsidRPr="005071D9">
              <w:rPr>
                <w:bCs/>
                <w:lang w:val="it-CH"/>
              </w:rPr>
              <w:t>diploma di infermiere SSS/SUP, diploma di una scuola di cure infermieristiche riconosciuto secondo l’art. 49 lett. a</w:t>
            </w:r>
          </w:p>
          <w:p w14:paraId="73380C18" w14:textId="77777777" w:rsidR="00CC150B" w:rsidRPr="005071D9" w:rsidRDefault="00CC150B" w:rsidP="00CC150B">
            <w:pPr>
              <w:rPr>
                <w:bCs/>
                <w:lang w:val="it-CH"/>
              </w:rPr>
            </w:pPr>
            <w:proofErr w:type="spellStart"/>
            <w:r w:rsidRPr="005071D9">
              <w:rPr>
                <w:bCs/>
                <w:lang w:val="it-CH"/>
              </w:rPr>
              <w:t>OAMal</w:t>
            </w:r>
            <w:proofErr w:type="spellEnd"/>
            <w:r w:rsidRPr="005071D9">
              <w:rPr>
                <w:bCs/>
                <w:lang w:val="it-CH"/>
              </w:rPr>
              <w:t xml:space="preserve"> o formazione equivalente riconosciuta a livello federale.</w:t>
            </w:r>
          </w:p>
          <w:p w14:paraId="71297CDF" w14:textId="4834E2F0" w:rsidR="0079504C" w:rsidRPr="005071D9" w:rsidRDefault="00CC150B" w:rsidP="00CC150B">
            <w:pPr>
              <w:pStyle w:val="Markierung1"/>
              <w:numPr>
                <w:ilvl w:val="0"/>
                <w:numId w:val="0"/>
              </w:numPr>
              <w:rPr>
                <w:lang w:val="it-CH"/>
              </w:rPr>
            </w:pPr>
            <w:r w:rsidRPr="005071D9">
              <w:rPr>
                <w:bCs/>
                <w:lang w:val="it-CH"/>
              </w:rPr>
              <w:t xml:space="preserve">Il caporeparto dispone di </w:t>
            </w:r>
            <w:proofErr w:type="gramStart"/>
            <w:r w:rsidRPr="005071D9">
              <w:rPr>
                <w:bCs/>
                <w:lang w:val="it-CH"/>
              </w:rPr>
              <w:t>3</w:t>
            </w:r>
            <w:proofErr w:type="gramEnd"/>
            <w:r w:rsidRPr="005071D9">
              <w:rPr>
                <w:bCs/>
                <w:lang w:val="it-CH"/>
              </w:rPr>
              <w:t xml:space="preserve"> anni di esperienza nella riabilitazione.</w:t>
            </w:r>
          </w:p>
        </w:tc>
        <w:tc>
          <w:tcPr>
            <w:tcW w:w="1559" w:type="dxa"/>
            <w:shd w:val="clear" w:color="auto" w:fill="auto"/>
            <w:vAlign w:val="center"/>
          </w:tcPr>
          <w:p w14:paraId="5FA86CB9" w14:textId="77777777" w:rsidR="0079504C" w:rsidRPr="005071D9" w:rsidRDefault="00B83926" w:rsidP="0079504C">
            <w:pPr>
              <w:spacing w:before="60"/>
              <w:jc w:val="center"/>
              <w:rPr>
                <w:highlight w:val="yellow"/>
                <w:lang w:val="it-CH"/>
              </w:rPr>
            </w:pPr>
            <w:sdt>
              <w:sdtPr>
                <w:rPr>
                  <w:highlight w:val="yellow"/>
                  <w:shd w:val="clear" w:color="auto" w:fill="D9D9D9"/>
                  <w:lang w:val="it-CH" w:eastAsia="de-DE"/>
                </w:rPr>
                <w:id w:val="1393080304"/>
                <w14:checkbox>
                  <w14:checked w14:val="0"/>
                  <w14:checkedState w14:val="2612" w14:font="MS Gothic"/>
                  <w14:uncheckedState w14:val="2610" w14:font="MS Gothic"/>
                </w14:checkbox>
              </w:sdtPr>
              <w:sdtEndPr/>
              <w:sdtContent>
                <w:r w:rsidR="0079504C"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5B5FDCD5" w14:textId="77777777" w:rsidR="0079504C" w:rsidRPr="005071D9" w:rsidRDefault="0079504C" w:rsidP="0079504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9504C" w:rsidRPr="005071D9" w14:paraId="088E1CD7" w14:textId="77777777" w:rsidTr="00FF5737">
        <w:tc>
          <w:tcPr>
            <w:tcW w:w="809" w:type="dxa"/>
            <w:shd w:val="clear" w:color="auto" w:fill="auto"/>
            <w:vAlign w:val="center"/>
          </w:tcPr>
          <w:p w14:paraId="487A152D" w14:textId="0AA8CD12" w:rsidR="0079504C" w:rsidRPr="005071D9" w:rsidRDefault="0079504C" w:rsidP="0079504C">
            <w:pPr>
              <w:spacing w:before="60"/>
              <w:rPr>
                <w:lang w:val="it-CH" w:eastAsia="de-DE"/>
              </w:rPr>
            </w:pPr>
            <w:r w:rsidRPr="005071D9">
              <w:rPr>
                <w:lang w:val="it-CH" w:eastAsia="de-DE"/>
              </w:rPr>
              <w:t>K1</w:t>
            </w:r>
            <w:r w:rsidR="009C761C" w:rsidRPr="005071D9">
              <w:rPr>
                <w:lang w:val="it-CH" w:eastAsia="de-DE"/>
              </w:rPr>
              <w:t>6</w:t>
            </w:r>
          </w:p>
        </w:tc>
        <w:tc>
          <w:tcPr>
            <w:tcW w:w="6416" w:type="dxa"/>
            <w:shd w:val="clear" w:color="auto" w:fill="auto"/>
            <w:vAlign w:val="center"/>
          </w:tcPr>
          <w:p w14:paraId="10A644E6" w14:textId="77777777" w:rsidR="00EB00F2" w:rsidRPr="005071D9" w:rsidRDefault="00EB00F2" w:rsidP="00EB00F2">
            <w:pPr>
              <w:pStyle w:val="Markierung1"/>
              <w:numPr>
                <w:ilvl w:val="0"/>
                <w:numId w:val="0"/>
              </w:numPr>
              <w:ind w:left="357" w:hanging="357"/>
              <w:rPr>
                <w:b/>
                <w:lang w:val="it-CH"/>
              </w:rPr>
            </w:pPr>
            <w:r w:rsidRPr="005071D9">
              <w:rPr>
                <w:b/>
                <w:lang w:val="it-CH"/>
              </w:rPr>
              <w:t xml:space="preserve">Personale del servizio cure stazionarie </w:t>
            </w:r>
          </w:p>
          <w:p w14:paraId="3B0F14EE" w14:textId="77777777" w:rsidR="00EB00F2" w:rsidRPr="005071D9" w:rsidRDefault="00EB00F2" w:rsidP="00EB00F2">
            <w:pPr>
              <w:pStyle w:val="Markierung1"/>
              <w:rPr>
                <w:u w:val="single"/>
                <w:lang w:val="it-CH"/>
              </w:rPr>
            </w:pPr>
            <w:r w:rsidRPr="005071D9">
              <w:rPr>
                <w:u w:val="single"/>
                <w:lang w:val="it-CH"/>
              </w:rPr>
              <w:t>Impiego: fisso</w:t>
            </w:r>
          </w:p>
          <w:p w14:paraId="4CA2BC76" w14:textId="6792AD01" w:rsidR="00EB00F2" w:rsidRPr="005071D9" w:rsidRDefault="00EB00F2" w:rsidP="00EB00F2">
            <w:pPr>
              <w:pStyle w:val="Markierung1"/>
              <w:rPr>
                <w:u w:val="single"/>
                <w:lang w:val="it-CH"/>
              </w:rPr>
            </w:pPr>
            <w:r w:rsidRPr="005071D9">
              <w:rPr>
                <w:u w:val="single"/>
                <w:lang w:val="it-CH"/>
              </w:rPr>
              <w:t>Grado di occupazione: --</w:t>
            </w:r>
          </w:p>
          <w:p w14:paraId="1A24D815" w14:textId="77777777" w:rsidR="00EB00F2" w:rsidRPr="005071D9" w:rsidRDefault="00EB00F2" w:rsidP="00EB00F2">
            <w:pPr>
              <w:pStyle w:val="Markierung1"/>
              <w:rPr>
                <w:u w:val="single"/>
                <w:lang w:val="it-CH"/>
              </w:rPr>
            </w:pPr>
            <w:r w:rsidRPr="005071D9">
              <w:rPr>
                <w:u w:val="single"/>
                <w:lang w:val="it-CH"/>
              </w:rPr>
              <w:t>Formazione/esperienza professionale:</w:t>
            </w:r>
          </w:p>
          <w:p w14:paraId="12824F9C" w14:textId="77777777" w:rsidR="00EB00F2" w:rsidRPr="005071D9" w:rsidRDefault="00EB00F2" w:rsidP="00EB00F2">
            <w:pPr>
              <w:pStyle w:val="Markierung1"/>
              <w:numPr>
                <w:ilvl w:val="0"/>
                <w:numId w:val="0"/>
              </w:numPr>
              <w:rPr>
                <w:bCs/>
                <w:lang w:val="it-CH"/>
              </w:rPr>
            </w:pPr>
            <w:r w:rsidRPr="005071D9">
              <w:rPr>
                <w:bCs/>
                <w:lang w:val="it-CH"/>
              </w:rPr>
              <w:t>quota di personale infermieristico con diploma SSS o SUP: almeno un infermiere con attestato federale di capacità</w:t>
            </w:r>
          </w:p>
          <w:p w14:paraId="0E8B4C26" w14:textId="22D7C8EC" w:rsidR="0079504C" w:rsidRPr="005071D9" w:rsidRDefault="00EB00F2" w:rsidP="00EB00F2">
            <w:pPr>
              <w:pStyle w:val="Markierung1"/>
              <w:numPr>
                <w:ilvl w:val="0"/>
                <w:numId w:val="0"/>
              </w:numPr>
              <w:rPr>
                <w:bCs/>
                <w:lang w:val="it-CH"/>
              </w:rPr>
            </w:pPr>
            <w:r w:rsidRPr="005071D9">
              <w:rPr>
                <w:bCs/>
                <w:lang w:val="it-CH"/>
              </w:rPr>
              <w:t>o certificato federale di formazione pratica presente 24 ore su 24. Almeno un master riconosciuto in una disciplina sanitaria (con un grado di occupazione almeno del 50%).</w:t>
            </w:r>
          </w:p>
        </w:tc>
        <w:tc>
          <w:tcPr>
            <w:tcW w:w="1559" w:type="dxa"/>
            <w:shd w:val="clear" w:color="auto" w:fill="auto"/>
            <w:vAlign w:val="center"/>
          </w:tcPr>
          <w:p w14:paraId="10F4F765" w14:textId="77777777" w:rsidR="0079504C" w:rsidRPr="005071D9" w:rsidRDefault="00B83926" w:rsidP="0079504C">
            <w:pPr>
              <w:spacing w:before="60"/>
              <w:jc w:val="center"/>
              <w:rPr>
                <w:highlight w:val="yellow"/>
                <w:lang w:val="it-CH"/>
              </w:rPr>
            </w:pPr>
            <w:sdt>
              <w:sdtPr>
                <w:rPr>
                  <w:highlight w:val="yellow"/>
                  <w:shd w:val="clear" w:color="auto" w:fill="D9D9D9"/>
                  <w:lang w:val="it-CH" w:eastAsia="de-DE"/>
                </w:rPr>
                <w:id w:val="949281874"/>
                <w14:checkbox>
                  <w14:checked w14:val="0"/>
                  <w14:checkedState w14:val="2612" w14:font="MS Gothic"/>
                  <w14:uncheckedState w14:val="2610" w14:font="MS Gothic"/>
                </w14:checkbox>
              </w:sdtPr>
              <w:sdtEndPr/>
              <w:sdtContent>
                <w:r w:rsidR="0079504C"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20C389E7" w14:textId="77777777" w:rsidR="0079504C" w:rsidRPr="005071D9" w:rsidRDefault="0079504C" w:rsidP="0079504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34597" w:rsidRPr="005071D9" w14:paraId="55B95F81" w14:textId="77777777" w:rsidTr="005071D9">
        <w:tc>
          <w:tcPr>
            <w:tcW w:w="10209" w:type="dxa"/>
            <w:gridSpan w:val="4"/>
            <w:shd w:val="clear" w:color="auto" w:fill="auto"/>
            <w:vAlign w:val="center"/>
          </w:tcPr>
          <w:p w14:paraId="1D8D6DC8" w14:textId="102D7B26" w:rsidR="00F34597" w:rsidRPr="005071D9" w:rsidRDefault="00F34597" w:rsidP="00F34597">
            <w:pPr>
              <w:spacing w:before="60"/>
              <w:ind w:left="500" w:hanging="500"/>
              <w:rPr>
                <w:b/>
                <w:lang w:val="it-CH"/>
              </w:rPr>
            </w:pPr>
            <w:r w:rsidRPr="005071D9">
              <w:rPr>
                <w:b/>
                <w:lang w:val="it-CH"/>
              </w:rPr>
              <w:t xml:space="preserve">3.2. </w:t>
            </w:r>
            <w:r w:rsidR="008F07A7" w:rsidRPr="005071D9">
              <w:rPr>
                <w:b/>
                <w:lang w:val="it-CH"/>
              </w:rPr>
              <w:t>Pronto soccorso</w:t>
            </w:r>
          </w:p>
        </w:tc>
      </w:tr>
      <w:tr w:rsidR="0079504C" w:rsidRPr="005071D9" w14:paraId="51595676" w14:textId="77777777" w:rsidTr="00FF5737">
        <w:tc>
          <w:tcPr>
            <w:tcW w:w="809" w:type="dxa"/>
            <w:shd w:val="clear" w:color="auto" w:fill="auto"/>
            <w:vAlign w:val="center"/>
          </w:tcPr>
          <w:p w14:paraId="4EF5273E" w14:textId="117CC2C8" w:rsidR="0079504C" w:rsidRPr="005071D9" w:rsidRDefault="0079504C" w:rsidP="0079504C">
            <w:pPr>
              <w:spacing w:before="60"/>
              <w:rPr>
                <w:lang w:val="it-CH" w:eastAsia="de-DE"/>
              </w:rPr>
            </w:pPr>
            <w:r w:rsidRPr="005071D9">
              <w:rPr>
                <w:lang w:val="it-CH" w:eastAsia="de-DE"/>
              </w:rPr>
              <w:t>K1</w:t>
            </w:r>
            <w:r w:rsidR="00F34597" w:rsidRPr="005071D9">
              <w:rPr>
                <w:lang w:val="it-CH" w:eastAsia="de-DE"/>
              </w:rPr>
              <w:t>7</w:t>
            </w:r>
          </w:p>
        </w:tc>
        <w:tc>
          <w:tcPr>
            <w:tcW w:w="6416" w:type="dxa"/>
            <w:shd w:val="clear" w:color="auto" w:fill="auto"/>
            <w:vAlign w:val="center"/>
          </w:tcPr>
          <w:p w14:paraId="4C50A767" w14:textId="77777777" w:rsidR="008F07A7" w:rsidRPr="005071D9" w:rsidRDefault="008F07A7" w:rsidP="008F07A7">
            <w:pPr>
              <w:rPr>
                <w:b/>
                <w:lang w:val="it-CH"/>
              </w:rPr>
            </w:pPr>
            <w:r w:rsidRPr="005071D9">
              <w:rPr>
                <w:b/>
                <w:lang w:val="it-CH"/>
              </w:rPr>
              <w:t>Picchetto medico (per garantire il pronto soccorso)</w:t>
            </w:r>
          </w:p>
          <w:p w14:paraId="4D33014B" w14:textId="49BA9A26" w:rsidR="008F07A7" w:rsidRPr="005071D9" w:rsidRDefault="008F07A7" w:rsidP="00067B2B">
            <w:pPr>
              <w:pStyle w:val="Markierung1"/>
              <w:numPr>
                <w:ilvl w:val="0"/>
                <w:numId w:val="29"/>
              </w:numPr>
              <w:rPr>
                <w:lang w:val="it-CH"/>
              </w:rPr>
            </w:pPr>
            <w:r w:rsidRPr="005071D9">
              <w:rPr>
                <w:lang w:val="it-CH"/>
              </w:rPr>
              <w:t xml:space="preserve">In caso di emergenza il medico in servizio è disponibile entro </w:t>
            </w:r>
            <w:proofErr w:type="gramStart"/>
            <w:r w:rsidRPr="005071D9">
              <w:rPr>
                <w:lang w:val="it-CH"/>
              </w:rPr>
              <w:t>5</w:t>
            </w:r>
            <w:proofErr w:type="gramEnd"/>
            <w:r w:rsidRPr="005071D9">
              <w:rPr>
                <w:lang w:val="it-CH"/>
              </w:rPr>
              <w:t xml:space="preserve"> minuti.</w:t>
            </w:r>
          </w:p>
          <w:p w14:paraId="2DEF45C6" w14:textId="255A20AE" w:rsidR="0079504C" w:rsidRPr="005071D9" w:rsidRDefault="008F07A7" w:rsidP="00067B2B">
            <w:pPr>
              <w:pStyle w:val="Markierung1"/>
              <w:numPr>
                <w:ilvl w:val="0"/>
                <w:numId w:val="29"/>
              </w:numPr>
              <w:rPr>
                <w:lang w:val="it-CH"/>
              </w:rPr>
            </w:pPr>
            <w:r w:rsidRPr="005071D9">
              <w:rPr>
                <w:lang w:val="it-CH"/>
              </w:rPr>
              <w:t>In caso di necessità medica lo specialista di picchetto raggiunge il paziente entro 30 minuti.</w:t>
            </w:r>
          </w:p>
        </w:tc>
        <w:tc>
          <w:tcPr>
            <w:tcW w:w="1559" w:type="dxa"/>
            <w:shd w:val="clear" w:color="auto" w:fill="auto"/>
            <w:vAlign w:val="center"/>
          </w:tcPr>
          <w:p w14:paraId="4F548503" w14:textId="77777777" w:rsidR="0079504C" w:rsidRPr="005071D9" w:rsidRDefault="00B83926" w:rsidP="0079504C">
            <w:pPr>
              <w:spacing w:before="60"/>
              <w:jc w:val="center"/>
              <w:rPr>
                <w:highlight w:val="yellow"/>
                <w:lang w:val="it-CH"/>
              </w:rPr>
            </w:pPr>
            <w:sdt>
              <w:sdtPr>
                <w:rPr>
                  <w:highlight w:val="yellow"/>
                  <w:shd w:val="clear" w:color="auto" w:fill="D9D9D9"/>
                  <w:lang w:val="it-CH" w:eastAsia="de-DE"/>
                </w:rPr>
                <w:id w:val="-282261474"/>
                <w14:checkbox>
                  <w14:checked w14:val="0"/>
                  <w14:checkedState w14:val="2612" w14:font="MS Gothic"/>
                  <w14:uncheckedState w14:val="2610" w14:font="MS Gothic"/>
                </w14:checkbox>
              </w:sdtPr>
              <w:sdtEndPr/>
              <w:sdtContent>
                <w:r w:rsidR="0079504C"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787F93E3" w14:textId="77777777" w:rsidR="0079504C" w:rsidRPr="005071D9" w:rsidRDefault="0079504C" w:rsidP="0079504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01C32" w:rsidRPr="005071D9" w14:paraId="44F3F371" w14:textId="77777777" w:rsidTr="005071D9">
        <w:tc>
          <w:tcPr>
            <w:tcW w:w="10209" w:type="dxa"/>
            <w:gridSpan w:val="4"/>
            <w:shd w:val="clear" w:color="auto" w:fill="auto"/>
            <w:vAlign w:val="center"/>
          </w:tcPr>
          <w:p w14:paraId="03BEACB3" w14:textId="6DE2DA4D" w:rsidR="00F01C32" w:rsidRPr="005071D9" w:rsidRDefault="00F01C32" w:rsidP="00F01C32">
            <w:pPr>
              <w:spacing w:before="60"/>
              <w:ind w:left="500" w:hanging="500"/>
              <w:rPr>
                <w:b/>
                <w:lang w:val="it-CH"/>
              </w:rPr>
            </w:pPr>
            <w:r w:rsidRPr="005071D9">
              <w:rPr>
                <w:b/>
                <w:lang w:val="it-CH"/>
              </w:rPr>
              <w:t xml:space="preserve">3.3. </w:t>
            </w:r>
            <w:r w:rsidR="007D7A60" w:rsidRPr="005071D9">
              <w:rPr>
                <w:b/>
                <w:lang w:val="it-CH"/>
              </w:rPr>
              <w:t>Offerta diagnostica specifica</w:t>
            </w:r>
          </w:p>
        </w:tc>
      </w:tr>
      <w:tr w:rsidR="0079504C" w:rsidRPr="005071D9" w14:paraId="017F5A1C" w14:textId="77777777" w:rsidTr="00FF5737">
        <w:tc>
          <w:tcPr>
            <w:tcW w:w="809" w:type="dxa"/>
            <w:shd w:val="clear" w:color="auto" w:fill="auto"/>
            <w:vAlign w:val="center"/>
          </w:tcPr>
          <w:p w14:paraId="5DCF1A87" w14:textId="5F4E8DE0" w:rsidR="0079504C" w:rsidRPr="005071D9" w:rsidRDefault="0079504C" w:rsidP="0079504C">
            <w:pPr>
              <w:spacing w:before="60"/>
              <w:rPr>
                <w:lang w:val="it-CH" w:eastAsia="de-DE"/>
              </w:rPr>
            </w:pPr>
            <w:r w:rsidRPr="005071D9">
              <w:rPr>
                <w:lang w:val="it-CH" w:eastAsia="de-DE"/>
              </w:rPr>
              <w:t>K1</w:t>
            </w:r>
            <w:r w:rsidR="00F01C32" w:rsidRPr="005071D9">
              <w:rPr>
                <w:lang w:val="it-CH" w:eastAsia="de-DE"/>
              </w:rPr>
              <w:t>8</w:t>
            </w:r>
          </w:p>
        </w:tc>
        <w:tc>
          <w:tcPr>
            <w:tcW w:w="6416" w:type="dxa"/>
            <w:shd w:val="clear" w:color="auto" w:fill="auto"/>
            <w:vAlign w:val="center"/>
          </w:tcPr>
          <w:p w14:paraId="521717DA" w14:textId="77777777" w:rsidR="000B1B35" w:rsidRPr="005071D9" w:rsidRDefault="000B1B35" w:rsidP="000B1B35">
            <w:pPr>
              <w:rPr>
                <w:lang w:val="it-CH"/>
              </w:rPr>
            </w:pPr>
            <w:r w:rsidRPr="005071D9">
              <w:rPr>
                <w:lang w:val="it-CH"/>
              </w:rPr>
              <w:t>Laboratorio</w:t>
            </w:r>
          </w:p>
          <w:p w14:paraId="5AFAE3EE" w14:textId="70567525" w:rsidR="000B1B35" w:rsidRPr="005071D9" w:rsidRDefault="000B1B35" w:rsidP="00067B2B">
            <w:pPr>
              <w:pStyle w:val="Markierung1"/>
              <w:numPr>
                <w:ilvl w:val="0"/>
                <w:numId w:val="29"/>
              </w:numPr>
              <w:rPr>
                <w:lang w:val="it-CH"/>
              </w:rPr>
            </w:pPr>
            <w:r w:rsidRPr="005071D9">
              <w:rPr>
                <w:lang w:val="it-CH"/>
              </w:rPr>
              <w:t>Laboratorio emergenze: 365 giorni/24 ore</w:t>
            </w:r>
          </w:p>
          <w:p w14:paraId="6D399D22" w14:textId="18079079" w:rsidR="0079504C" w:rsidRPr="005071D9" w:rsidRDefault="000B1B35" w:rsidP="00067B2B">
            <w:pPr>
              <w:pStyle w:val="Markierung1"/>
              <w:numPr>
                <w:ilvl w:val="0"/>
                <w:numId w:val="29"/>
              </w:numPr>
              <w:rPr>
                <w:lang w:val="it-CH"/>
              </w:rPr>
            </w:pPr>
            <w:r w:rsidRPr="005071D9">
              <w:rPr>
                <w:lang w:val="it-CH"/>
              </w:rPr>
              <w:t>Laboratorio di routine e specializzato: accesso disciplinato contrattualmente</w:t>
            </w:r>
          </w:p>
        </w:tc>
        <w:tc>
          <w:tcPr>
            <w:tcW w:w="1559" w:type="dxa"/>
            <w:shd w:val="clear" w:color="auto" w:fill="auto"/>
            <w:vAlign w:val="center"/>
          </w:tcPr>
          <w:p w14:paraId="564E175D" w14:textId="77777777" w:rsidR="0079504C" w:rsidRPr="005071D9" w:rsidRDefault="00B83926" w:rsidP="0079504C">
            <w:pPr>
              <w:spacing w:before="60"/>
              <w:jc w:val="center"/>
              <w:rPr>
                <w:highlight w:val="yellow"/>
                <w:lang w:val="it-CH"/>
              </w:rPr>
            </w:pPr>
            <w:sdt>
              <w:sdtPr>
                <w:rPr>
                  <w:highlight w:val="yellow"/>
                  <w:shd w:val="clear" w:color="auto" w:fill="D9D9D9"/>
                  <w:lang w:val="it-CH" w:eastAsia="de-DE"/>
                </w:rPr>
                <w:id w:val="63536147"/>
                <w14:checkbox>
                  <w14:checked w14:val="0"/>
                  <w14:checkedState w14:val="2612" w14:font="MS Gothic"/>
                  <w14:uncheckedState w14:val="2610" w14:font="MS Gothic"/>
                </w14:checkbox>
              </w:sdtPr>
              <w:sdtEndPr/>
              <w:sdtContent>
                <w:r w:rsidR="0079504C"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0CE327ED" w14:textId="77777777" w:rsidR="0079504C" w:rsidRPr="005071D9" w:rsidRDefault="0079504C" w:rsidP="0079504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9504C" w:rsidRPr="005071D9" w14:paraId="49AE90D2" w14:textId="77777777" w:rsidTr="00FF5737">
        <w:tc>
          <w:tcPr>
            <w:tcW w:w="809" w:type="dxa"/>
            <w:shd w:val="clear" w:color="auto" w:fill="auto"/>
            <w:vAlign w:val="center"/>
          </w:tcPr>
          <w:p w14:paraId="0DB0A1B1" w14:textId="7D6A05D5" w:rsidR="0079504C" w:rsidRPr="005071D9" w:rsidRDefault="0079504C" w:rsidP="0079504C">
            <w:pPr>
              <w:spacing w:before="60"/>
              <w:rPr>
                <w:lang w:val="it-CH" w:eastAsia="de-DE"/>
              </w:rPr>
            </w:pPr>
            <w:r w:rsidRPr="005071D9">
              <w:rPr>
                <w:lang w:val="it-CH" w:eastAsia="de-DE"/>
              </w:rPr>
              <w:t>K1</w:t>
            </w:r>
            <w:r w:rsidR="007C51C6" w:rsidRPr="005071D9">
              <w:rPr>
                <w:lang w:val="it-CH" w:eastAsia="de-DE"/>
              </w:rPr>
              <w:t>9</w:t>
            </w:r>
          </w:p>
        </w:tc>
        <w:tc>
          <w:tcPr>
            <w:tcW w:w="6416" w:type="dxa"/>
            <w:shd w:val="clear" w:color="auto" w:fill="auto"/>
            <w:vAlign w:val="center"/>
          </w:tcPr>
          <w:p w14:paraId="7A4E1F52" w14:textId="77777777" w:rsidR="000B1B35" w:rsidRPr="005071D9" w:rsidRDefault="000B1B35" w:rsidP="000B1B35">
            <w:pPr>
              <w:rPr>
                <w:lang w:val="it-CH"/>
              </w:rPr>
            </w:pPr>
            <w:r w:rsidRPr="005071D9">
              <w:rPr>
                <w:lang w:val="it-CH"/>
              </w:rPr>
              <w:t>ECG</w:t>
            </w:r>
          </w:p>
          <w:p w14:paraId="22147BE9" w14:textId="04444CBF" w:rsidR="000B1B35" w:rsidRPr="005071D9" w:rsidRDefault="000B1B35" w:rsidP="00067B2B">
            <w:pPr>
              <w:pStyle w:val="Markierung1"/>
              <w:numPr>
                <w:ilvl w:val="0"/>
                <w:numId w:val="29"/>
              </w:numPr>
              <w:rPr>
                <w:lang w:val="it-CH"/>
              </w:rPr>
            </w:pPr>
            <w:r w:rsidRPr="005071D9">
              <w:rPr>
                <w:lang w:val="it-CH"/>
              </w:rPr>
              <w:t>ECG a riposo: 365 giorni/24 ore</w:t>
            </w:r>
          </w:p>
          <w:p w14:paraId="06E25B83" w14:textId="128EC330" w:rsidR="000B1B35" w:rsidRPr="005071D9" w:rsidRDefault="000B1B35" w:rsidP="00067B2B">
            <w:pPr>
              <w:pStyle w:val="Markierung1"/>
              <w:numPr>
                <w:ilvl w:val="0"/>
                <w:numId w:val="29"/>
              </w:numPr>
              <w:rPr>
                <w:lang w:val="it-CH"/>
              </w:rPr>
            </w:pPr>
            <w:r w:rsidRPr="005071D9">
              <w:rPr>
                <w:lang w:val="it-CH"/>
              </w:rPr>
              <w:t>ECG da sforzo: in dotazione</w:t>
            </w:r>
          </w:p>
          <w:p w14:paraId="4C37BBA6" w14:textId="44D252BF" w:rsidR="0079504C" w:rsidRPr="005071D9" w:rsidRDefault="000B1B35" w:rsidP="00067B2B">
            <w:pPr>
              <w:pStyle w:val="Markierung1"/>
              <w:numPr>
                <w:ilvl w:val="0"/>
                <w:numId w:val="29"/>
              </w:numPr>
              <w:rPr>
                <w:lang w:val="it-CH"/>
              </w:rPr>
            </w:pPr>
            <w:r w:rsidRPr="005071D9">
              <w:rPr>
                <w:lang w:val="it-CH"/>
              </w:rPr>
              <w:t>ECG a lungo termine: in dotazione</w:t>
            </w:r>
          </w:p>
        </w:tc>
        <w:tc>
          <w:tcPr>
            <w:tcW w:w="1559" w:type="dxa"/>
            <w:shd w:val="clear" w:color="auto" w:fill="auto"/>
            <w:vAlign w:val="center"/>
          </w:tcPr>
          <w:p w14:paraId="1126A510" w14:textId="77777777" w:rsidR="0079504C" w:rsidRPr="005071D9" w:rsidRDefault="00B83926" w:rsidP="0079504C">
            <w:pPr>
              <w:spacing w:before="60"/>
              <w:jc w:val="center"/>
              <w:rPr>
                <w:highlight w:val="yellow"/>
                <w:lang w:val="it-CH"/>
              </w:rPr>
            </w:pPr>
            <w:sdt>
              <w:sdtPr>
                <w:rPr>
                  <w:highlight w:val="yellow"/>
                  <w:shd w:val="clear" w:color="auto" w:fill="D9D9D9"/>
                  <w:lang w:val="it-CH" w:eastAsia="de-DE"/>
                </w:rPr>
                <w:id w:val="1186799705"/>
                <w14:checkbox>
                  <w14:checked w14:val="0"/>
                  <w14:checkedState w14:val="2612" w14:font="MS Gothic"/>
                  <w14:uncheckedState w14:val="2610" w14:font="MS Gothic"/>
                </w14:checkbox>
              </w:sdtPr>
              <w:sdtEndPr/>
              <w:sdtContent>
                <w:r w:rsidR="0079504C"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12971934" w14:textId="77777777" w:rsidR="0079504C" w:rsidRPr="005071D9" w:rsidRDefault="0079504C" w:rsidP="0079504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9504C" w:rsidRPr="005071D9" w14:paraId="32828836" w14:textId="77777777" w:rsidTr="00FF5737">
        <w:tc>
          <w:tcPr>
            <w:tcW w:w="809" w:type="dxa"/>
            <w:shd w:val="clear" w:color="auto" w:fill="auto"/>
            <w:vAlign w:val="center"/>
          </w:tcPr>
          <w:p w14:paraId="48F69338" w14:textId="69A75C72" w:rsidR="0079504C" w:rsidRPr="005071D9" w:rsidRDefault="0079504C" w:rsidP="0079504C">
            <w:pPr>
              <w:spacing w:before="60"/>
              <w:rPr>
                <w:lang w:val="it-CH" w:eastAsia="de-DE"/>
              </w:rPr>
            </w:pPr>
            <w:r w:rsidRPr="005071D9">
              <w:rPr>
                <w:lang w:val="it-CH" w:eastAsia="de-DE"/>
              </w:rPr>
              <w:t>K</w:t>
            </w:r>
            <w:r w:rsidR="007B5B67" w:rsidRPr="005071D9">
              <w:rPr>
                <w:lang w:val="it-CH" w:eastAsia="de-DE"/>
              </w:rPr>
              <w:t>20</w:t>
            </w:r>
          </w:p>
        </w:tc>
        <w:tc>
          <w:tcPr>
            <w:tcW w:w="6416" w:type="dxa"/>
            <w:shd w:val="clear" w:color="auto" w:fill="auto"/>
            <w:vAlign w:val="center"/>
          </w:tcPr>
          <w:p w14:paraId="053CC0F5" w14:textId="77777777" w:rsidR="000D3D90" w:rsidRPr="005071D9" w:rsidRDefault="000D3D90" w:rsidP="000D3D90">
            <w:pPr>
              <w:rPr>
                <w:lang w:val="it-CH"/>
              </w:rPr>
            </w:pPr>
            <w:r w:rsidRPr="005071D9">
              <w:rPr>
                <w:lang w:val="it-CH"/>
              </w:rPr>
              <w:t>Radiologia</w:t>
            </w:r>
          </w:p>
          <w:p w14:paraId="06C33C3E" w14:textId="14856D93" w:rsidR="000D3D90" w:rsidRPr="005071D9" w:rsidRDefault="000D3D90" w:rsidP="00067B2B">
            <w:pPr>
              <w:pStyle w:val="Markierung1"/>
              <w:numPr>
                <w:ilvl w:val="0"/>
                <w:numId w:val="29"/>
              </w:numPr>
              <w:rPr>
                <w:lang w:val="it-CH"/>
              </w:rPr>
            </w:pPr>
            <w:r w:rsidRPr="005071D9">
              <w:rPr>
                <w:lang w:val="it-CH"/>
              </w:rPr>
              <w:t>RX convenzionale: in dotazione</w:t>
            </w:r>
          </w:p>
          <w:p w14:paraId="367A9766" w14:textId="135E057A" w:rsidR="0079504C" w:rsidRPr="005071D9" w:rsidRDefault="000D3D90" w:rsidP="00067B2B">
            <w:pPr>
              <w:pStyle w:val="Markierung1"/>
              <w:numPr>
                <w:ilvl w:val="0"/>
                <w:numId w:val="29"/>
              </w:numPr>
              <w:rPr>
                <w:lang w:val="it-CH"/>
              </w:rPr>
            </w:pPr>
            <w:r w:rsidRPr="005071D9">
              <w:rPr>
                <w:lang w:val="it-CH"/>
              </w:rPr>
              <w:t>TC, RM: accesso disciplinato contrattualmente</w:t>
            </w:r>
          </w:p>
        </w:tc>
        <w:tc>
          <w:tcPr>
            <w:tcW w:w="1559" w:type="dxa"/>
            <w:shd w:val="clear" w:color="auto" w:fill="auto"/>
            <w:vAlign w:val="center"/>
          </w:tcPr>
          <w:p w14:paraId="180EE58B" w14:textId="77777777" w:rsidR="0079504C" w:rsidRPr="005071D9" w:rsidRDefault="00B83926" w:rsidP="0079504C">
            <w:pPr>
              <w:spacing w:before="60"/>
              <w:jc w:val="center"/>
              <w:rPr>
                <w:highlight w:val="yellow"/>
                <w:lang w:val="it-CH"/>
              </w:rPr>
            </w:pPr>
            <w:sdt>
              <w:sdtPr>
                <w:rPr>
                  <w:highlight w:val="yellow"/>
                  <w:shd w:val="clear" w:color="auto" w:fill="D9D9D9"/>
                  <w:lang w:val="it-CH" w:eastAsia="de-DE"/>
                </w:rPr>
                <w:id w:val="-2045587331"/>
                <w14:checkbox>
                  <w14:checked w14:val="0"/>
                  <w14:checkedState w14:val="2612" w14:font="MS Gothic"/>
                  <w14:uncheckedState w14:val="2610" w14:font="MS Gothic"/>
                </w14:checkbox>
              </w:sdtPr>
              <w:sdtEndPr/>
              <w:sdtContent>
                <w:r w:rsidR="0079504C"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0E88D5E6" w14:textId="77777777" w:rsidR="0079504C" w:rsidRPr="005071D9" w:rsidRDefault="0079504C" w:rsidP="0079504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E593E" w:rsidRPr="005071D9" w14:paraId="4AA701FA" w14:textId="77777777" w:rsidTr="00FF5737">
        <w:tc>
          <w:tcPr>
            <w:tcW w:w="809" w:type="dxa"/>
            <w:shd w:val="clear" w:color="auto" w:fill="auto"/>
            <w:vAlign w:val="center"/>
          </w:tcPr>
          <w:p w14:paraId="6F077B5A" w14:textId="215AE92F" w:rsidR="00FE593E" w:rsidRPr="005071D9" w:rsidRDefault="00FE593E" w:rsidP="00FE593E">
            <w:pPr>
              <w:spacing w:before="60"/>
              <w:rPr>
                <w:lang w:val="it-CH" w:eastAsia="de-DE"/>
              </w:rPr>
            </w:pPr>
            <w:r w:rsidRPr="005071D9">
              <w:rPr>
                <w:lang w:val="it-CH" w:eastAsia="de-DE"/>
              </w:rPr>
              <w:t>K21</w:t>
            </w:r>
          </w:p>
        </w:tc>
        <w:tc>
          <w:tcPr>
            <w:tcW w:w="6416" w:type="dxa"/>
            <w:shd w:val="clear" w:color="auto" w:fill="auto"/>
            <w:vAlign w:val="center"/>
          </w:tcPr>
          <w:p w14:paraId="73432C59" w14:textId="77777777" w:rsidR="000D3D90" w:rsidRPr="005071D9" w:rsidRDefault="000D3D90" w:rsidP="000D3D90">
            <w:pPr>
              <w:rPr>
                <w:lang w:val="it-CH"/>
              </w:rPr>
            </w:pPr>
            <w:r w:rsidRPr="005071D9">
              <w:rPr>
                <w:lang w:val="it-CH"/>
              </w:rPr>
              <w:t>Sonografia</w:t>
            </w:r>
          </w:p>
          <w:p w14:paraId="73095A19" w14:textId="2B5CAF97" w:rsidR="000D3D90" w:rsidRPr="005071D9" w:rsidRDefault="000D3D90" w:rsidP="00067B2B">
            <w:pPr>
              <w:pStyle w:val="Markierung1"/>
              <w:numPr>
                <w:ilvl w:val="0"/>
                <w:numId w:val="29"/>
              </w:numPr>
              <w:rPr>
                <w:lang w:val="it-CH"/>
              </w:rPr>
            </w:pPr>
            <w:r w:rsidRPr="005071D9">
              <w:rPr>
                <w:lang w:val="it-CH"/>
              </w:rPr>
              <w:t>Ecocolordoppler/duplex: in dotazione</w:t>
            </w:r>
          </w:p>
          <w:p w14:paraId="0D14265B" w14:textId="4541B5C9" w:rsidR="00FE593E" w:rsidRPr="005071D9" w:rsidRDefault="000D3D90" w:rsidP="00067B2B">
            <w:pPr>
              <w:pStyle w:val="Markierung1"/>
              <w:numPr>
                <w:ilvl w:val="0"/>
                <w:numId w:val="29"/>
              </w:numPr>
              <w:rPr>
                <w:lang w:val="it-CH"/>
              </w:rPr>
            </w:pPr>
            <w:r w:rsidRPr="005071D9">
              <w:rPr>
                <w:lang w:val="it-CH"/>
              </w:rPr>
              <w:t>Ecografia: in dotazione</w:t>
            </w:r>
          </w:p>
        </w:tc>
        <w:tc>
          <w:tcPr>
            <w:tcW w:w="1559" w:type="dxa"/>
            <w:shd w:val="clear" w:color="auto" w:fill="auto"/>
            <w:vAlign w:val="center"/>
          </w:tcPr>
          <w:p w14:paraId="591031DF" w14:textId="1D997836" w:rsidR="00FE593E" w:rsidRPr="005071D9" w:rsidRDefault="00B83926" w:rsidP="00FE593E">
            <w:pPr>
              <w:spacing w:before="60"/>
              <w:jc w:val="center"/>
              <w:rPr>
                <w:highlight w:val="yellow"/>
                <w:shd w:val="clear" w:color="auto" w:fill="D9D9D9"/>
                <w:lang w:val="it-CH" w:eastAsia="de-DE"/>
              </w:rPr>
            </w:pPr>
            <w:sdt>
              <w:sdtPr>
                <w:rPr>
                  <w:highlight w:val="yellow"/>
                  <w:shd w:val="clear" w:color="auto" w:fill="D9D9D9"/>
                  <w:lang w:val="it-CH" w:eastAsia="de-DE"/>
                </w:rPr>
                <w:id w:val="1366562236"/>
                <w14:checkbox>
                  <w14:checked w14:val="0"/>
                  <w14:checkedState w14:val="2612" w14:font="MS Gothic"/>
                  <w14:uncheckedState w14:val="2610" w14:font="MS Gothic"/>
                </w14:checkbox>
              </w:sdtPr>
              <w:sdtEndPr/>
              <w:sdtContent>
                <w:r w:rsidR="00FE593E"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5D56166B" w14:textId="23A56D0F" w:rsidR="00FE593E" w:rsidRPr="005071D9" w:rsidRDefault="00FE593E" w:rsidP="00FE593E">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234C7" w:rsidRPr="005071D9" w14:paraId="1FB390F3" w14:textId="77777777" w:rsidTr="00FF5737">
        <w:tc>
          <w:tcPr>
            <w:tcW w:w="809" w:type="dxa"/>
            <w:shd w:val="clear" w:color="auto" w:fill="auto"/>
            <w:vAlign w:val="center"/>
          </w:tcPr>
          <w:p w14:paraId="3381120C" w14:textId="2E91112A" w:rsidR="000234C7" w:rsidRPr="005071D9" w:rsidRDefault="000234C7" w:rsidP="000234C7">
            <w:pPr>
              <w:spacing w:before="60"/>
              <w:rPr>
                <w:lang w:val="it-CH" w:eastAsia="de-DE"/>
              </w:rPr>
            </w:pPr>
            <w:r w:rsidRPr="005071D9">
              <w:rPr>
                <w:lang w:val="it-CH" w:eastAsia="de-DE"/>
              </w:rPr>
              <w:t>K22</w:t>
            </w:r>
          </w:p>
        </w:tc>
        <w:tc>
          <w:tcPr>
            <w:tcW w:w="6416" w:type="dxa"/>
            <w:shd w:val="clear" w:color="auto" w:fill="auto"/>
            <w:vAlign w:val="center"/>
          </w:tcPr>
          <w:p w14:paraId="42165384" w14:textId="77777777" w:rsidR="0092538E" w:rsidRPr="005071D9" w:rsidRDefault="0092538E" w:rsidP="0092538E">
            <w:pPr>
              <w:pStyle w:val="Markierung1"/>
              <w:numPr>
                <w:ilvl w:val="0"/>
                <w:numId w:val="0"/>
              </w:numPr>
              <w:ind w:left="357" w:hanging="357"/>
              <w:rPr>
                <w:lang w:val="it-CH"/>
              </w:rPr>
            </w:pPr>
            <w:r w:rsidRPr="005071D9">
              <w:rPr>
                <w:lang w:val="it-CH"/>
              </w:rPr>
              <w:t>Misurazione della pressione su 24 ore:</w:t>
            </w:r>
          </w:p>
          <w:p w14:paraId="799E173E" w14:textId="44EC76CB" w:rsidR="000234C7" w:rsidRPr="005071D9" w:rsidRDefault="0092538E" w:rsidP="00067B2B">
            <w:pPr>
              <w:pStyle w:val="Markierung1"/>
              <w:numPr>
                <w:ilvl w:val="0"/>
                <w:numId w:val="29"/>
              </w:numPr>
              <w:rPr>
                <w:lang w:val="it-CH"/>
              </w:rPr>
            </w:pPr>
            <w:r w:rsidRPr="005071D9">
              <w:rPr>
                <w:lang w:val="it-CH"/>
              </w:rPr>
              <w:t>in dotazione</w:t>
            </w:r>
          </w:p>
        </w:tc>
        <w:tc>
          <w:tcPr>
            <w:tcW w:w="1559" w:type="dxa"/>
            <w:shd w:val="clear" w:color="auto" w:fill="auto"/>
            <w:vAlign w:val="center"/>
          </w:tcPr>
          <w:p w14:paraId="40EEB144" w14:textId="4B9A8B55" w:rsidR="000234C7" w:rsidRPr="005071D9" w:rsidRDefault="00B83926" w:rsidP="000234C7">
            <w:pPr>
              <w:spacing w:before="60"/>
              <w:jc w:val="center"/>
              <w:rPr>
                <w:highlight w:val="yellow"/>
                <w:shd w:val="clear" w:color="auto" w:fill="D9D9D9"/>
                <w:lang w:val="it-CH" w:eastAsia="de-DE"/>
              </w:rPr>
            </w:pPr>
            <w:sdt>
              <w:sdtPr>
                <w:rPr>
                  <w:highlight w:val="yellow"/>
                  <w:shd w:val="clear" w:color="auto" w:fill="D9D9D9"/>
                  <w:lang w:val="it-CH" w:eastAsia="de-DE"/>
                </w:rPr>
                <w:id w:val="1639759309"/>
                <w14:checkbox>
                  <w14:checked w14:val="0"/>
                  <w14:checkedState w14:val="2612" w14:font="MS Gothic"/>
                  <w14:uncheckedState w14:val="2610" w14:font="MS Gothic"/>
                </w14:checkbox>
              </w:sdtPr>
              <w:sdtEndPr/>
              <w:sdtContent>
                <w:r w:rsidR="000234C7"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20134E67" w14:textId="02E006E3" w:rsidR="000234C7" w:rsidRPr="005071D9" w:rsidRDefault="000234C7" w:rsidP="000234C7">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234C7" w:rsidRPr="005071D9" w14:paraId="09A74EBC" w14:textId="77777777" w:rsidTr="00252338">
        <w:tc>
          <w:tcPr>
            <w:tcW w:w="10209" w:type="dxa"/>
            <w:gridSpan w:val="4"/>
            <w:shd w:val="clear" w:color="auto" w:fill="auto"/>
            <w:vAlign w:val="center"/>
          </w:tcPr>
          <w:p w14:paraId="54B0472C" w14:textId="6A6D2E49" w:rsidR="000234C7" w:rsidRPr="005071D9" w:rsidRDefault="009868F2" w:rsidP="000234C7">
            <w:pPr>
              <w:spacing w:before="60"/>
              <w:rPr>
                <w:b/>
                <w:lang w:val="it-CH"/>
              </w:rPr>
            </w:pPr>
            <w:r w:rsidRPr="005071D9">
              <w:rPr>
                <w:b/>
                <w:lang w:val="it-CH"/>
              </w:rPr>
              <w:t>3.</w:t>
            </w:r>
            <w:r w:rsidR="000234C7" w:rsidRPr="005071D9">
              <w:rPr>
                <w:b/>
                <w:lang w:val="it-CH"/>
              </w:rPr>
              <w:t xml:space="preserve">4. </w:t>
            </w:r>
            <w:r w:rsidR="0092538E" w:rsidRPr="005071D9">
              <w:rPr>
                <w:b/>
                <w:lang w:val="it-CH"/>
              </w:rPr>
              <w:t>Edilizia e altre infrastrutture</w:t>
            </w:r>
          </w:p>
        </w:tc>
      </w:tr>
      <w:tr w:rsidR="000234C7" w:rsidRPr="005071D9" w14:paraId="61693553" w14:textId="77777777" w:rsidTr="00FF5737">
        <w:tc>
          <w:tcPr>
            <w:tcW w:w="809" w:type="dxa"/>
            <w:shd w:val="clear" w:color="auto" w:fill="auto"/>
            <w:vAlign w:val="center"/>
          </w:tcPr>
          <w:p w14:paraId="481E242F" w14:textId="3A31D993" w:rsidR="000234C7" w:rsidRPr="005071D9" w:rsidRDefault="000234C7" w:rsidP="000234C7">
            <w:pPr>
              <w:spacing w:before="60"/>
              <w:rPr>
                <w:lang w:val="it-CH" w:eastAsia="de-DE"/>
              </w:rPr>
            </w:pPr>
            <w:r w:rsidRPr="005071D9">
              <w:rPr>
                <w:lang w:val="it-CH" w:eastAsia="de-DE"/>
              </w:rPr>
              <w:t>K</w:t>
            </w:r>
            <w:r w:rsidR="00234C4F" w:rsidRPr="005071D9">
              <w:rPr>
                <w:lang w:val="it-CH" w:eastAsia="de-DE"/>
              </w:rPr>
              <w:t>23</w:t>
            </w:r>
          </w:p>
        </w:tc>
        <w:tc>
          <w:tcPr>
            <w:tcW w:w="6416" w:type="dxa"/>
            <w:shd w:val="clear" w:color="auto" w:fill="auto"/>
            <w:vAlign w:val="center"/>
          </w:tcPr>
          <w:p w14:paraId="2491CDC5" w14:textId="17EB1680" w:rsidR="000234C7" w:rsidRPr="005071D9" w:rsidRDefault="0092538E" w:rsidP="00F74DD0">
            <w:pPr>
              <w:rPr>
                <w:lang w:val="it-CH"/>
              </w:rPr>
            </w:pPr>
            <w:r w:rsidRPr="005071D9">
              <w:rPr>
                <w:lang w:val="it-CH"/>
              </w:rPr>
              <w:t>Locali per terapie individuali e di gruppo e palestra</w:t>
            </w:r>
          </w:p>
        </w:tc>
        <w:tc>
          <w:tcPr>
            <w:tcW w:w="1559" w:type="dxa"/>
            <w:shd w:val="clear" w:color="auto" w:fill="auto"/>
            <w:vAlign w:val="center"/>
          </w:tcPr>
          <w:p w14:paraId="088FB857" w14:textId="77777777" w:rsidR="000234C7" w:rsidRPr="005071D9" w:rsidRDefault="00B83926" w:rsidP="000234C7">
            <w:pPr>
              <w:spacing w:before="60"/>
              <w:jc w:val="center"/>
              <w:rPr>
                <w:highlight w:val="yellow"/>
                <w:lang w:val="it-CH"/>
              </w:rPr>
            </w:pPr>
            <w:sdt>
              <w:sdtPr>
                <w:rPr>
                  <w:highlight w:val="yellow"/>
                  <w:shd w:val="clear" w:color="auto" w:fill="D9D9D9"/>
                  <w:lang w:val="it-CH" w:eastAsia="de-DE"/>
                </w:rPr>
                <w:id w:val="-769929190"/>
                <w14:checkbox>
                  <w14:checked w14:val="0"/>
                  <w14:checkedState w14:val="2612" w14:font="MS Gothic"/>
                  <w14:uncheckedState w14:val="2610" w14:font="MS Gothic"/>
                </w14:checkbox>
              </w:sdtPr>
              <w:sdtEndPr/>
              <w:sdtContent>
                <w:r w:rsidR="000234C7"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0C9F96CF" w14:textId="77777777" w:rsidR="000234C7" w:rsidRPr="005071D9" w:rsidRDefault="000234C7" w:rsidP="000234C7">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97D9D" w:rsidRPr="005071D9" w14:paraId="4F4FEAD9" w14:textId="77777777" w:rsidTr="00FF5737">
        <w:tc>
          <w:tcPr>
            <w:tcW w:w="809" w:type="dxa"/>
            <w:shd w:val="clear" w:color="auto" w:fill="auto"/>
            <w:vAlign w:val="center"/>
          </w:tcPr>
          <w:p w14:paraId="1C2F9EDA" w14:textId="09293E6C" w:rsidR="00697D9D" w:rsidRPr="005071D9" w:rsidRDefault="00697D9D" w:rsidP="00697D9D">
            <w:pPr>
              <w:spacing w:before="60"/>
              <w:rPr>
                <w:lang w:val="it-CH" w:eastAsia="de-DE"/>
              </w:rPr>
            </w:pPr>
            <w:r w:rsidRPr="005071D9">
              <w:rPr>
                <w:lang w:val="it-CH" w:eastAsia="de-DE"/>
              </w:rPr>
              <w:t>K24</w:t>
            </w:r>
          </w:p>
        </w:tc>
        <w:tc>
          <w:tcPr>
            <w:tcW w:w="6416" w:type="dxa"/>
            <w:shd w:val="clear" w:color="auto" w:fill="auto"/>
            <w:vAlign w:val="center"/>
          </w:tcPr>
          <w:p w14:paraId="7DF06A16" w14:textId="77777777" w:rsidR="0095402D" w:rsidRPr="005071D9" w:rsidRDefault="0095402D" w:rsidP="0095402D">
            <w:pPr>
              <w:rPr>
                <w:lang w:val="it-CH"/>
              </w:rPr>
            </w:pPr>
            <w:r w:rsidRPr="005071D9">
              <w:rPr>
                <w:lang w:val="it-CH"/>
              </w:rPr>
              <w:t>Unità di vigilanza</w:t>
            </w:r>
          </w:p>
          <w:p w14:paraId="0B22D47E" w14:textId="421C1FB4" w:rsidR="0095402D" w:rsidRPr="005071D9" w:rsidRDefault="0095402D" w:rsidP="00067B2B">
            <w:pPr>
              <w:pStyle w:val="Markierung1"/>
              <w:numPr>
                <w:ilvl w:val="0"/>
                <w:numId w:val="29"/>
              </w:numPr>
              <w:rPr>
                <w:lang w:val="it-CH"/>
              </w:rPr>
            </w:pPr>
            <w:r w:rsidRPr="005071D9">
              <w:rPr>
                <w:lang w:val="it-CH"/>
              </w:rPr>
              <w:t>Monitoraggio ECG: in dotazione</w:t>
            </w:r>
          </w:p>
          <w:p w14:paraId="523E9B0C" w14:textId="2AA92BB5" w:rsidR="0095402D" w:rsidRPr="005071D9" w:rsidRDefault="0095402D" w:rsidP="00067B2B">
            <w:pPr>
              <w:pStyle w:val="Markierung1"/>
              <w:numPr>
                <w:ilvl w:val="0"/>
                <w:numId w:val="29"/>
              </w:numPr>
              <w:rPr>
                <w:lang w:val="it-CH"/>
              </w:rPr>
            </w:pPr>
            <w:proofErr w:type="spellStart"/>
            <w:r w:rsidRPr="005071D9">
              <w:rPr>
                <w:lang w:val="it-CH"/>
              </w:rPr>
              <w:t>Pulsossimetria</w:t>
            </w:r>
            <w:proofErr w:type="spellEnd"/>
            <w:r w:rsidRPr="005071D9">
              <w:rPr>
                <w:lang w:val="it-CH"/>
              </w:rPr>
              <w:t>: in dotazione</w:t>
            </w:r>
          </w:p>
          <w:p w14:paraId="46CEFAD1" w14:textId="5CAD195E" w:rsidR="0095402D" w:rsidRPr="005071D9" w:rsidRDefault="0095402D" w:rsidP="00067B2B">
            <w:pPr>
              <w:pStyle w:val="Markierung1"/>
              <w:numPr>
                <w:ilvl w:val="0"/>
                <w:numId w:val="29"/>
              </w:numPr>
              <w:rPr>
                <w:lang w:val="it-CH"/>
              </w:rPr>
            </w:pPr>
            <w:r w:rsidRPr="005071D9">
              <w:rPr>
                <w:lang w:val="it-CH"/>
              </w:rPr>
              <w:t>Monitoraggio della frequenza respiratoria: in dotazione</w:t>
            </w:r>
          </w:p>
          <w:p w14:paraId="0D790D81" w14:textId="2D56E71B" w:rsidR="0095402D" w:rsidRPr="005071D9" w:rsidRDefault="0095402D" w:rsidP="00067B2B">
            <w:pPr>
              <w:pStyle w:val="Markierung1"/>
              <w:numPr>
                <w:ilvl w:val="0"/>
                <w:numId w:val="29"/>
              </w:numPr>
              <w:rPr>
                <w:lang w:val="it-CH"/>
              </w:rPr>
            </w:pPr>
            <w:r w:rsidRPr="005071D9">
              <w:rPr>
                <w:lang w:val="it-CH"/>
              </w:rPr>
              <w:t>Flusso continuo di O2: in dotazione</w:t>
            </w:r>
          </w:p>
          <w:p w14:paraId="69EDC1AC" w14:textId="0969EBE2" w:rsidR="00697D9D" w:rsidRPr="005071D9" w:rsidRDefault="0095402D" w:rsidP="00067B2B">
            <w:pPr>
              <w:pStyle w:val="Markierung1"/>
              <w:numPr>
                <w:ilvl w:val="0"/>
                <w:numId w:val="29"/>
              </w:numPr>
              <w:rPr>
                <w:lang w:val="it-CH"/>
              </w:rPr>
            </w:pPr>
            <w:r w:rsidRPr="005071D9">
              <w:rPr>
                <w:lang w:val="it-CH"/>
              </w:rPr>
              <w:t>Dispositivi di aspirazione: in dotazione</w:t>
            </w:r>
          </w:p>
        </w:tc>
        <w:tc>
          <w:tcPr>
            <w:tcW w:w="1559" w:type="dxa"/>
            <w:shd w:val="clear" w:color="auto" w:fill="auto"/>
            <w:vAlign w:val="center"/>
          </w:tcPr>
          <w:p w14:paraId="612BD154" w14:textId="77777777" w:rsidR="00697D9D" w:rsidRPr="005071D9" w:rsidRDefault="00B83926" w:rsidP="00697D9D">
            <w:pPr>
              <w:spacing w:before="60"/>
              <w:jc w:val="center"/>
              <w:rPr>
                <w:highlight w:val="yellow"/>
                <w:lang w:val="it-CH"/>
              </w:rPr>
            </w:pPr>
            <w:sdt>
              <w:sdtPr>
                <w:rPr>
                  <w:highlight w:val="yellow"/>
                  <w:shd w:val="clear" w:color="auto" w:fill="D9D9D9"/>
                  <w:lang w:val="it-CH" w:eastAsia="de-DE"/>
                </w:rPr>
                <w:id w:val="-1084144999"/>
                <w14:checkbox>
                  <w14:checked w14:val="0"/>
                  <w14:checkedState w14:val="2612" w14:font="MS Gothic"/>
                  <w14:uncheckedState w14:val="2610" w14:font="MS Gothic"/>
                </w14:checkbox>
              </w:sdtPr>
              <w:sdtEndPr/>
              <w:sdtContent>
                <w:r w:rsidR="00697D9D"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690A684B" w14:textId="77777777" w:rsidR="00697D9D" w:rsidRPr="005071D9" w:rsidRDefault="00697D9D" w:rsidP="00697D9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97D9D" w:rsidRPr="005071D9" w14:paraId="0FCCACB0" w14:textId="77777777" w:rsidTr="00FF5737">
        <w:tc>
          <w:tcPr>
            <w:tcW w:w="809" w:type="dxa"/>
            <w:shd w:val="clear" w:color="auto" w:fill="auto"/>
            <w:vAlign w:val="center"/>
          </w:tcPr>
          <w:p w14:paraId="47F16C5C" w14:textId="2412C52F" w:rsidR="00697D9D" w:rsidRPr="005071D9" w:rsidRDefault="00697D9D" w:rsidP="00697D9D">
            <w:pPr>
              <w:spacing w:before="60"/>
              <w:rPr>
                <w:lang w:val="it-CH" w:eastAsia="de-DE"/>
              </w:rPr>
            </w:pPr>
            <w:r w:rsidRPr="005071D9">
              <w:rPr>
                <w:lang w:val="it-CH" w:eastAsia="de-DE"/>
              </w:rPr>
              <w:t>K2</w:t>
            </w:r>
            <w:r w:rsidR="008C6357" w:rsidRPr="005071D9">
              <w:rPr>
                <w:lang w:val="it-CH" w:eastAsia="de-DE"/>
              </w:rPr>
              <w:t>5</w:t>
            </w:r>
          </w:p>
        </w:tc>
        <w:tc>
          <w:tcPr>
            <w:tcW w:w="6416" w:type="dxa"/>
            <w:shd w:val="clear" w:color="auto" w:fill="auto"/>
            <w:vAlign w:val="center"/>
          </w:tcPr>
          <w:p w14:paraId="13D6E3FC" w14:textId="5B312E5F" w:rsidR="00697D9D" w:rsidRPr="005071D9" w:rsidRDefault="00B309A2" w:rsidP="00697D9D">
            <w:pPr>
              <w:rPr>
                <w:lang w:val="it-CH"/>
              </w:rPr>
            </w:pPr>
            <w:r w:rsidRPr="005071D9">
              <w:rPr>
                <w:lang w:val="it-CH"/>
              </w:rPr>
              <w:t>Allenamento terapeutico (MTT): in dotazione</w:t>
            </w:r>
          </w:p>
        </w:tc>
        <w:tc>
          <w:tcPr>
            <w:tcW w:w="1559" w:type="dxa"/>
            <w:shd w:val="clear" w:color="auto" w:fill="auto"/>
            <w:vAlign w:val="center"/>
          </w:tcPr>
          <w:p w14:paraId="35F4F6DD" w14:textId="77777777" w:rsidR="00697D9D" w:rsidRPr="005071D9" w:rsidRDefault="00B83926" w:rsidP="00697D9D">
            <w:pPr>
              <w:spacing w:before="60"/>
              <w:jc w:val="center"/>
              <w:rPr>
                <w:highlight w:val="yellow"/>
                <w:lang w:val="it-CH"/>
              </w:rPr>
            </w:pPr>
            <w:sdt>
              <w:sdtPr>
                <w:rPr>
                  <w:highlight w:val="yellow"/>
                  <w:shd w:val="clear" w:color="auto" w:fill="D9D9D9"/>
                  <w:lang w:val="it-CH" w:eastAsia="de-DE"/>
                </w:rPr>
                <w:id w:val="-653143861"/>
                <w14:checkbox>
                  <w14:checked w14:val="0"/>
                  <w14:checkedState w14:val="2612" w14:font="MS Gothic"/>
                  <w14:uncheckedState w14:val="2610" w14:font="MS Gothic"/>
                </w14:checkbox>
              </w:sdtPr>
              <w:sdtEndPr/>
              <w:sdtContent>
                <w:r w:rsidR="00697D9D"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11AF5E98" w14:textId="77777777" w:rsidR="00697D9D" w:rsidRPr="005071D9" w:rsidRDefault="00697D9D" w:rsidP="00697D9D">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14BDE" w:rsidRPr="005071D9" w14:paraId="3574628E" w14:textId="77777777" w:rsidTr="00FF5737">
        <w:tc>
          <w:tcPr>
            <w:tcW w:w="809" w:type="dxa"/>
            <w:shd w:val="clear" w:color="auto" w:fill="auto"/>
            <w:vAlign w:val="center"/>
          </w:tcPr>
          <w:p w14:paraId="5C6549F6" w14:textId="35A737D3" w:rsidR="00914BDE" w:rsidRPr="005071D9" w:rsidRDefault="00914BDE" w:rsidP="00914BDE">
            <w:pPr>
              <w:spacing w:before="60"/>
              <w:rPr>
                <w:lang w:val="it-CH" w:eastAsia="de-DE"/>
              </w:rPr>
            </w:pPr>
            <w:r w:rsidRPr="005071D9">
              <w:rPr>
                <w:lang w:val="it-CH" w:eastAsia="de-DE"/>
              </w:rPr>
              <w:lastRenderedPageBreak/>
              <w:t>K26</w:t>
            </w:r>
          </w:p>
        </w:tc>
        <w:tc>
          <w:tcPr>
            <w:tcW w:w="6416" w:type="dxa"/>
            <w:shd w:val="clear" w:color="auto" w:fill="auto"/>
            <w:vAlign w:val="center"/>
          </w:tcPr>
          <w:p w14:paraId="34D35A7A" w14:textId="32B9722F" w:rsidR="00914BDE" w:rsidRPr="005071D9" w:rsidRDefault="00B309A2" w:rsidP="00914BDE">
            <w:pPr>
              <w:rPr>
                <w:lang w:val="it-CH"/>
              </w:rPr>
            </w:pPr>
            <w:r w:rsidRPr="005071D9">
              <w:rPr>
                <w:lang w:val="it-CH"/>
              </w:rPr>
              <w:t>Attrezzature per allenare le attività della vita quotidiana (ADL): in dotazione</w:t>
            </w:r>
          </w:p>
        </w:tc>
        <w:tc>
          <w:tcPr>
            <w:tcW w:w="1559" w:type="dxa"/>
            <w:shd w:val="clear" w:color="auto" w:fill="auto"/>
            <w:vAlign w:val="center"/>
          </w:tcPr>
          <w:p w14:paraId="2B42DAAE" w14:textId="5116CFBF" w:rsidR="00914BDE" w:rsidRPr="005071D9" w:rsidRDefault="00B83926" w:rsidP="00914BDE">
            <w:pPr>
              <w:spacing w:before="60"/>
              <w:jc w:val="center"/>
              <w:rPr>
                <w:highlight w:val="yellow"/>
                <w:shd w:val="clear" w:color="auto" w:fill="D9D9D9"/>
                <w:lang w:val="it-CH" w:eastAsia="de-DE"/>
              </w:rPr>
            </w:pPr>
            <w:sdt>
              <w:sdtPr>
                <w:rPr>
                  <w:highlight w:val="yellow"/>
                  <w:shd w:val="clear" w:color="auto" w:fill="D9D9D9"/>
                  <w:lang w:val="it-CH" w:eastAsia="de-DE"/>
                </w:rPr>
                <w:id w:val="-1565785541"/>
                <w14:checkbox>
                  <w14:checked w14:val="0"/>
                  <w14:checkedState w14:val="2612" w14:font="MS Gothic"/>
                  <w14:uncheckedState w14:val="2610" w14:font="MS Gothic"/>
                </w14:checkbox>
              </w:sdtPr>
              <w:sdtEndPr/>
              <w:sdtContent>
                <w:r w:rsidR="00914BDE"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3ECC0F51" w14:textId="732CAAF3" w:rsidR="00914BDE" w:rsidRPr="005071D9" w:rsidRDefault="00914BDE" w:rsidP="00914BDE">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14BDE" w:rsidRPr="005071D9" w14:paraId="1472C67A" w14:textId="77777777" w:rsidTr="00FF5737">
        <w:tc>
          <w:tcPr>
            <w:tcW w:w="809" w:type="dxa"/>
            <w:shd w:val="clear" w:color="auto" w:fill="auto"/>
            <w:vAlign w:val="center"/>
          </w:tcPr>
          <w:p w14:paraId="688030AC" w14:textId="0A15B6EB" w:rsidR="00914BDE" w:rsidRPr="005071D9" w:rsidRDefault="00914BDE" w:rsidP="00914BDE">
            <w:pPr>
              <w:spacing w:before="60"/>
              <w:rPr>
                <w:lang w:val="it-CH" w:eastAsia="de-DE"/>
              </w:rPr>
            </w:pPr>
            <w:r w:rsidRPr="005071D9">
              <w:rPr>
                <w:lang w:val="it-CH" w:eastAsia="de-DE"/>
              </w:rPr>
              <w:t>K27</w:t>
            </w:r>
          </w:p>
        </w:tc>
        <w:tc>
          <w:tcPr>
            <w:tcW w:w="6416" w:type="dxa"/>
            <w:shd w:val="clear" w:color="auto" w:fill="auto"/>
            <w:vAlign w:val="center"/>
          </w:tcPr>
          <w:p w14:paraId="18D81C9D" w14:textId="0102E889" w:rsidR="00914BDE" w:rsidRPr="005071D9" w:rsidRDefault="00B309A2" w:rsidP="00914BDE">
            <w:pPr>
              <w:rPr>
                <w:lang w:val="it-CH"/>
              </w:rPr>
            </w:pPr>
            <w:r w:rsidRPr="005071D9">
              <w:rPr>
                <w:lang w:val="it-CH"/>
              </w:rPr>
              <w:t>Ergometro con monitoraggio continuo: in dotazione</w:t>
            </w:r>
          </w:p>
        </w:tc>
        <w:tc>
          <w:tcPr>
            <w:tcW w:w="1559" w:type="dxa"/>
            <w:shd w:val="clear" w:color="auto" w:fill="auto"/>
            <w:vAlign w:val="center"/>
          </w:tcPr>
          <w:p w14:paraId="35CE7C9E" w14:textId="56EA81BD" w:rsidR="00914BDE" w:rsidRPr="005071D9" w:rsidRDefault="00B83926" w:rsidP="00914BDE">
            <w:pPr>
              <w:spacing w:before="60"/>
              <w:jc w:val="center"/>
              <w:rPr>
                <w:highlight w:val="yellow"/>
                <w:shd w:val="clear" w:color="auto" w:fill="D9D9D9"/>
                <w:lang w:val="it-CH" w:eastAsia="de-DE"/>
              </w:rPr>
            </w:pPr>
            <w:sdt>
              <w:sdtPr>
                <w:rPr>
                  <w:highlight w:val="yellow"/>
                  <w:shd w:val="clear" w:color="auto" w:fill="D9D9D9"/>
                  <w:lang w:val="it-CH" w:eastAsia="de-DE"/>
                </w:rPr>
                <w:id w:val="967941790"/>
                <w14:checkbox>
                  <w14:checked w14:val="0"/>
                  <w14:checkedState w14:val="2612" w14:font="MS Gothic"/>
                  <w14:uncheckedState w14:val="2610" w14:font="MS Gothic"/>
                </w14:checkbox>
              </w:sdtPr>
              <w:sdtEndPr/>
              <w:sdtContent>
                <w:r w:rsidR="00914BDE"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4D8F7B1C" w14:textId="7D80193B" w:rsidR="00914BDE" w:rsidRPr="005071D9" w:rsidRDefault="00914BDE" w:rsidP="00914BDE">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E42C5" w:rsidRPr="005071D9" w14:paraId="12C96D91" w14:textId="77777777" w:rsidTr="00FF5737">
        <w:tc>
          <w:tcPr>
            <w:tcW w:w="809" w:type="dxa"/>
            <w:shd w:val="clear" w:color="auto" w:fill="auto"/>
            <w:vAlign w:val="center"/>
          </w:tcPr>
          <w:p w14:paraId="76957D50" w14:textId="7F4306E4" w:rsidR="002E42C5" w:rsidRPr="005071D9" w:rsidRDefault="002E42C5" w:rsidP="002E42C5">
            <w:pPr>
              <w:spacing w:before="60"/>
              <w:rPr>
                <w:lang w:val="it-CH" w:eastAsia="de-DE"/>
              </w:rPr>
            </w:pPr>
            <w:r w:rsidRPr="005071D9">
              <w:rPr>
                <w:lang w:val="it-CH" w:eastAsia="de-DE"/>
              </w:rPr>
              <w:t>K28</w:t>
            </w:r>
          </w:p>
        </w:tc>
        <w:tc>
          <w:tcPr>
            <w:tcW w:w="6416" w:type="dxa"/>
            <w:shd w:val="clear" w:color="auto" w:fill="auto"/>
            <w:vAlign w:val="center"/>
          </w:tcPr>
          <w:p w14:paraId="5FF5673D" w14:textId="2CDDC2C6" w:rsidR="002E42C5" w:rsidRPr="005071D9" w:rsidRDefault="00B309A2" w:rsidP="002E42C5">
            <w:pPr>
              <w:rPr>
                <w:lang w:val="it-CH"/>
              </w:rPr>
            </w:pPr>
            <w:r w:rsidRPr="005071D9">
              <w:rPr>
                <w:lang w:val="it-CH"/>
              </w:rPr>
              <w:t>Terreno per l'esercizio della deambulazione e della corsa: in dotazione</w:t>
            </w:r>
          </w:p>
        </w:tc>
        <w:tc>
          <w:tcPr>
            <w:tcW w:w="1559" w:type="dxa"/>
            <w:shd w:val="clear" w:color="auto" w:fill="auto"/>
            <w:vAlign w:val="center"/>
          </w:tcPr>
          <w:p w14:paraId="64866EB1" w14:textId="2E6C1138" w:rsidR="002E42C5" w:rsidRPr="005071D9" w:rsidRDefault="00B83926" w:rsidP="002E42C5">
            <w:pPr>
              <w:spacing w:before="60"/>
              <w:jc w:val="center"/>
              <w:rPr>
                <w:highlight w:val="yellow"/>
                <w:shd w:val="clear" w:color="auto" w:fill="D9D9D9"/>
                <w:lang w:val="it-CH" w:eastAsia="de-DE"/>
              </w:rPr>
            </w:pPr>
            <w:sdt>
              <w:sdtPr>
                <w:rPr>
                  <w:highlight w:val="yellow"/>
                  <w:shd w:val="clear" w:color="auto" w:fill="D9D9D9"/>
                  <w:lang w:val="it-CH" w:eastAsia="de-DE"/>
                </w:rPr>
                <w:id w:val="2054649218"/>
                <w14:checkbox>
                  <w14:checked w14:val="0"/>
                  <w14:checkedState w14:val="2612" w14:font="MS Gothic"/>
                  <w14:uncheckedState w14:val="2610" w14:font="MS Gothic"/>
                </w14:checkbox>
              </w:sdtPr>
              <w:sdtEndPr/>
              <w:sdtContent>
                <w:r w:rsidR="002E42C5"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14516CD9" w14:textId="02DD686A" w:rsidR="002E42C5" w:rsidRPr="005071D9" w:rsidRDefault="002E42C5" w:rsidP="002E42C5">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E42C5" w:rsidRPr="005071D9" w14:paraId="5AFFBC85" w14:textId="77777777" w:rsidTr="00FF5737">
        <w:tc>
          <w:tcPr>
            <w:tcW w:w="809" w:type="dxa"/>
            <w:shd w:val="clear" w:color="auto" w:fill="auto"/>
            <w:vAlign w:val="center"/>
          </w:tcPr>
          <w:p w14:paraId="6E216B24" w14:textId="3B20776B" w:rsidR="002E42C5" w:rsidRPr="005071D9" w:rsidRDefault="002E42C5" w:rsidP="002E42C5">
            <w:pPr>
              <w:spacing w:before="60"/>
              <w:rPr>
                <w:lang w:val="it-CH" w:eastAsia="de-DE"/>
              </w:rPr>
            </w:pPr>
            <w:r w:rsidRPr="005071D9">
              <w:rPr>
                <w:lang w:val="it-CH" w:eastAsia="de-DE"/>
              </w:rPr>
              <w:t>K29</w:t>
            </w:r>
          </w:p>
        </w:tc>
        <w:tc>
          <w:tcPr>
            <w:tcW w:w="6416" w:type="dxa"/>
            <w:shd w:val="clear" w:color="auto" w:fill="auto"/>
            <w:vAlign w:val="center"/>
          </w:tcPr>
          <w:p w14:paraId="131844E2" w14:textId="3657071B" w:rsidR="002E42C5" w:rsidRPr="005071D9" w:rsidRDefault="00BD42C6" w:rsidP="002E42C5">
            <w:pPr>
              <w:rPr>
                <w:lang w:val="it-CH"/>
              </w:rPr>
            </w:pPr>
            <w:r w:rsidRPr="005071D9">
              <w:rPr>
                <w:lang w:val="it-CH"/>
              </w:rPr>
              <w:t>Letti speciali e supporti per la profilassi del decubito, sistema VAC: in dotazione o da noleggiare</w:t>
            </w:r>
          </w:p>
        </w:tc>
        <w:tc>
          <w:tcPr>
            <w:tcW w:w="1559" w:type="dxa"/>
            <w:shd w:val="clear" w:color="auto" w:fill="auto"/>
            <w:vAlign w:val="center"/>
          </w:tcPr>
          <w:p w14:paraId="25174EDF" w14:textId="4D522E26" w:rsidR="002E42C5" w:rsidRPr="005071D9" w:rsidRDefault="00B83926" w:rsidP="002E42C5">
            <w:pPr>
              <w:spacing w:before="60"/>
              <w:jc w:val="center"/>
              <w:rPr>
                <w:highlight w:val="yellow"/>
                <w:shd w:val="clear" w:color="auto" w:fill="D9D9D9"/>
                <w:lang w:val="it-CH" w:eastAsia="de-DE"/>
              </w:rPr>
            </w:pPr>
            <w:sdt>
              <w:sdtPr>
                <w:rPr>
                  <w:highlight w:val="yellow"/>
                  <w:shd w:val="clear" w:color="auto" w:fill="D9D9D9"/>
                  <w:lang w:val="it-CH" w:eastAsia="de-DE"/>
                </w:rPr>
                <w:id w:val="1799407353"/>
                <w14:checkbox>
                  <w14:checked w14:val="0"/>
                  <w14:checkedState w14:val="2612" w14:font="MS Gothic"/>
                  <w14:uncheckedState w14:val="2610" w14:font="MS Gothic"/>
                </w14:checkbox>
              </w:sdtPr>
              <w:sdtEndPr/>
              <w:sdtContent>
                <w:r w:rsidR="002E42C5" w:rsidRPr="005071D9">
                  <w:rPr>
                    <w:rFonts w:ascii="MS Gothic" w:eastAsia="MS Gothic" w:hAnsi="MS Gothic"/>
                    <w:highlight w:val="yellow"/>
                    <w:shd w:val="clear" w:color="auto" w:fill="D9D9D9"/>
                    <w:lang w:val="it-CH" w:eastAsia="de-DE"/>
                  </w:rPr>
                  <w:t>☐</w:t>
                </w:r>
              </w:sdtContent>
            </w:sdt>
          </w:p>
        </w:tc>
        <w:tc>
          <w:tcPr>
            <w:tcW w:w="1425" w:type="dxa"/>
            <w:shd w:val="clear" w:color="auto" w:fill="auto"/>
            <w:vAlign w:val="center"/>
          </w:tcPr>
          <w:p w14:paraId="0A398068" w14:textId="64C13A00" w:rsidR="002E42C5" w:rsidRPr="005071D9" w:rsidRDefault="002E42C5" w:rsidP="002E42C5">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3A0989A5" w14:textId="290BB01C" w:rsidR="00913275" w:rsidRPr="005071D9" w:rsidRDefault="00913275">
      <w:pPr>
        <w:rPr>
          <w:lang w:val="it-CH"/>
        </w:rPr>
      </w:pPr>
    </w:p>
    <w:tbl>
      <w:tblPr>
        <w:tblW w:w="102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670"/>
        <w:gridCol w:w="851"/>
        <w:gridCol w:w="8"/>
        <w:gridCol w:w="1835"/>
        <w:gridCol w:w="36"/>
      </w:tblGrid>
      <w:tr w:rsidR="002E42C5" w:rsidRPr="005071D9" w14:paraId="29C3B117" w14:textId="77777777" w:rsidTr="00252338">
        <w:tc>
          <w:tcPr>
            <w:tcW w:w="10209" w:type="dxa"/>
            <w:gridSpan w:val="6"/>
            <w:shd w:val="clear" w:color="auto" w:fill="auto"/>
            <w:vAlign w:val="center"/>
          </w:tcPr>
          <w:p w14:paraId="717B7EFD" w14:textId="377230E8" w:rsidR="002E42C5" w:rsidRPr="005071D9" w:rsidRDefault="002E42C5" w:rsidP="00252338">
            <w:pPr>
              <w:spacing w:before="60"/>
              <w:ind w:left="500" w:hanging="500"/>
              <w:rPr>
                <w:b/>
                <w:lang w:val="it-CH"/>
              </w:rPr>
            </w:pPr>
            <w:r w:rsidRPr="005071D9">
              <w:rPr>
                <w:b/>
                <w:lang w:val="it-CH"/>
              </w:rPr>
              <w:t xml:space="preserve">4. </w:t>
            </w:r>
            <w:r w:rsidR="00BD42C6" w:rsidRPr="005071D9">
              <w:rPr>
                <w:b/>
                <w:lang w:val="it-CH"/>
              </w:rPr>
              <w:t>Qualità dei processi</w:t>
            </w:r>
          </w:p>
        </w:tc>
      </w:tr>
      <w:tr w:rsidR="00D2128D" w:rsidRPr="005071D9" w14:paraId="5D1F8F85" w14:textId="77777777" w:rsidTr="00252338">
        <w:tc>
          <w:tcPr>
            <w:tcW w:w="10209" w:type="dxa"/>
            <w:gridSpan w:val="6"/>
            <w:shd w:val="clear" w:color="auto" w:fill="auto"/>
            <w:vAlign w:val="center"/>
          </w:tcPr>
          <w:p w14:paraId="1AF25124" w14:textId="53C28DFF" w:rsidR="00D2128D" w:rsidRPr="005071D9" w:rsidRDefault="00D2128D" w:rsidP="00252338">
            <w:pPr>
              <w:spacing w:before="60"/>
              <w:ind w:left="500" w:hanging="500"/>
              <w:rPr>
                <w:b/>
                <w:lang w:val="it-CH"/>
              </w:rPr>
            </w:pPr>
            <w:r w:rsidRPr="005071D9">
              <w:rPr>
                <w:b/>
                <w:lang w:val="it-CH"/>
              </w:rPr>
              <w:t>4.</w:t>
            </w:r>
            <w:r w:rsidR="002E42C5" w:rsidRPr="005071D9">
              <w:rPr>
                <w:b/>
                <w:lang w:val="it-CH"/>
              </w:rPr>
              <w:t>1</w:t>
            </w:r>
            <w:r w:rsidR="00252338" w:rsidRPr="005071D9">
              <w:rPr>
                <w:b/>
                <w:lang w:val="it-CH"/>
              </w:rPr>
              <w:t>.</w:t>
            </w:r>
            <w:r w:rsidRPr="005071D9">
              <w:rPr>
                <w:b/>
                <w:lang w:val="it-CH"/>
              </w:rPr>
              <w:t xml:space="preserve"> </w:t>
            </w:r>
            <w:r w:rsidR="00BD42C6" w:rsidRPr="005071D9">
              <w:rPr>
                <w:b/>
                <w:lang w:val="it-CH"/>
              </w:rPr>
              <w:t>Criteri generali</w:t>
            </w:r>
          </w:p>
        </w:tc>
      </w:tr>
      <w:tr w:rsidR="00D957E6" w:rsidRPr="005071D9" w14:paraId="2B4683E5" w14:textId="77777777" w:rsidTr="00913275">
        <w:tc>
          <w:tcPr>
            <w:tcW w:w="809" w:type="dxa"/>
            <w:shd w:val="clear" w:color="auto" w:fill="auto"/>
            <w:vAlign w:val="center"/>
          </w:tcPr>
          <w:p w14:paraId="1ED1B90F" w14:textId="4D71477E" w:rsidR="00D957E6" w:rsidRPr="005071D9" w:rsidRDefault="00D957E6" w:rsidP="00D957E6">
            <w:pPr>
              <w:spacing w:before="60"/>
              <w:rPr>
                <w:lang w:val="it-CH" w:eastAsia="de-DE"/>
              </w:rPr>
            </w:pPr>
            <w:r w:rsidRPr="005071D9">
              <w:rPr>
                <w:lang w:val="it-CH" w:eastAsia="de-DE"/>
              </w:rPr>
              <w:t>K</w:t>
            </w:r>
            <w:r w:rsidR="002E42C5" w:rsidRPr="005071D9">
              <w:rPr>
                <w:lang w:val="it-CH" w:eastAsia="de-DE"/>
              </w:rPr>
              <w:t>30</w:t>
            </w:r>
          </w:p>
        </w:tc>
        <w:tc>
          <w:tcPr>
            <w:tcW w:w="6670" w:type="dxa"/>
            <w:shd w:val="clear" w:color="auto" w:fill="auto"/>
            <w:vAlign w:val="center"/>
          </w:tcPr>
          <w:p w14:paraId="25F254B1" w14:textId="77777777" w:rsidR="00D35F86" w:rsidRPr="005071D9" w:rsidRDefault="00D35F86" w:rsidP="00D35F86">
            <w:pPr>
              <w:rPr>
                <w:lang w:val="it-CH"/>
              </w:rPr>
            </w:pPr>
            <w:r w:rsidRPr="005071D9">
              <w:rPr>
                <w:lang w:val="it-CH"/>
              </w:rPr>
              <w:t>Processi di trattamento basati sulle classificazioni ICD e ICF strutturati e documentati:</w:t>
            </w:r>
          </w:p>
          <w:p w14:paraId="6EB542D2" w14:textId="133885BD" w:rsidR="00D957E6" w:rsidRPr="005071D9" w:rsidRDefault="00D35F86" w:rsidP="00067B2B">
            <w:pPr>
              <w:pStyle w:val="Markierung1"/>
              <w:numPr>
                <w:ilvl w:val="0"/>
                <w:numId w:val="29"/>
              </w:numPr>
              <w:rPr>
                <w:lang w:val="it-CH"/>
              </w:rPr>
            </w:pPr>
            <w:r w:rsidRPr="005071D9">
              <w:rPr>
                <w:lang w:val="it-CH"/>
              </w:rPr>
              <w:t>processi di trattamento strutturati tenendo conto della gravità delle limitazioni funzionali</w:t>
            </w:r>
          </w:p>
        </w:tc>
        <w:tc>
          <w:tcPr>
            <w:tcW w:w="859" w:type="dxa"/>
            <w:gridSpan w:val="2"/>
            <w:shd w:val="clear" w:color="auto" w:fill="auto"/>
            <w:vAlign w:val="center"/>
          </w:tcPr>
          <w:p w14:paraId="3AD17258"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490567918"/>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871" w:type="dxa"/>
            <w:gridSpan w:val="2"/>
            <w:shd w:val="clear" w:color="auto" w:fill="auto"/>
            <w:vAlign w:val="center"/>
          </w:tcPr>
          <w:p w14:paraId="101C5DC8"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2168DA0D" w14:textId="77777777" w:rsidTr="00252338">
        <w:trPr>
          <w:gridAfter w:val="1"/>
          <w:wAfter w:w="36" w:type="dxa"/>
        </w:trPr>
        <w:tc>
          <w:tcPr>
            <w:tcW w:w="809" w:type="dxa"/>
            <w:shd w:val="clear" w:color="auto" w:fill="auto"/>
            <w:vAlign w:val="center"/>
          </w:tcPr>
          <w:p w14:paraId="4B3EB18C" w14:textId="33BFA0EC" w:rsidR="00D957E6" w:rsidRPr="005071D9" w:rsidRDefault="00D957E6" w:rsidP="00D957E6">
            <w:pPr>
              <w:spacing w:before="60"/>
              <w:rPr>
                <w:lang w:val="it-CH" w:eastAsia="de-DE"/>
              </w:rPr>
            </w:pPr>
            <w:r w:rsidRPr="005071D9">
              <w:rPr>
                <w:lang w:val="it-CH" w:eastAsia="de-DE"/>
              </w:rPr>
              <w:t>K</w:t>
            </w:r>
            <w:r w:rsidR="002105D9" w:rsidRPr="005071D9">
              <w:rPr>
                <w:lang w:val="it-CH" w:eastAsia="de-DE"/>
              </w:rPr>
              <w:t>31</w:t>
            </w:r>
          </w:p>
        </w:tc>
        <w:tc>
          <w:tcPr>
            <w:tcW w:w="6670" w:type="dxa"/>
            <w:shd w:val="clear" w:color="auto" w:fill="auto"/>
            <w:vAlign w:val="center"/>
          </w:tcPr>
          <w:p w14:paraId="102BFC49" w14:textId="77777777" w:rsidR="00D35F86" w:rsidRPr="005071D9" w:rsidRDefault="00D35F86" w:rsidP="00D35F86">
            <w:pPr>
              <w:rPr>
                <w:lang w:val="it-CH"/>
              </w:rPr>
            </w:pPr>
            <w:r w:rsidRPr="005071D9">
              <w:rPr>
                <w:lang w:val="it-CH"/>
              </w:rPr>
              <w:t>Obiettivi e pianificazione della riabilitazione individuale a breve e a lungo termine documentati e accessibili elettronicamente a tutti i settori coinvolti:</w:t>
            </w:r>
          </w:p>
          <w:p w14:paraId="3F2E1B08" w14:textId="69297168" w:rsidR="00D957E6" w:rsidRPr="005071D9" w:rsidRDefault="00D35F86" w:rsidP="00067B2B">
            <w:pPr>
              <w:pStyle w:val="Markierung1"/>
              <w:numPr>
                <w:ilvl w:val="0"/>
                <w:numId w:val="29"/>
              </w:numPr>
              <w:rPr>
                <w:lang w:val="it-CH"/>
              </w:rPr>
            </w:pPr>
            <w:r w:rsidRPr="005071D9">
              <w:rPr>
                <w:lang w:val="it-CH"/>
              </w:rPr>
              <w:t>inclusione di tutte le categorie di obiettivi (obiettivi di partecipazione) secondo ANQ quali obiettivi sovraordinati della riabilitazione</w:t>
            </w:r>
          </w:p>
        </w:tc>
        <w:tc>
          <w:tcPr>
            <w:tcW w:w="851" w:type="dxa"/>
            <w:shd w:val="clear" w:color="auto" w:fill="auto"/>
            <w:vAlign w:val="center"/>
          </w:tcPr>
          <w:p w14:paraId="66CFCD35"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40718857"/>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4D005926"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026C19FF" w14:textId="77777777" w:rsidTr="00252338">
        <w:trPr>
          <w:gridAfter w:val="1"/>
          <w:wAfter w:w="36" w:type="dxa"/>
        </w:trPr>
        <w:tc>
          <w:tcPr>
            <w:tcW w:w="809" w:type="dxa"/>
            <w:shd w:val="clear" w:color="auto" w:fill="auto"/>
            <w:vAlign w:val="center"/>
          </w:tcPr>
          <w:p w14:paraId="4E81F6FE" w14:textId="3028FD6D" w:rsidR="00D957E6" w:rsidRPr="005071D9" w:rsidRDefault="00D957E6" w:rsidP="00D957E6">
            <w:pPr>
              <w:spacing w:before="60"/>
              <w:rPr>
                <w:lang w:val="it-CH" w:eastAsia="de-DE"/>
              </w:rPr>
            </w:pPr>
            <w:r w:rsidRPr="005071D9">
              <w:rPr>
                <w:lang w:val="it-CH" w:eastAsia="de-DE"/>
              </w:rPr>
              <w:t>K</w:t>
            </w:r>
            <w:r w:rsidR="00EB73C4" w:rsidRPr="005071D9">
              <w:rPr>
                <w:lang w:val="it-CH" w:eastAsia="de-DE"/>
              </w:rPr>
              <w:t>32</w:t>
            </w:r>
          </w:p>
        </w:tc>
        <w:tc>
          <w:tcPr>
            <w:tcW w:w="6670" w:type="dxa"/>
            <w:shd w:val="clear" w:color="auto" w:fill="auto"/>
            <w:vAlign w:val="center"/>
          </w:tcPr>
          <w:p w14:paraId="09CB3A1B" w14:textId="77777777" w:rsidR="0050657B" w:rsidRPr="005071D9" w:rsidRDefault="0050657B" w:rsidP="0050657B">
            <w:pPr>
              <w:pStyle w:val="Kommentartext"/>
              <w:rPr>
                <w:lang w:val="it-CH"/>
              </w:rPr>
            </w:pPr>
            <w:r w:rsidRPr="005071D9">
              <w:rPr>
                <w:lang w:val="it-CH"/>
              </w:rPr>
              <w:t>Rapporti o visite di team interprofessionali documentati, con valutazioni adeguate e standardizzate e scambi riferiti al</w:t>
            </w:r>
          </w:p>
          <w:p w14:paraId="6AED590B" w14:textId="03B1213F" w:rsidR="00D957E6" w:rsidRPr="005071D9" w:rsidRDefault="0050657B" w:rsidP="0050657B">
            <w:pPr>
              <w:pStyle w:val="Kommentartext"/>
              <w:rPr>
                <w:lang w:val="it-CH"/>
              </w:rPr>
            </w:pPr>
            <w:r w:rsidRPr="005071D9">
              <w:rPr>
                <w:lang w:val="it-CH"/>
              </w:rPr>
              <w:t>caso a frequenza settimanale e della durata necessaria per ogni paziente. Coordinamento e controllo dell’andamento/verifica degli obiettivi terapeutici settimanali/tappe principali con la partecipazione del medico competente, della terapia e delle cure infermieristiche.</w:t>
            </w:r>
          </w:p>
        </w:tc>
        <w:tc>
          <w:tcPr>
            <w:tcW w:w="851" w:type="dxa"/>
            <w:shd w:val="clear" w:color="auto" w:fill="auto"/>
            <w:vAlign w:val="center"/>
          </w:tcPr>
          <w:p w14:paraId="2E7DF4FB"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5164748"/>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312C0FEF"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D5718" w:rsidRPr="005071D9" w14:paraId="17DE76FE" w14:textId="77777777" w:rsidTr="00252338">
        <w:trPr>
          <w:gridAfter w:val="1"/>
          <w:wAfter w:w="36" w:type="dxa"/>
        </w:trPr>
        <w:tc>
          <w:tcPr>
            <w:tcW w:w="809" w:type="dxa"/>
            <w:shd w:val="clear" w:color="auto" w:fill="auto"/>
            <w:vAlign w:val="center"/>
          </w:tcPr>
          <w:p w14:paraId="0D2BC449" w14:textId="62AF3D67" w:rsidR="00BD5718" w:rsidRPr="005071D9" w:rsidRDefault="00BD5718" w:rsidP="00BD5718">
            <w:pPr>
              <w:spacing w:before="60"/>
              <w:rPr>
                <w:lang w:val="it-CH" w:eastAsia="de-DE"/>
              </w:rPr>
            </w:pPr>
            <w:r w:rsidRPr="005071D9">
              <w:rPr>
                <w:lang w:val="it-CH" w:eastAsia="de-DE"/>
              </w:rPr>
              <w:t>K33</w:t>
            </w:r>
          </w:p>
        </w:tc>
        <w:tc>
          <w:tcPr>
            <w:tcW w:w="6670" w:type="dxa"/>
            <w:shd w:val="clear" w:color="auto" w:fill="auto"/>
            <w:vAlign w:val="center"/>
          </w:tcPr>
          <w:p w14:paraId="6315EDF3" w14:textId="7DF377B3" w:rsidR="00BD5718" w:rsidRPr="005071D9" w:rsidRDefault="0050657B" w:rsidP="0050657B">
            <w:pPr>
              <w:rPr>
                <w:lang w:val="it-CH"/>
              </w:rPr>
            </w:pPr>
            <w:r w:rsidRPr="005071D9">
              <w:rPr>
                <w:lang w:val="it-CH"/>
              </w:rPr>
              <w:t xml:space="preserve">Coinvolgimento del contesto sociale e dei famigliari nella riabilitazione (p. es. mediante consulenza, linee guida e istruzione o nell’ambito della fissazione degli obiettivi). Colloqui di coordinamento con il paziente, i famigliari, persone esterne coinvolte (datore di lavoro, finanziatori, AI, </w:t>
            </w:r>
            <w:proofErr w:type="spellStart"/>
            <w:r w:rsidRPr="005071D9">
              <w:rPr>
                <w:lang w:val="it-CH"/>
              </w:rPr>
              <w:t>spitex</w:t>
            </w:r>
            <w:proofErr w:type="spellEnd"/>
            <w:r w:rsidRPr="005071D9">
              <w:rPr>
                <w:lang w:val="it-CH"/>
              </w:rPr>
              <w:t xml:space="preserve"> ecc.) e il team curante.</w:t>
            </w:r>
          </w:p>
        </w:tc>
        <w:tc>
          <w:tcPr>
            <w:tcW w:w="851" w:type="dxa"/>
            <w:shd w:val="clear" w:color="auto" w:fill="auto"/>
            <w:vAlign w:val="center"/>
          </w:tcPr>
          <w:p w14:paraId="5B565D6A" w14:textId="0AFBADBB" w:rsidR="00BD5718" w:rsidRPr="005071D9" w:rsidRDefault="00B83926" w:rsidP="00BD5718">
            <w:pPr>
              <w:spacing w:before="60"/>
              <w:jc w:val="center"/>
              <w:rPr>
                <w:highlight w:val="yellow"/>
                <w:shd w:val="clear" w:color="auto" w:fill="D9D9D9"/>
                <w:lang w:val="it-CH" w:eastAsia="de-DE"/>
              </w:rPr>
            </w:pPr>
            <w:sdt>
              <w:sdtPr>
                <w:rPr>
                  <w:highlight w:val="yellow"/>
                  <w:shd w:val="clear" w:color="auto" w:fill="D9D9D9"/>
                  <w:lang w:val="it-CH" w:eastAsia="de-DE"/>
                </w:rPr>
                <w:id w:val="2044172103"/>
                <w14:checkbox>
                  <w14:checked w14:val="0"/>
                  <w14:checkedState w14:val="2612" w14:font="MS Gothic"/>
                  <w14:uncheckedState w14:val="2610" w14:font="MS Gothic"/>
                </w14:checkbox>
              </w:sdtPr>
              <w:sdtEndPr/>
              <w:sdtContent>
                <w:r w:rsidR="00BD5718"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1B4A990E" w14:textId="7444A54A" w:rsidR="00BD5718" w:rsidRPr="005071D9" w:rsidRDefault="00BD5718" w:rsidP="00BD5718">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D5718" w:rsidRPr="005071D9" w14:paraId="36DE745C" w14:textId="77777777" w:rsidTr="00252338">
        <w:trPr>
          <w:gridAfter w:val="1"/>
          <w:wAfter w:w="36" w:type="dxa"/>
        </w:trPr>
        <w:tc>
          <w:tcPr>
            <w:tcW w:w="809" w:type="dxa"/>
            <w:shd w:val="clear" w:color="auto" w:fill="auto"/>
            <w:vAlign w:val="center"/>
          </w:tcPr>
          <w:p w14:paraId="039B23EB" w14:textId="4D557D58" w:rsidR="00BD5718" w:rsidRPr="005071D9" w:rsidRDefault="00BD5718" w:rsidP="00BD5718">
            <w:pPr>
              <w:spacing w:before="60"/>
              <w:rPr>
                <w:lang w:val="it-CH" w:eastAsia="de-DE"/>
              </w:rPr>
            </w:pPr>
            <w:r w:rsidRPr="005071D9">
              <w:rPr>
                <w:lang w:val="it-CH" w:eastAsia="de-DE"/>
              </w:rPr>
              <w:t>K34</w:t>
            </w:r>
          </w:p>
        </w:tc>
        <w:tc>
          <w:tcPr>
            <w:tcW w:w="6670" w:type="dxa"/>
            <w:shd w:val="clear" w:color="auto" w:fill="auto"/>
            <w:vAlign w:val="center"/>
          </w:tcPr>
          <w:p w14:paraId="355AD67E" w14:textId="77777777" w:rsidR="00190B0B" w:rsidRPr="005071D9" w:rsidRDefault="00190B0B" w:rsidP="00190B0B">
            <w:pPr>
              <w:rPr>
                <w:lang w:val="it-CH"/>
              </w:rPr>
            </w:pPr>
            <w:r w:rsidRPr="005071D9">
              <w:rPr>
                <w:lang w:val="it-CH"/>
              </w:rPr>
              <w:t>Lista di controllo e procedura per pianificare e preparare sistematicamente la dimissione del paziente al fine di facilitare</w:t>
            </w:r>
          </w:p>
          <w:p w14:paraId="78E3817A" w14:textId="77777777" w:rsidR="00190B0B" w:rsidRPr="005071D9" w:rsidRDefault="00190B0B" w:rsidP="00190B0B">
            <w:pPr>
              <w:rPr>
                <w:lang w:val="it-CH"/>
              </w:rPr>
            </w:pPr>
            <w:r w:rsidRPr="005071D9">
              <w:rPr>
                <w:lang w:val="it-CH"/>
              </w:rPr>
              <w:t>il ritorno al contesto sociale precedente o il trasferimento in quello nuovo:</w:t>
            </w:r>
          </w:p>
          <w:p w14:paraId="71BD92EF" w14:textId="103698BC" w:rsidR="00BD5718" w:rsidRPr="005071D9" w:rsidRDefault="00190B0B" w:rsidP="00067B2B">
            <w:pPr>
              <w:pStyle w:val="Markierung1"/>
              <w:numPr>
                <w:ilvl w:val="0"/>
                <w:numId w:val="29"/>
              </w:numPr>
              <w:rPr>
                <w:lang w:val="it-CH"/>
              </w:rPr>
            </w:pPr>
            <w:r w:rsidRPr="005071D9">
              <w:rPr>
                <w:lang w:val="it-CH"/>
              </w:rPr>
              <w:t>chiarimento tempestivo della futura situazione abitativa e predisposizione degli adeguamenti edili necessari</w:t>
            </w:r>
          </w:p>
        </w:tc>
        <w:tc>
          <w:tcPr>
            <w:tcW w:w="851" w:type="dxa"/>
            <w:shd w:val="clear" w:color="auto" w:fill="auto"/>
            <w:vAlign w:val="center"/>
          </w:tcPr>
          <w:p w14:paraId="10BACD3E" w14:textId="3300C7AD" w:rsidR="00BD5718" w:rsidRPr="005071D9" w:rsidRDefault="00B83926" w:rsidP="00BD5718">
            <w:pPr>
              <w:spacing w:before="60"/>
              <w:jc w:val="center"/>
              <w:rPr>
                <w:highlight w:val="yellow"/>
                <w:shd w:val="clear" w:color="auto" w:fill="D9D9D9"/>
                <w:lang w:val="it-CH" w:eastAsia="de-DE"/>
              </w:rPr>
            </w:pPr>
            <w:sdt>
              <w:sdtPr>
                <w:rPr>
                  <w:highlight w:val="yellow"/>
                  <w:shd w:val="clear" w:color="auto" w:fill="D9D9D9"/>
                  <w:lang w:val="it-CH" w:eastAsia="de-DE"/>
                </w:rPr>
                <w:id w:val="172313355"/>
                <w14:checkbox>
                  <w14:checked w14:val="0"/>
                  <w14:checkedState w14:val="2612" w14:font="MS Gothic"/>
                  <w14:uncheckedState w14:val="2610" w14:font="MS Gothic"/>
                </w14:checkbox>
              </w:sdtPr>
              <w:sdtEndPr/>
              <w:sdtContent>
                <w:r w:rsidR="00BD5718"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69608515" w14:textId="3FF907B9" w:rsidR="00BD5718" w:rsidRPr="005071D9" w:rsidRDefault="00BD5718" w:rsidP="00BD5718">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D5718" w:rsidRPr="005071D9" w14:paraId="29DC9038" w14:textId="77777777" w:rsidTr="00252338">
        <w:trPr>
          <w:gridAfter w:val="1"/>
          <w:wAfter w:w="36" w:type="dxa"/>
        </w:trPr>
        <w:tc>
          <w:tcPr>
            <w:tcW w:w="809" w:type="dxa"/>
            <w:shd w:val="clear" w:color="auto" w:fill="auto"/>
            <w:vAlign w:val="center"/>
          </w:tcPr>
          <w:p w14:paraId="082DFAC5" w14:textId="376F11D9" w:rsidR="00BD5718" w:rsidRPr="005071D9" w:rsidRDefault="00BD5718" w:rsidP="00BD5718">
            <w:pPr>
              <w:spacing w:before="60"/>
              <w:rPr>
                <w:lang w:val="it-CH" w:eastAsia="de-DE"/>
              </w:rPr>
            </w:pPr>
            <w:r w:rsidRPr="005071D9">
              <w:rPr>
                <w:lang w:val="it-CH" w:eastAsia="de-DE"/>
              </w:rPr>
              <w:t>K</w:t>
            </w:r>
            <w:r w:rsidR="0090529A" w:rsidRPr="005071D9">
              <w:rPr>
                <w:lang w:val="it-CH" w:eastAsia="de-DE"/>
              </w:rPr>
              <w:t>35</w:t>
            </w:r>
          </w:p>
        </w:tc>
        <w:tc>
          <w:tcPr>
            <w:tcW w:w="6670" w:type="dxa"/>
            <w:shd w:val="clear" w:color="auto" w:fill="auto"/>
            <w:vAlign w:val="center"/>
          </w:tcPr>
          <w:p w14:paraId="3F780CE0" w14:textId="77777777" w:rsidR="00190B0B" w:rsidRPr="005071D9" w:rsidRDefault="00190B0B" w:rsidP="00190B0B">
            <w:pPr>
              <w:rPr>
                <w:lang w:val="it-CH"/>
              </w:rPr>
            </w:pPr>
            <w:r w:rsidRPr="005071D9">
              <w:rPr>
                <w:lang w:val="it-CH"/>
              </w:rPr>
              <w:t xml:space="preserve">Avvio e strutturazione della </w:t>
            </w:r>
            <w:proofErr w:type="spellStart"/>
            <w:r w:rsidRPr="005071D9">
              <w:rPr>
                <w:lang w:val="it-CH"/>
              </w:rPr>
              <w:t>postassistenza</w:t>
            </w:r>
            <w:proofErr w:type="spellEnd"/>
            <w:r w:rsidRPr="005071D9">
              <w:rPr>
                <w:lang w:val="it-CH"/>
              </w:rPr>
              <w:t>, compresa la documentazione del passaggio e la trasmissione di raccomandazioni terapeutiche:</w:t>
            </w:r>
          </w:p>
          <w:p w14:paraId="66FA14B5" w14:textId="50F2DEE9" w:rsidR="00BD5718" w:rsidRPr="005071D9" w:rsidRDefault="00190B0B" w:rsidP="00067B2B">
            <w:pPr>
              <w:pStyle w:val="Markierung1"/>
              <w:numPr>
                <w:ilvl w:val="0"/>
                <w:numId w:val="29"/>
              </w:numPr>
              <w:rPr>
                <w:lang w:val="it-CH"/>
              </w:rPr>
            </w:pPr>
            <w:r w:rsidRPr="005071D9">
              <w:rPr>
                <w:lang w:val="it-CH"/>
              </w:rPr>
              <w:t xml:space="preserve">garanzia del controllo successivo tramite </w:t>
            </w:r>
            <w:proofErr w:type="spellStart"/>
            <w:r w:rsidRPr="005071D9">
              <w:rPr>
                <w:lang w:val="it-CH"/>
              </w:rPr>
              <w:t>spitex</w:t>
            </w:r>
            <w:proofErr w:type="spellEnd"/>
            <w:r w:rsidRPr="005071D9">
              <w:rPr>
                <w:lang w:val="it-CH"/>
              </w:rPr>
              <w:t xml:space="preserve"> ecc.</w:t>
            </w:r>
          </w:p>
        </w:tc>
        <w:tc>
          <w:tcPr>
            <w:tcW w:w="851" w:type="dxa"/>
            <w:shd w:val="clear" w:color="auto" w:fill="auto"/>
            <w:vAlign w:val="center"/>
          </w:tcPr>
          <w:p w14:paraId="22F95CFB" w14:textId="77777777" w:rsidR="00BD5718" w:rsidRPr="005071D9" w:rsidRDefault="00B83926" w:rsidP="00BD5718">
            <w:pPr>
              <w:spacing w:before="60"/>
              <w:jc w:val="center"/>
              <w:rPr>
                <w:highlight w:val="yellow"/>
                <w:lang w:val="it-CH"/>
              </w:rPr>
            </w:pPr>
            <w:sdt>
              <w:sdtPr>
                <w:rPr>
                  <w:highlight w:val="yellow"/>
                  <w:shd w:val="clear" w:color="auto" w:fill="D9D9D9"/>
                  <w:lang w:val="it-CH" w:eastAsia="de-DE"/>
                </w:rPr>
                <w:id w:val="866339863"/>
                <w14:checkbox>
                  <w14:checked w14:val="0"/>
                  <w14:checkedState w14:val="2612" w14:font="MS Gothic"/>
                  <w14:uncheckedState w14:val="2610" w14:font="MS Gothic"/>
                </w14:checkbox>
              </w:sdtPr>
              <w:sdtEndPr/>
              <w:sdtContent>
                <w:r w:rsidR="00BD5718"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5370CFB1" w14:textId="77777777" w:rsidR="00BD5718" w:rsidRPr="005071D9" w:rsidRDefault="00BD5718" w:rsidP="00BD571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D4E4A" w:rsidRPr="005071D9" w14:paraId="6D7A5537" w14:textId="77777777" w:rsidTr="00252338">
        <w:trPr>
          <w:gridAfter w:val="1"/>
          <w:wAfter w:w="36" w:type="dxa"/>
        </w:trPr>
        <w:tc>
          <w:tcPr>
            <w:tcW w:w="809" w:type="dxa"/>
            <w:shd w:val="clear" w:color="auto" w:fill="auto"/>
            <w:vAlign w:val="center"/>
          </w:tcPr>
          <w:p w14:paraId="38805516" w14:textId="4D9706B5" w:rsidR="002D4E4A" w:rsidRPr="005071D9" w:rsidRDefault="002D4E4A" w:rsidP="002D4E4A">
            <w:pPr>
              <w:spacing w:before="60"/>
              <w:rPr>
                <w:lang w:val="it-CH" w:eastAsia="de-DE"/>
              </w:rPr>
            </w:pPr>
            <w:r w:rsidRPr="005071D9">
              <w:rPr>
                <w:lang w:val="it-CH" w:eastAsia="de-DE"/>
              </w:rPr>
              <w:t>K36</w:t>
            </w:r>
          </w:p>
        </w:tc>
        <w:tc>
          <w:tcPr>
            <w:tcW w:w="6670" w:type="dxa"/>
            <w:shd w:val="clear" w:color="auto" w:fill="auto"/>
            <w:vAlign w:val="center"/>
          </w:tcPr>
          <w:p w14:paraId="2963260D" w14:textId="77777777" w:rsidR="00190B0B" w:rsidRPr="005071D9" w:rsidRDefault="00190B0B" w:rsidP="00190B0B">
            <w:pPr>
              <w:pStyle w:val="Markierung1"/>
              <w:numPr>
                <w:ilvl w:val="0"/>
                <w:numId w:val="0"/>
              </w:numPr>
              <w:rPr>
                <w:lang w:val="it-CH"/>
              </w:rPr>
            </w:pPr>
            <w:r w:rsidRPr="005071D9">
              <w:rPr>
                <w:lang w:val="it-CH"/>
              </w:rPr>
              <w:t>Breve rapporto medico con diagnosi, medicazione e raccomandazioni terapeutiche all’uscita</w:t>
            </w:r>
          </w:p>
          <w:p w14:paraId="2E4D0906" w14:textId="454CABAF" w:rsidR="002D4E4A" w:rsidRPr="005071D9" w:rsidRDefault="00190B0B" w:rsidP="00067B2B">
            <w:pPr>
              <w:pStyle w:val="Markierung1"/>
              <w:numPr>
                <w:ilvl w:val="0"/>
                <w:numId w:val="30"/>
              </w:numPr>
              <w:rPr>
                <w:lang w:val="it-CH"/>
              </w:rPr>
            </w:pPr>
            <w:r w:rsidRPr="005071D9">
              <w:rPr>
                <w:lang w:val="it-CH"/>
              </w:rPr>
              <w:t xml:space="preserve">Rapporto medico, infermieristico e terapeutico completo entro </w:t>
            </w:r>
            <w:proofErr w:type="gramStart"/>
            <w:r w:rsidRPr="005071D9">
              <w:rPr>
                <w:lang w:val="it-CH"/>
              </w:rPr>
              <w:t>10</w:t>
            </w:r>
            <w:proofErr w:type="gramEnd"/>
            <w:r w:rsidRPr="005071D9">
              <w:rPr>
                <w:lang w:val="it-CH"/>
              </w:rPr>
              <w:t xml:space="preserve"> giorni lavorativi</w:t>
            </w:r>
          </w:p>
        </w:tc>
        <w:tc>
          <w:tcPr>
            <w:tcW w:w="851" w:type="dxa"/>
            <w:shd w:val="clear" w:color="auto" w:fill="auto"/>
            <w:vAlign w:val="center"/>
          </w:tcPr>
          <w:p w14:paraId="5C5FFF3F" w14:textId="06CEF43F" w:rsidR="002D4E4A" w:rsidRPr="005071D9" w:rsidRDefault="00B83926" w:rsidP="002D4E4A">
            <w:pPr>
              <w:spacing w:before="60"/>
              <w:jc w:val="center"/>
              <w:rPr>
                <w:highlight w:val="yellow"/>
                <w:shd w:val="clear" w:color="auto" w:fill="D9D9D9"/>
                <w:lang w:val="it-CH" w:eastAsia="de-DE"/>
              </w:rPr>
            </w:pPr>
            <w:sdt>
              <w:sdtPr>
                <w:rPr>
                  <w:highlight w:val="yellow"/>
                  <w:shd w:val="clear" w:color="auto" w:fill="D9D9D9"/>
                  <w:lang w:val="it-CH" w:eastAsia="de-DE"/>
                </w:rPr>
                <w:id w:val="891542512"/>
                <w14:checkbox>
                  <w14:checked w14:val="0"/>
                  <w14:checkedState w14:val="2612" w14:font="MS Gothic"/>
                  <w14:uncheckedState w14:val="2610" w14:font="MS Gothic"/>
                </w14:checkbox>
              </w:sdtPr>
              <w:sdtEndPr/>
              <w:sdtContent>
                <w:r w:rsidR="002D4E4A"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69D00C72" w14:textId="4C7CBD46" w:rsidR="002D4E4A" w:rsidRPr="005071D9" w:rsidRDefault="002D4E4A" w:rsidP="002D4E4A">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D4E4A" w:rsidRPr="005071D9" w14:paraId="3BC78667" w14:textId="77777777" w:rsidTr="00252338">
        <w:trPr>
          <w:gridAfter w:val="1"/>
          <w:wAfter w:w="36" w:type="dxa"/>
        </w:trPr>
        <w:tc>
          <w:tcPr>
            <w:tcW w:w="10173" w:type="dxa"/>
            <w:gridSpan w:val="5"/>
            <w:shd w:val="clear" w:color="auto" w:fill="auto"/>
            <w:vAlign w:val="center"/>
          </w:tcPr>
          <w:p w14:paraId="0D9582CC" w14:textId="32BF9352" w:rsidR="002D4E4A" w:rsidRPr="005071D9" w:rsidRDefault="002D4E4A" w:rsidP="002D4E4A">
            <w:pPr>
              <w:spacing w:before="60"/>
              <w:rPr>
                <w:b/>
                <w:lang w:val="it-CH"/>
              </w:rPr>
            </w:pPr>
            <w:r w:rsidRPr="005071D9">
              <w:rPr>
                <w:b/>
                <w:lang w:val="it-CH"/>
              </w:rPr>
              <w:t xml:space="preserve">4.2. </w:t>
            </w:r>
            <w:r w:rsidR="00AD5C8F" w:rsidRPr="005071D9">
              <w:rPr>
                <w:b/>
                <w:lang w:val="it-CH"/>
              </w:rPr>
              <w:t>Criteri specifici</w:t>
            </w:r>
          </w:p>
        </w:tc>
      </w:tr>
      <w:tr w:rsidR="002D4E4A" w:rsidRPr="005071D9" w14:paraId="410D035C" w14:textId="77777777" w:rsidTr="00252338">
        <w:trPr>
          <w:gridAfter w:val="1"/>
          <w:wAfter w:w="36" w:type="dxa"/>
        </w:trPr>
        <w:tc>
          <w:tcPr>
            <w:tcW w:w="809" w:type="dxa"/>
            <w:shd w:val="clear" w:color="auto" w:fill="auto"/>
            <w:vAlign w:val="center"/>
          </w:tcPr>
          <w:p w14:paraId="707C0365" w14:textId="07237ED0" w:rsidR="002D4E4A" w:rsidRPr="005071D9" w:rsidRDefault="002D4E4A" w:rsidP="002D4E4A">
            <w:pPr>
              <w:spacing w:before="60"/>
              <w:rPr>
                <w:lang w:val="it-CH" w:eastAsia="de-DE"/>
              </w:rPr>
            </w:pPr>
            <w:r w:rsidRPr="005071D9">
              <w:rPr>
                <w:lang w:val="it-CH" w:eastAsia="de-DE"/>
              </w:rPr>
              <w:t>K37</w:t>
            </w:r>
          </w:p>
        </w:tc>
        <w:tc>
          <w:tcPr>
            <w:tcW w:w="6670" w:type="dxa"/>
            <w:shd w:val="clear" w:color="auto" w:fill="auto"/>
            <w:vAlign w:val="center"/>
          </w:tcPr>
          <w:p w14:paraId="609B1BB2" w14:textId="402769C6" w:rsidR="002D4E4A" w:rsidRPr="005071D9" w:rsidRDefault="00AD5C8F" w:rsidP="000B4299">
            <w:pPr>
              <w:pStyle w:val="Markierung1"/>
              <w:numPr>
                <w:ilvl w:val="0"/>
                <w:numId w:val="0"/>
              </w:numPr>
              <w:ind w:hanging="3"/>
              <w:rPr>
                <w:lang w:val="it-CH"/>
              </w:rPr>
            </w:pPr>
            <w:r w:rsidRPr="005071D9">
              <w:rPr>
                <w:lang w:val="it-CH"/>
              </w:rPr>
              <w:t>Terapia delle ferite con la relativa documentazione, bendaggi VAC</w:t>
            </w:r>
          </w:p>
        </w:tc>
        <w:tc>
          <w:tcPr>
            <w:tcW w:w="851" w:type="dxa"/>
            <w:shd w:val="clear" w:color="auto" w:fill="auto"/>
            <w:vAlign w:val="center"/>
          </w:tcPr>
          <w:p w14:paraId="39826BFB" w14:textId="77777777" w:rsidR="002D4E4A" w:rsidRPr="005071D9" w:rsidRDefault="00B83926" w:rsidP="002D4E4A">
            <w:pPr>
              <w:spacing w:before="60"/>
              <w:jc w:val="center"/>
              <w:rPr>
                <w:highlight w:val="yellow"/>
                <w:lang w:val="it-CH"/>
              </w:rPr>
            </w:pPr>
            <w:sdt>
              <w:sdtPr>
                <w:rPr>
                  <w:highlight w:val="yellow"/>
                  <w:shd w:val="clear" w:color="auto" w:fill="D9D9D9"/>
                  <w:lang w:val="it-CH" w:eastAsia="de-DE"/>
                </w:rPr>
                <w:id w:val="1499469422"/>
                <w14:checkbox>
                  <w14:checked w14:val="0"/>
                  <w14:checkedState w14:val="2612" w14:font="MS Gothic"/>
                  <w14:uncheckedState w14:val="2610" w14:font="MS Gothic"/>
                </w14:checkbox>
              </w:sdtPr>
              <w:sdtEndPr/>
              <w:sdtContent>
                <w:r w:rsidR="002D4E4A"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5B7560BC" w14:textId="77777777" w:rsidR="002D4E4A" w:rsidRPr="005071D9" w:rsidRDefault="002D4E4A" w:rsidP="002D4E4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D4E4A" w:rsidRPr="005071D9" w14:paraId="29E2A4EC" w14:textId="77777777" w:rsidTr="00252338">
        <w:trPr>
          <w:gridAfter w:val="1"/>
          <w:wAfter w:w="36" w:type="dxa"/>
        </w:trPr>
        <w:tc>
          <w:tcPr>
            <w:tcW w:w="809" w:type="dxa"/>
            <w:shd w:val="clear" w:color="auto" w:fill="auto"/>
            <w:vAlign w:val="center"/>
          </w:tcPr>
          <w:p w14:paraId="2B46ABF4" w14:textId="6E5E5F3A" w:rsidR="002D4E4A" w:rsidRPr="005071D9" w:rsidRDefault="002D4E4A" w:rsidP="002D4E4A">
            <w:pPr>
              <w:spacing w:before="60"/>
              <w:rPr>
                <w:lang w:val="it-CH" w:eastAsia="de-DE"/>
              </w:rPr>
            </w:pPr>
            <w:r w:rsidRPr="005071D9">
              <w:rPr>
                <w:lang w:val="it-CH" w:eastAsia="de-DE"/>
              </w:rPr>
              <w:t>K38</w:t>
            </w:r>
          </w:p>
        </w:tc>
        <w:tc>
          <w:tcPr>
            <w:tcW w:w="6670" w:type="dxa"/>
            <w:shd w:val="clear" w:color="auto" w:fill="auto"/>
            <w:vAlign w:val="center"/>
          </w:tcPr>
          <w:p w14:paraId="513F66B6" w14:textId="0C7228B4" w:rsidR="002D4E4A" w:rsidRPr="005071D9" w:rsidRDefault="00AD5C8F" w:rsidP="00FF426B">
            <w:pPr>
              <w:pStyle w:val="Markierung1"/>
              <w:numPr>
                <w:ilvl w:val="0"/>
                <w:numId w:val="0"/>
              </w:numPr>
              <w:rPr>
                <w:lang w:val="it-CH"/>
              </w:rPr>
            </w:pPr>
            <w:r w:rsidRPr="005071D9">
              <w:rPr>
                <w:lang w:val="it-CH"/>
              </w:rPr>
              <w:t>Terapie del ritmo (monitoraggio, terapie parenterali, cardioversione elettrica)</w:t>
            </w:r>
          </w:p>
        </w:tc>
        <w:tc>
          <w:tcPr>
            <w:tcW w:w="851" w:type="dxa"/>
            <w:shd w:val="clear" w:color="auto" w:fill="auto"/>
            <w:vAlign w:val="center"/>
          </w:tcPr>
          <w:p w14:paraId="0854415E" w14:textId="77777777" w:rsidR="002D4E4A" w:rsidRPr="005071D9" w:rsidRDefault="00B83926" w:rsidP="002D4E4A">
            <w:pPr>
              <w:spacing w:before="60"/>
              <w:jc w:val="center"/>
              <w:rPr>
                <w:highlight w:val="yellow"/>
                <w:lang w:val="it-CH"/>
              </w:rPr>
            </w:pPr>
            <w:sdt>
              <w:sdtPr>
                <w:rPr>
                  <w:highlight w:val="yellow"/>
                  <w:shd w:val="clear" w:color="auto" w:fill="D9D9D9"/>
                  <w:lang w:val="it-CH" w:eastAsia="de-DE"/>
                </w:rPr>
                <w:id w:val="-1146659726"/>
                <w14:checkbox>
                  <w14:checked w14:val="0"/>
                  <w14:checkedState w14:val="2612" w14:font="MS Gothic"/>
                  <w14:uncheckedState w14:val="2610" w14:font="MS Gothic"/>
                </w14:checkbox>
              </w:sdtPr>
              <w:sdtEndPr/>
              <w:sdtContent>
                <w:r w:rsidR="002D4E4A"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235C602F" w14:textId="77777777" w:rsidR="002D4E4A" w:rsidRPr="005071D9" w:rsidRDefault="002D4E4A" w:rsidP="002D4E4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D4E4A" w:rsidRPr="005071D9" w14:paraId="07EF545F" w14:textId="77777777" w:rsidTr="00252338">
        <w:trPr>
          <w:gridAfter w:val="1"/>
          <w:wAfter w:w="36" w:type="dxa"/>
        </w:trPr>
        <w:tc>
          <w:tcPr>
            <w:tcW w:w="809" w:type="dxa"/>
            <w:shd w:val="clear" w:color="auto" w:fill="auto"/>
            <w:vAlign w:val="center"/>
          </w:tcPr>
          <w:p w14:paraId="76DDADE6" w14:textId="06CE7315" w:rsidR="002D4E4A" w:rsidRPr="005071D9" w:rsidRDefault="002D4E4A" w:rsidP="002D4E4A">
            <w:pPr>
              <w:spacing w:before="60"/>
              <w:rPr>
                <w:lang w:val="it-CH" w:eastAsia="de-DE"/>
              </w:rPr>
            </w:pPr>
            <w:r w:rsidRPr="005071D9">
              <w:rPr>
                <w:lang w:val="it-CH" w:eastAsia="de-DE"/>
              </w:rPr>
              <w:t>K39</w:t>
            </w:r>
          </w:p>
        </w:tc>
        <w:tc>
          <w:tcPr>
            <w:tcW w:w="6670" w:type="dxa"/>
            <w:shd w:val="clear" w:color="auto" w:fill="auto"/>
            <w:vAlign w:val="center"/>
          </w:tcPr>
          <w:p w14:paraId="31654B4A" w14:textId="205EF342" w:rsidR="002D4E4A" w:rsidRPr="005071D9" w:rsidRDefault="00AD5C8F" w:rsidP="00FF426B">
            <w:pPr>
              <w:pStyle w:val="Markierung1"/>
              <w:numPr>
                <w:ilvl w:val="0"/>
                <w:numId w:val="0"/>
              </w:numPr>
              <w:rPr>
                <w:lang w:val="it-CH"/>
              </w:rPr>
            </w:pPr>
            <w:r w:rsidRPr="005071D9">
              <w:rPr>
                <w:lang w:val="it-CH"/>
              </w:rPr>
              <w:t>Proseguimento della nutrizione parenterale</w:t>
            </w:r>
          </w:p>
        </w:tc>
        <w:tc>
          <w:tcPr>
            <w:tcW w:w="851" w:type="dxa"/>
            <w:shd w:val="clear" w:color="auto" w:fill="auto"/>
            <w:vAlign w:val="center"/>
          </w:tcPr>
          <w:p w14:paraId="16061DBE" w14:textId="77777777" w:rsidR="002D4E4A" w:rsidRPr="005071D9" w:rsidRDefault="00B83926" w:rsidP="002D4E4A">
            <w:pPr>
              <w:spacing w:before="60"/>
              <w:jc w:val="center"/>
              <w:rPr>
                <w:highlight w:val="yellow"/>
                <w:lang w:val="it-CH"/>
              </w:rPr>
            </w:pPr>
            <w:sdt>
              <w:sdtPr>
                <w:rPr>
                  <w:highlight w:val="yellow"/>
                  <w:shd w:val="clear" w:color="auto" w:fill="D9D9D9"/>
                  <w:lang w:val="it-CH" w:eastAsia="de-DE"/>
                </w:rPr>
                <w:id w:val="40945597"/>
                <w14:checkbox>
                  <w14:checked w14:val="0"/>
                  <w14:checkedState w14:val="2612" w14:font="MS Gothic"/>
                  <w14:uncheckedState w14:val="2610" w14:font="MS Gothic"/>
                </w14:checkbox>
              </w:sdtPr>
              <w:sdtEndPr/>
              <w:sdtContent>
                <w:r w:rsidR="002D4E4A"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03AFBCEC" w14:textId="77777777" w:rsidR="002D4E4A" w:rsidRPr="005071D9" w:rsidRDefault="002D4E4A" w:rsidP="002D4E4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D4E4A" w:rsidRPr="005071D9" w14:paraId="2FFA110A" w14:textId="77777777" w:rsidTr="00252338">
        <w:trPr>
          <w:gridAfter w:val="1"/>
          <w:wAfter w:w="36" w:type="dxa"/>
        </w:trPr>
        <w:tc>
          <w:tcPr>
            <w:tcW w:w="809" w:type="dxa"/>
            <w:shd w:val="clear" w:color="auto" w:fill="auto"/>
            <w:vAlign w:val="center"/>
          </w:tcPr>
          <w:p w14:paraId="0384818E" w14:textId="60A202BA" w:rsidR="002D4E4A" w:rsidRPr="005071D9" w:rsidRDefault="002D4E4A" w:rsidP="002D4E4A">
            <w:pPr>
              <w:spacing w:before="60"/>
              <w:rPr>
                <w:lang w:val="it-CH" w:eastAsia="de-DE"/>
              </w:rPr>
            </w:pPr>
            <w:r w:rsidRPr="005071D9">
              <w:rPr>
                <w:lang w:val="it-CH" w:eastAsia="de-DE"/>
              </w:rPr>
              <w:t>K40</w:t>
            </w:r>
          </w:p>
        </w:tc>
        <w:tc>
          <w:tcPr>
            <w:tcW w:w="6670" w:type="dxa"/>
            <w:shd w:val="clear" w:color="auto" w:fill="auto"/>
            <w:vAlign w:val="center"/>
          </w:tcPr>
          <w:p w14:paraId="0D6ACB2D" w14:textId="0974AAAF" w:rsidR="002D4E4A" w:rsidRPr="005071D9" w:rsidRDefault="00AD5C8F" w:rsidP="00FF426B">
            <w:pPr>
              <w:pStyle w:val="Markierung1"/>
              <w:numPr>
                <w:ilvl w:val="0"/>
                <w:numId w:val="0"/>
              </w:numPr>
              <w:rPr>
                <w:lang w:val="it-CH"/>
              </w:rPr>
            </w:pPr>
            <w:r w:rsidRPr="005071D9">
              <w:rPr>
                <w:lang w:val="it-CH"/>
              </w:rPr>
              <w:t>Terapie endovenose, periferiche e centrali</w:t>
            </w:r>
          </w:p>
        </w:tc>
        <w:tc>
          <w:tcPr>
            <w:tcW w:w="851" w:type="dxa"/>
            <w:shd w:val="clear" w:color="auto" w:fill="auto"/>
            <w:vAlign w:val="center"/>
          </w:tcPr>
          <w:p w14:paraId="550145BA" w14:textId="77777777" w:rsidR="002D4E4A" w:rsidRPr="005071D9" w:rsidRDefault="00B83926" w:rsidP="002D4E4A">
            <w:pPr>
              <w:spacing w:before="60"/>
              <w:jc w:val="center"/>
              <w:rPr>
                <w:highlight w:val="yellow"/>
                <w:lang w:val="it-CH"/>
              </w:rPr>
            </w:pPr>
            <w:sdt>
              <w:sdtPr>
                <w:rPr>
                  <w:highlight w:val="yellow"/>
                  <w:shd w:val="clear" w:color="auto" w:fill="D9D9D9"/>
                  <w:lang w:val="it-CH" w:eastAsia="de-DE"/>
                </w:rPr>
                <w:id w:val="-147057358"/>
                <w14:checkbox>
                  <w14:checked w14:val="0"/>
                  <w14:checkedState w14:val="2612" w14:font="MS Gothic"/>
                  <w14:uncheckedState w14:val="2610" w14:font="MS Gothic"/>
                </w14:checkbox>
              </w:sdtPr>
              <w:sdtEndPr/>
              <w:sdtContent>
                <w:r w:rsidR="002D4E4A"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2CDCDC3E" w14:textId="77777777" w:rsidR="002D4E4A" w:rsidRPr="005071D9" w:rsidRDefault="002D4E4A" w:rsidP="002D4E4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D4E4A" w:rsidRPr="005071D9" w14:paraId="33AFC143" w14:textId="77777777" w:rsidTr="00252338">
        <w:trPr>
          <w:gridAfter w:val="1"/>
          <w:wAfter w:w="36" w:type="dxa"/>
        </w:trPr>
        <w:tc>
          <w:tcPr>
            <w:tcW w:w="809" w:type="dxa"/>
            <w:shd w:val="clear" w:color="auto" w:fill="auto"/>
            <w:vAlign w:val="center"/>
          </w:tcPr>
          <w:p w14:paraId="276C704B" w14:textId="67034728" w:rsidR="002D4E4A" w:rsidRPr="005071D9" w:rsidRDefault="002D4E4A" w:rsidP="002D4E4A">
            <w:pPr>
              <w:spacing w:before="60"/>
              <w:rPr>
                <w:lang w:val="it-CH" w:eastAsia="de-DE"/>
              </w:rPr>
            </w:pPr>
            <w:r w:rsidRPr="005071D9">
              <w:rPr>
                <w:lang w:val="it-CH" w:eastAsia="de-DE"/>
              </w:rPr>
              <w:t>K41</w:t>
            </w:r>
          </w:p>
        </w:tc>
        <w:tc>
          <w:tcPr>
            <w:tcW w:w="6670" w:type="dxa"/>
            <w:shd w:val="clear" w:color="auto" w:fill="auto"/>
            <w:vAlign w:val="center"/>
          </w:tcPr>
          <w:p w14:paraId="061CC7EA" w14:textId="22389E7D" w:rsidR="002D4E4A" w:rsidRPr="005071D9" w:rsidRDefault="00432269" w:rsidP="00FF426B">
            <w:pPr>
              <w:pStyle w:val="Markierung1"/>
              <w:numPr>
                <w:ilvl w:val="0"/>
                <w:numId w:val="0"/>
              </w:numPr>
              <w:rPr>
                <w:lang w:val="it-CH"/>
              </w:rPr>
            </w:pPr>
            <w:r w:rsidRPr="005071D9">
              <w:rPr>
                <w:lang w:val="it-CH"/>
              </w:rPr>
              <w:t>Terapie nutrizionali, consulenza</w:t>
            </w:r>
          </w:p>
        </w:tc>
        <w:tc>
          <w:tcPr>
            <w:tcW w:w="851" w:type="dxa"/>
            <w:shd w:val="clear" w:color="auto" w:fill="auto"/>
            <w:vAlign w:val="center"/>
          </w:tcPr>
          <w:p w14:paraId="192E073E" w14:textId="77777777" w:rsidR="002D4E4A" w:rsidRPr="005071D9" w:rsidRDefault="00B83926" w:rsidP="002D4E4A">
            <w:pPr>
              <w:spacing w:before="60"/>
              <w:jc w:val="center"/>
              <w:rPr>
                <w:highlight w:val="yellow"/>
                <w:lang w:val="it-CH"/>
              </w:rPr>
            </w:pPr>
            <w:sdt>
              <w:sdtPr>
                <w:rPr>
                  <w:highlight w:val="yellow"/>
                  <w:shd w:val="clear" w:color="auto" w:fill="D9D9D9"/>
                  <w:lang w:val="it-CH" w:eastAsia="de-DE"/>
                </w:rPr>
                <w:id w:val="1320770871"/>
                <w14:checkbox>
                  <w14:checked w14:val="0"/>
                  <w14:checkedState w14:val="2612" w14:font="MS Gothic"/>
                  <w14:uncheckedState w14:val="2610" w14:font="MS Gothic"/>
                </w14:checkbox>
              </w:sdtPr>
              <w:sdtEndPr/>
              <w:sdtContent>
                <w:r w:rsidR="002D4E4A"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15D8A7F3" w14:textId="77777777" w:rsidR="002D4E4A" w:rsidRPr="005071D9" w:rsidRDefault="002D4E4A" w:rsidP="002D4E4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D4E4A" w:rsidRPr="005071D9" w14:paraId="6908D2ED" w14:textId="77777777" w:rsidTr="00252338">
        <w:trPr>
          <w:gridAfter w:val="1"/>
          <w:wAfter w:w="36" w:type="dxa"/>
        </w:trPr>
        <w:tc>
          <w:tcPr>
            <w:tcW w:w="809" w:type="dxa"/>
            <w:shd w:val="clear" w:color="auto" w:fill="auto"/>
            <w:vAlign w:val="center"/>
          </w:tcPr>
          <w:p w14:paraId="7895F2B7" w14:textId="5FEEFE77" w:rsidR="002D4E4A" w:rsidRPr="005071D9" w:rsidRDefault="002D4E4A" w:rsidP="002D4E4A">
            <w:pPr>
              <w:spacing w:before="60"/>
              <w:rPr>
                <w:lang w:val="it-CH" w:eastAsia="de-DE"/>
              </w:rPr>
            </w:pPr>
            <w:r w:rsidRPr="005071D9">
              <w:rPr>
                <w:lang w:val="it-CH" w:eastAsia="de-DE"/>
              </w:rPr>
              <w:t>K42</w:t>
            </w:r>
          </w:p>
        </w:tc>
        <w:tc>
          <w:tcPr>
            <w:tcW w:w="6670" w:type="dxa"/>
            <w:shd w:val="clear" w:color="auto" w:fill="auto"/>
            <w:vAlign w:val="center"/>
          </w:tcPr>
          <w:p w14:paraId="2B8D4C58" w14:textId="342C512B" w:rsidR="002D4E4A" w:rsidRPr="005071D9" w:rsidRDefault="00432269" w:rsidP="00FF426B">
            <w:pPr>
              <w:pStyle w:val="Markierung1"/>
              <w:numPr>
                <w:ilvl w:val="0"/>
                <w:numId w:val="0"/>
              </w:numPr>
              <w:rPr>
                <w:lang w:val="it-CH"/>
              </w:rPr>
            </w:pPr>
            <w:r w:rsidRPr="005071D9">
              <w:rPr>
                <w:lang w:val="it-CH"/>
              </w:rPr>
              <w:t>Consulenza per l’insufficienza cardiaca, individuale e di gruppo</w:t>
            </w:r>
          </w:p>
        </w:tc>
        <w:tc>
          <w:tcPr>
            <w:tcW w:w="851" w:type="dxa"/>
            <w:shd w:val="clear" w:color="auto" w:fill="auto"/>
            <w:vAlign w:val="center"/>
          </w:tcPr>
          <w:p w14:paraId="66B69B2A" w14:textId="77777777" w:rsidR="002D4E4A" w:rsidRPr="005071D9" w:rsidRDefault="00B83926" w:rsidP="002D4E4A">
            <w:pPr>
              <w:spacing w:before="60"/>
              <w:jc w:val="center"/>
              <w:rPr>
                <w:highlight w:val="yellow"/>
                <w:lang w:val="it-CH"/>
              </w:rPr>
            </w:pPr>
            <w:sdt>
              <w:sdtPr>
                <w:rPr>
                  <w:highlight w:val="yellow"/>
                  <w:shd w:val="clear" w:color="auto" w:fill="D9D9D9"/>
                  <w:lang w:val="it-CH" w:eastAsia="de-DE"/>
                </w:rPr>
                <w:id w:val="-2132002892"/>
                <w14:checkbox>
                  <w14:checked w14:val="0"/>
                  <w14:checkedState w14:val="2612" w14:font="MS Gothic"/>
                  <w14:uncheckedState w14:val="2610" w14:font="MS Gothic"/>
                </w14:checkbox>
              </w:sdtPr>
              <w:sdtEndPr/>
              <w:sdtContent>
                <w:r w:rsidR="002D4E4A"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066B9A3D" w14:textId="77777777" w:rsidR="002D4E4A" w:rsidRPr="005071D9" w:rsidRDefault="002D4E4A" w:rsidP="002D4E4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D4E4A" w:rsidRPr="005071D9" w14:paraId="0FE4BD4F" w14:textId="77777777" w:rsidTr="00252338">
        <w:trPr>
          <w:gridAfter w:val="1"/>
          <w:wAfter w:w="36" w:type="dxa"/>
        </w:trPr>
        <w:tc>
          <w:tcPr>
            <w:tcW w:w="809" w:type="dxa"/>
            <w:shd w:val="clear" w:color="auto" w:fill="auto"/>
            <w:vAlign w:val="center"/>
          </w:tcPr>
          <w:p w14:paraId="1290B3DA" w14:textId="0B155201" w:rsidR="002D4E4A" w:rsidRPr="005071D9" w:rsidRDefault="002D4E4A" w:rsidP="002D4E4A">
            <w:pPr>
              <w:spacing w:before="60"/>
              <w:rPr>
                <w:lang w:val="it-CH" w:eastAsia="de-DE"/>
              </w:rPr>
            </w:pPr>
            <w:r w:rsidRPr="005071D9">
              <w:rPr>
                <w:lang w:val="it-CH" w:eastAsia="de-DE"/>
              </w:rPr>
              <w:lastRenderedPageBreak/>
              <w:t>K43</w:t>
            </w:r>
          </w:p>
        </w:tc>
        <w:tc>
          <w:tcPr>
            <w:tcW w:w="6670" w:type="dxa"/>
            <w:shd w:val="clear" w:color="auto" w:fill="auto"/>
            <w:vAlign w:val="center"/>
          </w:tcPr>
          <w:p w14:paraId="54507F4C" w14:textId="1EF7CEAB" w:rsidR="002D4E4A" w:rsidRPr="005071D9" w:rsidRDefault="00432269" w:rsidP="00FF426B">
            <w:pPr>
              <w:pStyle w:val="Markierung1"/>
              <w:numPr>
                <w:ilvl w:val="0"/>
                <w:numId w:val="0"/>
              </w:numPr>
              <w:rPr>
                <w:lang w:val="it-CH"/>
              </w:rPr>
            </w:pPr>
            <w:r w:rsidRPr="005071D9">
              <w:rPr>
                <w:lang w:val="it-CH"/>
              </w:rPr>
              <w:t>Consulenza diabetologica, individuale e di gruppo</w:t>
            </w:r>
          </w:p>
        </w:tc>
        <w:tc>
          <w:tcPr>
            <w:tcW w:w="851" w:type="dxa"/>
            <w:shd w:val="clear" w:color="auto" w:fill="auto"/>
            <w:vAlign w:val="center"/>
          </w:tcPr>
          <w:p w14:paraId="2F305CEE" w14:textId="77777777" w:rsidR="002D4E4A" w:rsidRPr="005071D9" w:rsidRDefault="00B83926" w:rsidP="002D4E4A">
            <w:pPr>
              <w:spacing w:before="60"/>
              <w:jc w:val="center"/>
              <w:rPr>
                <w:highlight w:val="yellow"/>
                <w:lang w:val="it-CH"/>
              </w:rPr>
            </w:pPr>
            <w:sdt>
              <w:sdtPr>
                <w:rPr>
                  <w:highlight w:val="yellow"/>
                  <w:shd w:val="clear" w:color="auto" w:fill="D9D9D9"/>
                  <w:lang w:val="it-CH" w:eastAsia="de-DE"/>
                </w:rPr>
                <w:id w:val="469406802"/>
                <w14:checkbox>
                  <w14:checked w14:val="0"/>
                  <w14:checkedState w14:val="2612" w14:font="MS Gothic"/>
                  <w14:uncheckedState w14:val="2610" w14:font="MS Gothic"/>
                </w14:checkbox>
              </w:sdtPr>
              <w:sdtEndPr/>
              <w:sdtContent>
                <w:r w:rsidR="002D4E4A" w:rsidRPr="005071D9">
                  <w:rPr>
                    <w:rFonts w:ascii="MS Gothic" w:eastAsia="MS Gothic" w:hAnsi="MS Gothic"/>
                    <w:highlight w:val="yellow"/>
                    <w:shd w:val="clear" w:color="auto" w:fill="D9D9D9"/>
                    <w:lang w:val="it-CH" w:eastAsia="de-DE"/>
                  </w:rPr>
                  <w:t>☐</w:t>
                </w:r>
              </w:sdtContent>
            </w:sdt>
          </w:p>
        </w:tc>
        <w:tc>
          <w:tcPr>
            <w:tcW w:w="1843" w:type="dxa"/>
            <w:gridSpan w:val="2"/>
            <w:shd w:val="clear" w:color="auto" w:fill="auto"/>
            <w:vAlign w:val="center"/>
          </w:tcPr>
          <w:p w14:paraId="6D69D386" w14:textId="77777777" w:rsidR="002D4E4A" w:rsidRPr="005071D9" w:rsidRDefault="002D4E4A" w:rsidP="002D4E4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15CE7CDB" w14:textId="406FE6E2" w:rsidR="00B3698C" w:rsidRPr="005071D9" w:rsidRDefault="00B3698C">
      <w:pPr>
        <w:rPr>
          <w:lang w:val="it-CH"/>
        </w:rPr>
      </w:pPr>
    </w:p>
    <w:tbl>
      <w:tblPr>
        <w:tblW w:w="101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3864"/>
        <w:gridCol w:w="2835"/>
        <w:gridCol w:w="709"/>
        <w:gridCol w:w="1955"/>
      </w:tblGrid>
      <w:tr w:rsidR="00B3698C" w:rsidRPr="005071D9" w14:paraId="645E358C" w14:textId="77777777" w:rsidTr="0061711D">
        <w:tc>
          <w:tcPr>
            <w:tcW w:w="809" w:type="dxa"/>
          </w:tcPr>
          <w:p w14:paraId="15A6A470" w14:textId="77777777" w:rsidR="00B3698C" w:rsidRPr="005071D9" w:rsidRDefault="00B3698C" w:rsidP="002D4E4A">
            <w:pPr>
              <w:spacing w:before="60"/>
              <w:rPr>
                <w:b/>
                <w:lang w:val="it-CH"/>
              </w:rPr>
            </w:pPr>
          </w:p>
        </w:tc>
        <w:tc>
          <w:tcPr>
            <w:tcW w:w="9363" w:type="dxa"/>
            <w:gridSpan w:val="4"/>
            <w:shd w:val="clear" w:color="auto" w:fill="auto"/>
            <w:vAlign w:val="center"/>
          </w:tcPr>
          <w:p w14:paraId="476E0FBA" w14:textId="031D3D95" w:rsidR="00B3698C" w:rsidRPr="005071D9" w:rsidRDefault="00B3698C" w:rsidP="002D4E4A">
            <w:pPr>
              <w:spacing w:before="60"/>
              <w:rPr>
                <w:b/>
                <w:highlight w:val="yellow"/>
                <w:bdr w:val="single" w:sz="4" w:space="0" w:color="auto"/>
                <w:shd w:val="clear" w:color="auto" w:fill="E0E0E0"/>
                <w:lang w:val="it-CH"/>
              </w:rPr>
            </w:pPr>
            <w:r w:rsidRPr="005071D9">
              <w:rPr>
                <w:b/>
                <w:lang w:val="it-CH"/>
              </w:rPr>
              <w:t xml:space="preserve">5. </w:t>
            </w:r>
            <w:r w:rsidR="00432269" w:rsidRPr="005071D9">
              <w:rPr>
                <w:b/>
                <w:lang w:val="it-CH"/>
              </w:rPr>
              <w:t>Qualità dei risultati</w:t>
            </w:r>
          </w:p>
        </w:tc>
      </w:tr>
      <w:tr w:rsidR="00B3698C" w:rsidRPr="005071D9" w14:paraId="4497E826" w14:textId="77777777" w:rsidTr="0061711D">
        <w:tc>
          <w:tcPr>
            <w:tcW w:w="809" w:type="dxa"/>
            <w:shd w:val="clear" w:color="auto" w:fill="auto"/>
            <w:vAlign w:val="center"/>
          </w:tcPr>
          <w:p w14:paraId="251DCDD5" w14:textId="299E7389" w:rsidR="00B3698C" w:rsidRPr="005071D9" w:rsidRDefault="00B3698C" w:rsidP="002D4E4A">
            <w:pPr>
              <w:spacing w:before="60"/>
              <w:rPr>
                <w:lang w:val="it-CH" w:eastAsia="de-DE"/>
              </w:rPr>
            </w:pPr>
          </w:p>
        </w:tc>
        <w:tc>
          <w:tcPr>
            <w:tcW w:w="3864" w:type="dxa"/>
            <w:shd w:val="clear" w:color="auto" w:fill="auto"/>
            <w:vAlign w:val="center"/>
          </w:tcPr>
          <w:p w14:paraId="251F555C" w14:textId="77777777" w:rsidR="004D3260" w:rsidRPr="005071D9" w:rsidRDefault="00B3698C" w:rsidP="004D3260">
            <w:pPr>
              <w:spacing w:before="60"/>
              <w:rPr>
                <w:b/>
                <w:lang w:val="it-CH"/>
              </w:rPr>
            </w:pPr>
            <w:r w:rsidRPr="005071D9">
              <w:rPr>
                <w:b/>
                <w:lang w:val="it-CH"/>
              </w:rPr>
              <w:t xml:space="preserve">5.1 </w:t>
            </w:r>
            <w:r w:rsidR="004D3260" w:rsidRPr="005071D9">
              <w:rPr>
                <w:b/>
                <w:lang w:val="it-CH"/>
              </w:rPr>
              <w:t>Strutture/</w:t>
            </w:r>
          </w:p>
          <w:p w14:paraId="036E3A53" w14:textId="3E1A6684" w:rsidR="00B3698C" w:rsidRPr="005071D9" w:rsidRDefault="004D3260" w:rsidP="004D3260">
            <w:pPr>
              <w:spacing w:before="60"/>
              <w:rPr>
                <w:lang w:val="it-CH"/>
              </w:rPr>
            </w:pPr>
            <w:r w:rsidRPr="005071D9">
              <w:rPr>
                <w:b/>
                <w:lang w:val="it-CH"/>
              </w:rPr>
              <w:t>funzioni corporee</w:t>
            </w:r>
          </w:p>
        </w:tc>
        <w:tc>
          <w:tcPr>
            <w:tcW w:w="2835" w:type="dxa"/>
          </w:tcPr>
          <w:p w14:paraId="4FC1E15C" w14:textId="23361BE1" w:rsidR="00B3698C" w:rsidRPr="005071D9" w:rsidRDefault="004D3260" w:rsidP="005B1CA2">
            <w:pPr>
              <w:spacing w:before="60"/>
              <w:rPr>
                <w:highlight w:val="yellow"/>
                <w:shd w:val="clear" w:color="auto" w:fill="D9D9D9"/>
                <w:lang w:val="it-CH" w:eastAsia="de-DE"/>
              </w:rPr>
            </w:pPr>
            <w:r w:rsidRPr="005071D9">
              <w:rPr>
                <w:b/>
                <w:lang w:val="it-CH"/>
              </w:rPr>
              <w:t>Strumento</w:t>
            </w:r>
          </w:p>
        </w:tc>
        <w:tc>
          <w:tcPr>
            <w:tcW w:w="709" w:type="dxa"/>
            <w:shd w:val="clear" w:color="auto" w:fill="auto"/>
            <w:vAlign w:val="center"/>
          </w:tcPr>
          <w:p w14:paraId="36C042BE" w14:textId="17E1E2AE" w:rsidR="00B3698C" w:rsidRPr="005071D9" w:rsidRDefault="00B3698C" w:rsidP="002D4E4A">
            <w:pPr>
              <w:spacing w:before="60"/>
              <w:jc w:val="center"/>
              <w:rPr>
                <w:highlight w:val="yellow"/>
                <w:shd w:val="clear" w:color="auto" w:fill="D9D9D9"/>
                <w:lang w:val="it-CH" w:eastAsia="de-DE"/>
              </w:rPr>
            </w:pPr>
          </w:p>
        </w:tc>
        <w:tc>
          <w:tcPr>
            <w:tcW w:w="1955" w:type="dxa"/>
            <w:shd w:val="clear" w:color="auto" w:fill="auto"/>
            <w:vAlign w:val="center"/>
          </w:tcPr>
          <w:p w14:paraId="08CD3C88" w14:textId="77777777" w:rsidR="00B3698C" w:rsidRPr="005071D9" w:rsidRDefault="00B3698C" w:rsidP="002D4E4A">
            <w:pPr>
              <w:spacing w:before="60"/>
              <w:jc w:val="center"/>
              <w:rPr>
                <w:highlight w:val="yellow"/>
                <w:bdr w:val="single" w:sz="4" w:space="0" w:color="auto"/>
                <w:shd w:val="clear" w:color="auto" w:fill="E0E0E0"/>
                <w:lang w:val="it-CH" w:eastAsia="de-DE"/>
              </w:rPr>
            </w:pPr>
          </w:p>
        </w:tc>
      </w:tr>
      <w:tr w:rsidR="00E17D10" w:rsidRPr="005071D9" w14:paraId="076CD9B5" w14:textId="77777777" w:rsidTr="0061711D">
        <w:tc>
          <w:tcPr>
            <w:tcW w:w="809" w:type="dxa"/>
            <w:shd w:val="clear" w:color="auto" w:fill="auto"/>
            <w:vAlign w:val="center"/>
          </w:tcPr>
          <w:p w14:paraId="552E563D" w14:textId="67B61DC7" w:rsidR="00E17D10" w:rsidRPr="005071D9" w:rsidRDefault="00E17D10" w:rsidP="00E17D10">
            <w:pPr>
              <w:spacing w:before="60"/>
              <w:rPr>
                <w:lang w:val="it-CH" w:eastAsia="de-DE"/>
              </w:rPr>
            </w:pPr>
            <w:r w:rsidRPr="005071D9">
              <w:rPr>
                <w:lang w:val="it-CH" w:eastAsia="de-DE"/>
              </w:rPr>
              <w:t>K44</w:t>
            </w:r>
          </w:p>
        </w:tc>
        <w:tc>
          <w:tcPr>
            <w:tcW w:w="3864" w:type="dxa"/>
            <w:shd w:val="clear" w:color="auto" w:fill="auto"/>
            <w:vAlign w:val="center"/>
          </w:tcPr>
          <w:p w14:paraId="6DAF4E94" w14:textId="2CD508C1" w:rsidR="00E17D10" w:rsidRPr="005071D9" w:rsidRDefault="004D3260" w:rsidP="00E17D10">
            <w:pPr>
              <w:rPr>
                <w:color w:val="000000"/>
                <w:lang w:val="it-CH"/>
              </w:rPr>
            </w:pPr>
            <w:r w:rsidRPr="005071D9">
              <w:rPr>
                <w:color w:val="000000"/>
                <w:lang w:val="it-CH"/>
              </w:rPr>
              <w:t>Qualità di vita</w:t>
            </w:r>
          </w:p>
        </w:tc>
        <w:tc>
          <w:tcPr>
            <w:tcW w:w="2835" w:type="dxa"/>
          </w:tcPr>
          <w:p w14:paraId="68AB20B4" w14:textId="086F24C4" w:rsidR="00E17D10" w:rsidRPr="005071D9" w:rsidRDefault="008A5DCD" w:rsidP="008A5DCD">
            <w:pPr>
              <w:rPr>
                <w:color w:val="000000"/>
                <w:lang w:val="it-CH"/>
              </w:rPr>
            </w:pPr>
            <w:proofErr w:type="spellStart"/>
            <w:r w:rsidRPr="005071D9">
              <w:rPr>
                <w:color w:val="000000"/>
                <w:lang w:val="it-CH"/>
              </w:rPr>
              <w:t>MacNewHeart</w:t>
            </w:r>
            <w:proofErr w:type="spellEnd"/>
          </w:p>
        </w:tc>
        <w:tc>
          <w:tcPr>
            <w:tcW w:w="709" w:type="dxa"/>
            <w:shd w:val="clear" w:color="auto" w:fill="auto"/>
            <w:vAlign w:val="center"/>
          </w:tcPr>
          <w:p w14:paraId="79667D99" w14:textId="3E65DCAD" w:rsidR="00E17D10" w:rsidRPr="005071D9" w:rsidRDefault="00B83926" w:rsidP="00E17D10">
            <w:pPr>
              <w:spacing w:before="60"/>
              <w:jc w:val="center"/>
              <w:rPr>
                <w:highlight w:val="yellow"/>
                <w:shd w:val="clear" w:color="auto" w:fill="D9D9D9"/>
                <w:lang w:val="it-CH" w:eastAsia="de-DE"/>
              </w:rPr>
            </w:pPr>
            <w:sdt>
              <w:sdtPr>
                <w:rPr>
                  <w:highlight w:val="yellow"/>
                  <w:shd w:val="clear" w:color="auto" w:fill="D9D9D9"/>
                  <w:lang w:val="it-CH" w:eastAsia="de-DE"/>
                </w:rPr>
                <w:id w:val="-1559853732"/>
                <w14:checkbox>
                  <w14:checked w14:val="0"/>
                  <w14:checkedState w14:val="2612" w14:font="MS Gothic"/>
                  <w14:uncheckedState w14:val="2610" w14:font="MS Gothic"/>
                </w14:checkbox>
              </w:sdtPr>
              <w:sdtEndPr/>
              <w:sdtContent>
                <w:r w:rsidR="00E17D10" w:rsidRPr="005071D9">
                  <w:rPr>
                    <w:rFonts w:ascii="MS Gothic" w:eastAsia="MS Gothic" w:hAnsi="MS Gothic"/>
                    <w:highlight w:val="yellow"/>
                    <w:shd w:val="clear" w:color="auto" w:fill="D9D9D9"/>
                    <w:lang w:val="it-CH" w:eastAsia="de-DE"/>
                  </w:rPr>
                  <w:t>☐</w:t>
                </w:r>
              </w:sdtContent>
            </w:sdt>
          </w:p>
        </w:tc>
        <w:tc>
          <w:tcPr>
            <w:tcW w:w="1955" w:type="dxa"/>
            <w:shd w:val="clear" w:color="auto" w:fill="auto"/>
            <w:vAlign w:val="center"/>
          </w:tcPr>
          <w:p w14:paraId="6BED3DE8" w14:textId="64CFA2BA" w:rsidR="00E17D10" w:rsidRPr="005071D9" w:rsidRDefault="00E17D10" w:rsidP="00E17D10">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E17D10" w:rsidRPr="005071D9" w14:paraId="4A4210DF" w14:textId="77777777" w:rsidTr="0061711D">
        <w:trPr>
          <w:trHeight w:val="314"/>
        </w:trPr>
        <w:tc>
          <w:tcPr>
            <w:tcW w:w="809" w:type="dxa"/>
            <w:shd w:val="clear" w:color="auto" w:fill="auto"/>
            <w:vAlign w:val="center"/>
          </w:tcPr>
          <w:p w14:paraId="0D393A0B" w14:textId="42A4FDAE" w:rsidR="00E17D10" w:rsidRPr="005071D9" w:rsidRDefault="00E17D10" w:rsidP="00E17D10">
            <w:pPr>
              <w:spacing w:before="60"/>
              <w:rPr>
                <w:lang w:val="it-CH" w:eastAsia="de-DE"/>
              </w:rPr>
            </w:pPr>
            <w:r w:rsidRPr="005071D9">
              <w:rPr>
                <w:lang w:val="it-CH" w:eastAsia="de-DE"/>
              </w:rPr>
              <w:t>K45</w:t>
            </w:r>
          </w:p>
        </w:tc>
        <w:tc>
          <w:tcPr>
            <w:tcW w:w="3864" w:type="dxa"/>
            <w:shd w:val="clear" w:color="auto" w:fill="auto"/>
            <w:vAlign w:val="center"/>
          </w:tcPr>
          <w:p w14:paraId="677466F9" w14:textId="6F8FBA5E" w:rsidR="00E17D10" w:rsidRPr="005071D9" w:rsidRDefault="004D3260" w:rsidP="00E17D10">
            <w:pPr>
              <w:rPr>
                <w:color w:val="000000"/>
                <w:lang w:val="it-CH"/>
              </w:rPr>
            </w:pPr>
            <w:r w:rsidRPr="005071D9">
              <w:rPr>
                <w:color w:val="000000"/>
                <w:lang w:val="it-CH"/>
              </w:rPr>
              <w:t>Efficienza</w:t>
            </w:r>
          </w:p>
        </w:tc>
        <w:tc>
          <w:tcPr>
            <w:tcW w:w="2835" w:type="dxa"/>
          </w:tcPr>
          <w:p w14:paraId="7501A74A" w14:textId="098AD798" w:rsidR="00E17D10" w:rsidRPr="005071D9" w:rsidRDefault="004D3260" w:rsidP="00BC1D70">
            <w:pPr>
              <w:rPr>
                <w:color w:val="000000"/>
                <w:lang w:val="it-CH"/>
              </w:rPr>
            </w:pPr>
            <w:r w:rsidRPr="005071D9">
              <w:rPr>
                <w:color w:val="000000"/>
                <w:lang w:val="it-CH"/>
              </w:rPr>
              <w:t xml:space="preserve">Test del cammino a </w:t>
            </w:r>
            <w:proofErr w:type="gramStart"/>
            <w:r w:rsidRPr="005071D9">
              <w:rPr>
                <w:color w:val="000000"/>
                <w:lang w:val="it-CH"/>
              </w:rPr>
              <w:t>6</w:t>
            </w:r>
            <w:proofErr w:type="gramEnd"/>
            <w:r w:rsidRPr="005071D9">
              <w:rPr>
                <w:color w:val="000000"/>
                <w:lang w:val="it-CH"/>
              </w:rPr>
              <w:t xml:space="preserve"> minuti, ergometria</w:t>
            </w:r>
          </w:p>
        </w:tc>
        <w:tc>
          <w:tcPr>
            <w:tcW w:w="709" w:type="dxa"/>
            <w:shd w:val="clear" w:color="auto" w:fill="auto"/>
            <w:vAlign w:val="center"/>
          </w:tcPr>
          <w:p w14:paraId="779F5A63" w14:textId="64BB0026" w:rsidR="00E17D10" w:rsidRPr="005071D9" w:rsidRDefault="00B83926" w:rsidP="00E17D10">
            <w:pPr>
              <w:spacing w:before="60"/>
              <w:jc w:val="center"/>
              <w:rPr>
                <w:highlight w:val="yellow"/>
                <w:lang w:val="it-CH"/>
              </w:rPr>
            </w:pPr>
            <w:sdt>
              <w:sdtPr>
                <w:rPr>
                  <w:highlight w:val="yellow"/>
                  <w:shd w:val="clear" w:color="auto" w:fill="D9D9D9"/>
                  <w:lang w:val="it-CH" w:eastAsia="de-DE"/>
                </w:rPr>
                <w:id w:val="1061056549"/>
                <w14:checkbox>
                  <w14:checked w14:val="0"/>
                  <w14:checkedState w14:val="2612" w14:font="MS Gothic"/>
                  <w14:uncheckedState w14:val="2610" w14:font="MS Gothic"/>
                </w14:checkbox>
              </w:sdtPr>
              <w:sdtEndPr/>
              <w:sdtContent>
                <w:r w:rsidR="00E17D10" w:rsidRPr="005071D9">
                  <w:rPr>
                    <w:rFonts w:ascii="MS Gothic" w:eastAsia="MS Gothic" w:hAnsi="MS Gothic"/>
                    <w:highlight w:val="yellow"/>
                    <w:shd w:val="clear" w:color="auto" w:fill="D9D9D9"/>
                    <w:lang w:val="it-CH" w:eastAsia="de-DE"/>
                  </w:rPr>
                  <w:t>☐</w:t>
                </w:r>
              </w:sdtContent>
            </w:sdt>
          </w:p>
        </w:tc>
        <w:tc>
          <w:tcPr>
            <w:tcW w:w="1955" w:type="dxa"/>
            <w:shd w:val="clear" w:color="auto" w:fill="auto"/>
            <w:vAlign w:val="center"/>
          </w:tcPr>
          <w:p w14:paraId="375B7270" w14:textId="77777777" w:rsidR="00E17D10" w:rsidRPr="005071D9" w:rsidRDefault="00E17D10" w:rsidP="00E17D1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E17D10" w:rsidRPr="005071D9" w14:paraId="11832B84" w14:textId="77777777" w:rsidTr="0061711D">
        <w:trPr>
          <w:trHeight w:val="262"/>
        </w:trPr>
        <w:tc>
          <w:tcPr>
            <w:tcW w:w="809" w:type="dxa"/>
            <w:shd w:val="clear" w:color="auto" w:fill="auto"/>
            <w:vAlign w:val="center"/>
          </w:tcPr>
          <w:p w14:paraId="3507B37E" w14:textId="066588EC" w:rsidR="00E17D10" w:rsidRPr="005071D9" w:rsidRDefault="00E17D10" w:rsidP="00E17D10">
            <w:pPr>
              <w:spacing w:before="60"/>
              <w:rPr>
                <w:lang w:val="it-CH" w:eastAsia="de-DE"/>
              </w:rPr>
            </w:pPr>
            <w:r w:rsidRPr="005071D9">
              <w:rPr>
                <w:lang w:val="it-CH" w:eastAsia="de-DE"/>
              </w:rPr>
              <w:t>K46</w:t>
            </w:r>
          </w:p>
        </w:tc>
        <w:tc>
          <w:tcPr>
            <w:tcW w:w="3864" w:type="dxa"/>
            <w:shd w:val="clear" w:color="auto" w:fill="auto"/>
            <w:vAlign w:val="center"/>
          </w:tcPr>
          <w:p w14:paraId="037DCA42" w14:textId="072A360D" w:rsidR="00E17D10" w:rsidRPr="005071D9" w:rsidRDefault="004D3260" w:rsidP="00E17D10">
            <w:pPr>
              <w:rPr>
                <w:color w:val="000000"/>
                <w:lang w:val="it-CH"/>
              </w:rPr>
            </w:pPr>
            <w:r w:rsidRPr="005071D9">
              <w:rPr>
                <w:color w:val="000000"/>
                <w:lang w:val="it-CH"/>
              </w:rPr>
              <w:t>Comorbilità</w:t>
            </w:r>
          </w:p>
        </w:tc>
        <w:tc>
          <w:tcPr>
            <w:tcW w:w="2835" w:type="dxa"/>
          </w:tcPr>
          <w:p w14:paraId="0BC50585" w14:textId="2B0B5E3A" w:rsidR="00E17D10" w:rsidRPr="005071D9" w:rsidRDefault="002E618E" w:rsidP="002E618E">
            <w:pPr>
              <w:rPr>
                <w:color w:val="000000"/>
                <w:lang w:val="it-CH"/>
              </w:rPr>
            </w:pPr>
            <w:r w:rsidRPr="005071D9">
              <w:rPr>
                <w:color w:val="000000"/>
                <w:lang w:val="it-CH"/>
              </w:rPr>
              <w:t>CIRS</w:t>
            </w:r>
          </w:p>
        </w:tc>
        <w:tc>
          <w:tcPr>
            <w:tcW w:w="709" w:type="dxa"/>
            <w:shd w:val="clear" w:color="auto" w:fill="auto"/>
            <w:vAlign w:val="center"/>
          </w:tcPr>
          <w:p w14:paraId="207173FE" w14:textId="612BC494" w:rsidR="00E17D10" w:rsidRPr="005071D9" w:rsidRDefault="00B83926" w:rsidP="00E17D10">
            <w:pPr>
              <w:spacing w:before="60"/>
              <w:jc w:val="center"/>
              <w:rPr>
                <w:highlight w:val="yellow"/>
                <w:shd w:val="clear" w:color="auto" w:fill="D9D9D9"/>
                <w:lang w:val="it-CH" w:eastAsia="de-DE"/>
              </w:rPr>
            </w:pPr>
            <w:sdt>
              <w:sdtPr>
                <w:rPr>
                  <w:highlight w:val="yellow"/>
                  <w:shd w:val="clear" w:color="auto" w:fill="D9D9D9"/>
                  <w:lang w:val="it-CH" w:eastAsia="de-DE"/>
                </w:rPr>
                <w:id w:val="-1790968661"/>
                <w14:checkbox>
                  <w14:checked w14:val="0"/>
                  <w14:checkedState w14:val="2612" w14:font="MS Gothic"/>
                  <w14:uncheckedState w14:val="2610" w14:font="MS Gothic"/>
                </w14:checkbox>
              </w:sdtPr>
              <w:sdtEndPr/>
              <w:sdtContent>
                <w:r w:rsidR="00E17D10" w:rsidRPr="005071D9">
                  <w:rPr>
                    <w:rFonts w:ascii="MS Gothic" w:eastAsia="MS Gothic" w:hAnsi="MS Gothic"/>
                    <w:highlight w:val="yellow"/>
                    <w:shd w:val="clear" w:color="auto" w:fill="D9D9D9"/>
                    <w:lang w:val="it-CH" w:eastAsia="de-DE"/>
                  </w:rPr>
                  <w:t>☐</w:t>
                </w:r>
              </w:sdtContent>
            </w:sdt>
          </w:p>
        </w:tc>
        <w:tc>
          <w:tcPr>
            <w:tcW w:w="1955" w:type="dxa"/>
            <w:shd w:val="clear" w:color="auto" w:fill="auto"/>
            <w:vAlign w:val="center"/>
          </w:tcPr>
          <w:p w14:paraId="3B7BA559" w14:textId="67213CCD" w:rsidR="00E17D10" w:rsidRPr="005071D9" w:rsidRDefault="00E17D10" w:rsidP="00E17D10">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E17D10" w:rsidRPr="005071D9" w14:paraId="52AC5721" w14:textId="77777777" w:rsidTr="0061711D">
        <w:trPr>
          <w:trHeight w:val="209"/>
        </w:trPr>
        <w:tc>
          <w:tcPr>
            <w:tcW w:w="809" w:type="dxa"/>
            <w:shd w:val="clear" w:color="auto" w:fill="auto"/>
            <w:vAlign w:val="center"/>
          </w:tcPr>
          <w:p w14:paraId="6BC469ED" w14:textId="3A14A30B" w:rsidR="00E17D10" w:rsidRPr="005071D9" w:rsidRDefault="00E17D10" w:rsidP="00E17D10">
            <w:pPr>
              <w:spacing w:before="60"/>
              <w:rPr>
                <w:lang w:val="it-CH" w:eastAsia="de-DE"/>
              </w:rPr>
            </w:pPr>
            <w:r w:rsidRPr="005071D9">
              <w:rPr>
                <w:lang w:val="it-CH" w:eastAsia="de-DE"/>
              </w:rPr>
              <w:t>K47</w:t>
            </w:r>
          </w:p>
        </w:tc>
        <w:tc>
          <w:tcPr>
            <w:tcW w:w="3864" w:type="dxa"/>
            <w:shd w:val="clear" w:color="auto" w:fill="auto"/>
            <w:vAlign w:val="center"/>
          </w:tcPr>
          <w:p w14:paraId="69209B5C" w14:textId="1735B16C" w:rsidR="00E17D10" w:rsidRPr="005071D9" w:rsidRDefault="004D3260" w:rsidP="00E17D10">
            <w:pPr>
              <w:rPr>
                <w:color w:val="000000"/>
                <w:lang w:val="it-CH"/>
              </w:rPr>
            </w:pPr>
            <w:r w:rsidRPr="005071D9">
              <w:rPr>
                <w:color w:val="000000"/>
                <w:lang w:val="it-CH"/>
              </w:rPr>
              <w:t>Nutrizione</w:t>
            </w:r>
          </w:p>
        </w:tc>
        <w:tc>
          <w:tcPr>
            <w:tcW w:w="2835" w:type="dxa"/>
          </w:tcPr>
          <w:p w14:paraId="22F518C7" w14:textId="1EB29C08" w:rsidR="00E17D10" w:rsidRPr="005071D9" w:rsidRDefault="00A44E90" w:rsidP="00BC0477">
            <w:pPr>
              <w:rPr>
                <w:color w:val="000000"/>
                <w:lang w:val="it-CH"/>
              </w:rPr>
            </w:pPr>
            <w:r w:rsidRPr="005071D9">
              <w:rPr>
                <w:color w:val="000000"/>
                <w:lang w:val="it-CH"/>
              </w:rPr>
              <w:t xml:space="preserve">NRS secondo </w:t>
            </w:r>
            <w:proofErr w:type="spellStart"/>
            <w:r w:rsidRPr="005071D9">
              <w:rPr>
                <w:color w:val="000000"/>
                <w:lang w:val="it-CH"/>
              </w:rPr>
              <w:t>Kondrup</w:t>
            </w:r>
            <w:proofErr w:type="spellEnd"/>
          </w:p>
        </w:tc>
        <w:tc>
          <w:tcPr>
            <w:tcW w:w="709" w:type="dxa"/>
            <w:shd w:val="clear" w:color="auto" w:fill="auto"/>
            <w:vAlign w:val="center"/>
          </w:tcPr>
          <w:p w14:paraId="2FC4438A" w14:textId="1992CFEE" w:rsidR="00E17D10" w:rsidRPr="005071D9" w:rsidRDefault="00B83926" w:rsidP="00E17D10">
            <w:pPr>
              <w:spacing w:before="60"/>
              <w:jc w:val="center"/>
              <w:rPr>
                <w:highlight w:val="yellow"/>
                <w:shd w:val="clear" w:color="auto" w:fill="D9D9D9"/>
                <w:lang w:val="it-CH" w:eastAsia="de-DE"/>
              </w:rPr>
            </w:pPr>
            <w:sdt>
              <w:sdtPr>
                <w:rPr>
                  <w:highlight w:val="yellow"/>
                  <w:shd w:val="clear" w:color="auto" w:fill="D9D9D9"/>
                  <w:lang w:val="it-CH" w:eastAsia="de-DE"/>
                </w:rPr>
                <w:id w:val="1511180875"/>
                <w14:checkbox>
                  <w14:checked w14:val="0"/>
                  <w14:checkedState w14:val="2612" w14:font="MS Gothic"/>
                  <w14:uncheckedState w14:val="2610" w14:font="MS Gothic"/>
                </w14:checkbox>
              </w:sdtPr>
              <w:sdtEndPr/>
              <w:sdtContent>
                <w:r w:rsidR="00E17D10" w:rsidRPr="005071D9">
                  <w:rPr>
                    <w:rFonts w:ascii="MS Gothic" w:eastAsia="MS Gothic" w:hAnsi="MS Gothic"/>
                    <w:highlight w:val="yellow"/>
                    <w:shd w:val="clear" w:color="auto" w:fill="D9D9D9"/>
                    <w:lang w:val="it-CH" w:eastAsia="de-DE"/>
                  </w:rPr>
                  <w:t>☐</w:t>
                </w:r>
              </w:sdtContent>
            </w:sdt>
          </w:p>
        </w:tc>
        <w:tc>
          <w:tcPr>
            <w:tcW w:w="1955" w:type="dxa"/>
            <w:shd w:val="clear" w:color="auto" w:fill="auto"/>
            <w:vAlign w:val="center"/>
          </w:tcPr>
          <w:p w14:paraId="175FD648" w14:textId="303FAEC2" w:rsidR="00E17D10" w:rsidRPr="005071D9" w:rsidRDefault="00E17D10" w:rsidP="00E17D10">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1711D" w:rsidRPr="005071D9" w14:paraId="2E88C729" w14:textId="77777777" w:rsidTr="0061711D">
        <w:tc>
          <w:tcPr>
            <w:tcW w:w="809" w:type="dxa"/>
          </w:tcPr>
          <w:p w14:paraId="13F0CFDE" w14:textId="77777777" w:rsidR="0061711D" w:rsidRPr="005071D9" w:rsidRDefault="0061711D" w:rsidP="005071D9">
            <w:pPr>
              <w:spacing w:before="60"/>
              <w:rPr>
                <w:b/>
                <w:lang w:val="it-CH"/>
              </w:rPr>
            </w:pPr>
          </w:p>
        </w:tc>
        <w:tc>
          <w:tcPr>
            <w:tcW w:w="9363" w:type="dxa"/>
            <w:gridSpan w:val="4"/>
            <w:shd w:val="clear" w:color="auto" w:fill="auto"/>
            <w:vAlign w:val="center"/>
          </w:tcPr>
          <w:p w14:paraId="3B30F681" w14:textId="77777777" w:rsidR="00A44E90" w:rsidRPr="005071D9" w:rsidRDefault="0061711D" w:rsidP="00A44E90">
            <w:pPr>
              <w:spacing w:before="60"/>
              <w:rPr>
                <w:b/>
                <w:lang w:val="it-CH"/>
              </w:rPr>
            </w:pPr>
            <w:r w:rsidRPr="005071D9">
              <w:rPr>
                <w:b/>
                <w:lang w:val="it-CH"/>
              </w:rPr>
              <w:t xml:space="preserve">5.2. </w:t>
            </w:r>
            <w:r w:rsidR="00A44E90" w:rsidRPr="005071D9">
              <w:rPr>
                <w:b/>
                <w:lang w:val="it-CH"/>
              </w:rPr>
              <w:t>Attività/</w:t>
            </w:r>
          </w:p>
          <w:p w14:paraId="186324D5" w14:textId="41DD11CB" w:rsidR="0061711D" w:rsidRPr="005071D9" w:rsidRDefault="00A44E90" w:rsidP="00A44E90">
            <w:pPr>
              <w:spacing w:before="60"/>
              <w:rPr>
                <w:b/>
                <w:highlight w:val="yellow"/>
                <w:bdr w:val="single" w:sz="4" w:space="0" w:color="auto"/>
                <w:shd w:val="clear" w:color="auto" w:fill="E0E0E0"/>
                <w:lang w:val="it-CH"/>
              </w:rPr>
            </w:pPr>
            <w:r w:rsidRPr="005071D9">
              <w:rPr>
                <w:b/>
                <w:lang w:val="it-CH"/>
              </w:rPr>
              <w:t>partecipazione</w:t>
            </w:r>
          </w:p>
        </w:tc>
      </w:tr>
      <w:tr w:rsidR="0061711D" w:rsidRPr="005071D9" w14:paraId="3A4C6FB9" w14:textId="77777777" w:rsidTr="0061711D">
        <w:tc>
          <w:tcPr>
            <w:tcW w:w="809" w:type="dxa"/>
            <w:shd w:val="clear" w:color="auto" w:fill="auto"/>
            <w:vAlign w:val="center"/>
          </w:tcPr>
          <w:p w14:paraId="50735C67" w14:textId="3C02D24E" w:rsidR="0061711D" w:rsidRPr="005071D9" w:rsidRDefault="0061711D" w:rsidP="005071D9">
            <w:pPr>
              <w:spacing w:before="60"/>
              <w:rPr>
                <w:lang w:val="it-CH" w:eastAsia="de-DE"/>
              </w:rPr>
            </w:pPr>
            <w:r w:rsidRPr="005071D9">
              <w:rPr>
                <w:lang w:val="it-CH" w:eastAsia="de-DE"/>
              </w:rPr>
              <w:t>K48</w:t>
            </w:r>
          </w:p>
        </w:tc>
        <w:tc>
          <w:tcPr>
            <w:tcW w:w="3864" w:type="dxa"/>
            <w:shd w:val="clear" w:color="auto" w:fill="auto"/>
            <w:vAlign w:val="center"/>
          </w:tcPr>
          <w:p w14:paraId="74ACB542" w14:textId="1C5AA79F" w:rsidR="0061711D" w:rsidRPr="005071D9" w:rsidRDefault="00A44E90" w:rsidP="005071D9">
            <w:pPr>
              <w:rPr>
                <w:color w:val="000000"/>
                <w:lang w:val="it-CH"/>
              </w:rPr>
            </w:pPr>
            <w:r w:rsidRPr="005071D9">
              <w:rPr>
                <w:color w:val="000000"/>
                <w:lang w:val="it-CH"/>
              </w:rPr>
              <w:t>Autonomia</w:t>
            </w:r>
          </w:p>
        </w:tc>
        <w:tc>
          <w:tcPr>
            <w:tcW w:w="2835" w:type="dxa"/>
          </w:tcPr>
          <w:p w14:paraId="20B28DA7" w14:textId="12F46E32" w:rsidR="0061711D" w:rsidRPr="005071D9" w:rsidRDefault="007B1BE4" w:rsidP="005071D9">
            <w:pPr>
              <w:rPr>
                <w:color w:val="000000"/>
                <w:lang w:val="it-CH"/>
              </w:rPr>
            </w:pPr>
            <w:r w:rsidRPr="005071D9">
              <w:rPr>
                <w:color w:val="000000"/>
                <w:lang w:val="it-CH"/>
              </w:rPr>
              <w:t>FIM</w:t>
            </w:r>
          </w:p>
        </w:tc>
        <w:tc>
          <w:tcPr>
            <w:tcW w:w="709" w:type="dxa"/>
            <w:shd w:val="clear" w:color="auto" w:fill="auto"/>
            <w:vAlign w:val="center"/>
          </w:tcPr>
          <w:p w14:paraId="7CF11010" w14:textId="77777777" w:rsidR="0061711D" w:rsidRPr="005071D9" w:rsidRDefault="00B83926" w:rsidP="005071D9">
            <w:pPr>
              <w:spacing w:before="60"/>
              <w:jc w:val="center"/>
              <w:rPr>
                <w:highlight w:val="yellow"/>
                <w:shd w:val="clear" w:color="auto" w:fill="D9D9D9"/>
                <w:lang w:val="it-CH" w:eastAsia="de-DE"/>
              </w:rPr>
            </w:pPr>
            <w:sdt>
              <w:sdtPr>
                <w:rPr>
                  <w:highlight w:val="yellow"/>
                  <w:shd w:val="clear" w:color="auto" w:fill="D9D9D9"/>
                  <w:lang w:val="it-CH" w:eastAsia="de-DE"/>
                </w:rPr>
                <w:id w:val="248310742"/>
                <w14:checkbox>
                  <w14:checked w14:val="0"/>
                  <w14:checkedState w14:val="2612" w14:font="MS Gothic"/>
                  <w14:uncheckedState w14:val="2610" w14:font="MS Gothic"/>
                </w14:checkbox>
              </w:sdtPr>
              <w:sdtEndPr/>
              <w:sdtContent>
                <w:r w:rsidR="0061711D" w:rsidRPr="005071D9">
                  <w:rPr>
                    <w:rFonts w:ascii="MS Gothic" w:eastAsia="MS Gothic" w:hAnsi="MS Gothic"/>
                    <w:highlight w:val="yellow"/>
                    <w:shd w:val="clear" w:color="auto" w:fill="D9D9D9"/>
                    <w:lang w:val="it-CH" w:eastAsia="de-DE"/>
                  </w:rPr>
                  <w:t>☐</w:t>
                </w:r>
              </w:sdtContent>
            </w:sdt>
          </w:p>
        </w:tc>
        <w:tc>
          <w:tcPr>
            <w:tcW w:w="1955" w:type="dxa"/>
            <w:shd w:val="clear" w:color="auto" w:fill="auto"/>
            <w:vAlign w:val="center"/>
          </w:tcPr>
          <w:p w14:paraId="47023231" w14:textId="77777777" w:rsidR="0061711D" w:rsidRPr="005071D9" w:rsidRDefault="0061711D" w:rsidP="005071D9">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1711D" w:rsidRPr="005071D9" w14:paraId="0F6230DF" w14:textId="77777777" w:rsidTr="0061711D">
        <w:trPr>
          <w:trHeight w:val="314"/>
        </w:trPr>
        <w:tc>
          <w:tcPr>
            <w:tcW w:w="809" w:type="dxa"/>
            <w:shd w:val="clear" w:color="auto" w:fill="auto"/>
            <w:vAlign w:val="center"/>
          </w:tcPr>
          <w:p w14:paraId="2166D198" w14:textId="7837C9DD" w:rsidR="0061711D" w:rsidRPr="005071D9" w:rsidRDefault="0061711D" w:rsidP="005071D9">
            <w:pPr>
              <w:spacing w:before="60"/>
              <w:rPr>
                <w:lang w:val="it-CH" w:eastAsia="de-DE"/>
              </w:rPr>
            </w:pPr>
            <w:r w:rsidRPr="005071D9">
              <w:rPr>
                <w:lang w:val="it-CH" w:eastAsia="de-DE"/>
              </w:rPr>
              <w:t>K49</w:t>
            </w:r>
          </w:p>
        </w:tc>
        <w:tc>
          <w:tcPr>
            <w:tcW w:w="3864" w:type="dxa"/>
            <w:shd w:val="clear" w:color="auto" w:fill="auto"/>
            <w:vAlign w:val="center"/>
          </w:tcPr>
          <w:p w14:paraId="00836F57" w14:textId="48F44D26" w:rsidR="0061711D" w:rsidRPr="005071D9" w:rsidRDefault="00A44E90" w:rsidP="00A44E90">
            <w:pPr>
              <w:rPr>
                <w:color w:val="000000"/>
                <w:lang w:val="it-CH"/>
              </w:rPr>
            </w:pPr>
            <w:r w:rsidRPr="005071D9">
              <w:rPr>
                <w:color w:val="000000"/>
                <w:lang w:val="it-CH"/>
              </w:rPr>
              <w:t>Resistenza di deambulazione</w:t>
            </w:r>
          </w:p>
        </w:tc>
        <w:tc>
          <w:tcPr>
            <w:tcW w:w="2835" w:type="dxa"/>
          </w:tcPr>
          <w:p w14:paraId="4D531C25" w14:textId="2741D193" w:rsidR="0061711D" w:rsidRPr="005071D9" w:rsidRDefault="00A44E90" w:rsidP="005071D9">
            <w:pPr>
              <w:rPr>
                <w:color w:val="000000"/>
                <w:lang w:val="it-CH"/>
              </w:rPr>
            </w:pPr>
            <w:r w:rsidRPr="005071D9">
              <w:rPr>
                <w:lang w:val="it-CH"/>
              </w:rPr>
              <w:t xml:space="preserve">Test dei </w:t>
            </w:r>
            <w:proofErr w:type="gramStart"/>
            <w:r w:rsidRPr="005071D9">
              <w:rPr>
                <w:lang w:val="it-CH"/>
              </w:rPr>
              <w:t>6</w:t>
            </w:r>
            <w:proofErr w:type="gramEnd"/>
            <w:r w:rsidRPr="005071D9">
              <w:rPr>
                <w:lang w:val="it-CH"/>
              </w:rPr>
              <w:t xml:space="preserve"> minuti</w:t>
            </w:r>
          </w:p>
        </w:tc>
        <w:tc>
          <w:tcPr>
            <w:tcW w:w="709" w:type="dxa"/>
            <w:shd w:val="clear" w:color="auto" w:fill="auto"/>
            <w:vAlign w:val="center"/>
          </w:tcPr>
          <w:p w14:paraId="086B927C" w14:textId="77777777" w:rsidR="0061711D" w:rsidRPr="005071D9" w:rsidRDefault="00B83926" w:rsidP="005071D9">
            <w:pPr>
              <w:spacing w:before="60"/>
              <w:jc w:val="center"/>
              <w:rPr>
                <w:highlight w:val="yellow"/>
                <w:lang w:val="it-CH"/>
              </w:rPr>
            </w:pPr>
            <w:sdt>
              <w:sdtPr>
                <w:rPr>
                  <w:highlight w:val="yellow"/>
                  <w:shd w:val="clear" w:color="auto" w:fill="D9D9D9"/>
                  <w:lang w:val="it-CH" w:eastAsia="de-DE"/>
                </w:rPr>
                <w:id w:val="-639961617"/>
                <w14:checkbox>
                  <w14:checked w14:val="0"/>
                  <w14:checkedState w14:val="2612" w14:font="MS Gothic"/>
                  <w14:uncheckedState w14:val="2610" w14:font="MS Gothic"/>
                </w14:checkbox>
              </w:sdtPr>
              <w:sdtEndPr/>
              <w:sdtContent>
                <w:r w:rsidR="0061711D" w:rsidRPr="005071D9">
                  <w:rPr>
                    <w:rFonts w:ascii="MS Gothic" w:eastAsia="MS Gothic" w:hAnsi="MS Gothic"/>
                    <w:highlight w:val="yellow"/>
                    <w:shd w:val="clear" w:color="auto" w:fill="D9D9D9"/>
                    <w:lang w:val="it-CH" w:eastAsia="de-DE"/>
                  </w:rPr>
                  <w:t>☐</w:t>
                </w:r>
              </w:sdtContent>
            </w:sdt>
          </w:p>
        </w:tc>
        <w:tc>
          <w:tcPr>
            <w:tcW w:w="1955" w:type="dxa"/>
            <w:shd w:val="clear" w:color="auto" w:fill="auto"/>
            <w:vAlign w:val="center"/>
          </w:tcPr>
          <w:p w14:paraId="21DF523A" w14:textId="77777777" w:rsidR="0061711D" w:rsidRPr="005071D9" w:rsidRDefault="0061711D" w:rsidP="005071D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61711D" w:rsidRPr="005071D9" w14:paraId="187A98B5" w14:textId="77777777" w:rsidTr="0061711D">
        <w:trPr>
          <w:trHeight w:val="262"/>
        </w:trPr>
        <w:tc>
          <w:tcPr>
            <w:tcW w:w="809" w:type="dxa"/>
            <w:shd w:val="clear" w:color="auto" w:fill="auto"/>
            <w:vAlign w:val="center"/>
          </w:tcPr>
          <w:p w14:paraId="44F99E86" w14:textId="1DD288A1" w:rsidR="0061711D" w:rsidRPr="005071D9" w:rsidRDefault="0061711D" w:rsidP="005071D9">
            <w:pPr>
              <w:spacing w:before="60"/>
              <w:rPr>
                <w:lang w:val="it-CH" w:eastAsia="de-DE"/>
              </w:rPr>
            </w:pPr>
            <w:r w:rsidRPr="005071D9">
              <w:rPr>
                <w:lang w:val="it-CH" w:eastAsia="de-DE"/>
              </w:rPr>
              <w:t>K50</w:t>
            </w:r>
          </w:p>
        </w:tc>
        <w:tc>
          <w:tcPr>
            <w:tcW w:w="3864" w:type="dxa"/>
            <w:shd w:val="clear" w:color="auto" w:fill="auto"/>
            <w:vAlign w:val="center"/>
          </w:tcPr>
          <w:p w14:paraId="37434768" w14:textId="411F0CDD" w:rsidR="0061711D" w:rsidRPr="005071D9" w:rsidRDefault="00A44E90" w:rsidP="00A44E90">
            <w:pPr>
              <w:rPr>
                <w:color w:val="000000"/>
                <w:lang w:val="it-CH"/>
              </w:rPr>
            </w:pPr>
            <w:r w:rsidRPr="005071D9">
              <w:rPr>
                <w:color w:val="000000"/>
                <w:lang w:val="it-CH"/>
              </w:rPr>
              <w:t>Capacità di deambulazione</w:t>
            </w:r>
          </w:p>
        </w:tc>
        <w:tc>
          <w:tcPr>
            <w:tcW w:w="2835" w:type="dxa"/>
          </w:tcPr>
          <w:p w14:paraId="2B173A9F" w14:textId="4A27025B" w:rsidR="0061711D" w:rsidRPr="005071D9" w:rsidRDefault="00AB63F1" w:rsidP="005071D9">
            <w:pPr>
              <w:rPr>
                <w:color w:val="000000"/>
                <w:lang w:val="it-CH"/>
              </w:rPr>
            </w:pPr>
            <w:proofErr w:type="spellStart"/>
            <w:r w:rsidRPr="005071D9">
              <w:rPr>
                <w:color w:val="000000"/>
                <w:lang w:val="it-CH"/>
              </w:rPr>
              <w:t>Timed</w:t>
            </w:r>
            <w:proofErr w:type="spellEnd"/>
            <w:r w:rsidRPr="005071D9">
              <w:rPr>
                <w:color w:val="000000"/>
                <w:lang w:val="it-CH"/>
              </w:rPr>
              <w:t xml:space="preserve"> up and Go</w:t>
            </w:r>
          </w:p>
        </w:tc>
        <w:tc>
          <w:tcPr>
            <w:tcW w:w="709" w:type="dxa"/>
            <w:shd w:val="clear" w:color="auto" w:fill="auto"/>
            <w:vAlign w:val="center"/>
          </w:tcPr>
          <w:p w14:paraId="3530B76F" w14:textId="77777777" w:rsidR="0061711D" w:rsidRPr="005071D9" w:rsidRDefault="00B83926" w:rsidP="005071D9">
            <w:pPr>
              <w:spacing w:before="60"/>
              <w:jc w:val="center"/>
              <w:rPr>
                <w:highlight w:val="yellow"/>
                <w:shd w:val="clear" w:color="auto" w:fill="D9D9D9"/>
                <w:lang w:val="it-CH" w:eastAsia="de-DE"/>
              </w:rPr>
            </w:pPr>
            <w:sdt>
              <w:sdtPr>
                <w:rPr>
                  <w:highlight w:val="yellow"/>
                  <w:shd w:val="clear" w:color="auto" w:fill="D9D9D9"/>
                  <w:lang w:val="it-CH" w:eastAsia="de-DE"/>
                </w:rPr>
                <w:id w:val="1141385666"/>
                <w14:checkbox>
                  <w14:checked w14:val="0"/>
                  <w14:checkedState w14:val="2612" w14:font="MS Gothic"/>
                  <w14:uncheckedState w14:val="2610" w14:font="MS Gothic"/>
                </w14:checkbox>
              </w:sdtPr>
              <w:sdtEndPr/>
              <w:sdtContent>
                <w:r w:rsidR="0061711D" w:rsidRPr="005071D9">
                  <w:rPr>
                    <w:rFonts w:ascii="MS Gothic" w:eastAsia="MS Gothic" w:hAnsi="MS Gothic"/>
                    <w:highlight w:val="yellow"/>
                    <w:shd w:val="clear" w:color="auto" w:fill="D9D9D9"/>
                    <w:lang w:val="it-CH" w:eastAsia="de-DE"/>
                  </w:rPr>
                  <w:t>☐</w:t>
                </w:r>
              </w:sdtContent>
            </w:sdt>
          </w:p>
        </w:tc>
        <w:tc>
          <w:tcPr>
            <w:tcW w:w="1955" w:type="dxa"/>
            <w:shd w:val="clear" w:color="auto" w:fill="auto"/>
            <w:vAlign w:val="center"/>
          </w:tcPr>
          <w:p w14:paraId="28F9F6B7" w14:textId="77777777" w:rsidR="0061711D" w:rsidRPr="005071D9" w:rsidRDefault="0061711D" w:rsidP="005071D9">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5E9D0B87" w14:textId="49EC74CC" w:rsidR="00913275" w:rsidRPr="005071D9" w:rsidRDefault="00913275">
      <w:pPr>
        <w:rPr>
          <w:lang w:val="it-CH" w:eastAsia="de-DE"/>
        </w:rPr>
      </w:pPr>
    </w:p>
    <w:p w14:paraId="49D01DFF" w14:textId="07F8100C" w:rsidR="001A6C6D" w:rsidRPr="005071D9" w:rsidRDefault="00246044" w:rsidP="00664769">
      <w:pPr>
        <w:pStyle w:val="berschrift1"/>
        <w:numPr>
          <w:ilvl w:val="1"/>
          <w:numId w:val="15"/>
        </w:numPr>
        <w:tabs>
          <w:tab w:val="left" w:pos="709"/>
        </w:tabs>
        <w:spacing w:before="120" w:after="120"/>
        <w:ind w:hanging="792"/>
        <w:rPr>
          <w:sz w:val="20"/>
          <w:lang w:val="it-CH"/>
        </w:rPr>
      </w:pPr>
      <w:r w:rsidRPr="005071D9">
        <w:rPr>
          <w:sz w:val="20"/>
          <w:lang w:val="it-CH"/>
        </w:rPr>
        <w:t xml:space="preserve"> </w:t>
      </w:r>
      <w:bookmarkStart w:id="42" w:name="_Toc46422661"/>
      <w:r w:rsidRPr="005071D9">
        <w:rPr>
          <w:sz w:val="20"/>
          <w:lang w:val="it-CH"/>
        </w:rPr>
        <w:t xml:space="preserve">Criteri di qualità e prestazione per la riabilitazione </w:t>
      </w:r>
      <w:r w:rsidR="006C0DEA">
        <w:rPr>
          <w:sz w:val="20"/>
          <w:lang w:val="it-CH"/>
        </w:rPr>
        <w:t>muscoloscheletrica ospedaliera</w:t>
      </w:r>
      <w:r w:rsidR="0096534E" w:rsidRPr="005071D9">
        <w:rPr>
          <w:sz w:val="20"/>
          <w:lang w:val="it-CH"/>
        </w:rPr>
        <w:t xml:space="preserve"> (M)</w:t>
      </w:r>
      <w:bookmarkEnd w:id="42"/>
    </w:p>
    <w:p w14:paraId="501BA550" w14:textId="77777777" w:rsidR="001A6C6D" w:rsidRPr="005071D9" w:rsidRDefault="001A6C6D" w:rsidP="004A5B84">
      <w:pPr>
        <w:widowControl w:val="0"/>
        <w:suppressAutoHyphens/>
        <w:spacing w:line="120" w:lineRule="exact"/>
        <w:jc w:val="both"/>
        <w:rPr>
          <w:lang w:val="it-CH" w:eastAsia="de-DE"/>
        </w:rPr>
      </w:pPr>
    </w:p>
    <w:tbl>
      <w:tblPr>
        <w:tblW w:w="97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09"/>
        <w:gridCol w:w="12"/>
        <w:gridCol w:w="3388"/>
        <w:gridCol w:w="2874"/>
        <w:gridCol w:w="1417"/>
        <w:gridCol w:w="1281"/>
      </w:tblGrid>
      <w:tr w:rsidR="0096534E" w:rsidRPr="005071D9" w14:paraId="45A7EE2B" w14:textId="77777777" w:rsidTr="00FF5737">
        <w:tc>
          <w:tcPr>
            <w:tcW w:w="809" w:type="dxa"/>
            <w:shd w:val="clear" w:color="auto" w:fill="C0C0C0"/>
            <w:vAlign w:val="center"/>
          </w:tcPr>
          <w:p w14:paraId="4FA1DA8F" w14:textId="3C6EB0F9" w:rsidR="0096534E" w:rsidRPr="005071D9" w:rsidRDefault="0096534E" w:rsidP="00A05E8D">
            <w:pPr>
              <w:spacing w:before="60"/>
              <w:rPr>
                <w:lang w:val="it-CH" w:eastAsia="de-DE"/>
              </w:rPr>
            </w:pPr>
            <w:r w:rsidRPr="005071D9">
              <w:rPr>
                <w:lang w:val="it-CH" w:eastAsia="de-DE"/>
              </w:rPr>
              <w:t>N.</w:t>
            </w:r>
          </w:p>
        </w:tc>
        <w:tc>
          <w:tcPr>
            <w:tcW w:w="6274" w:type="dxa"/>
            <w:gridSpan w:val="3"/>
            <w:shd w:val="clear" w:color="auto" w:fill="C0C0C0"/>
            <w:vAlign w:val="center"/>
          </w:tcPr>
          <w:p w14:paraId="0F4A7A64" w14:textId="71909E11" w:rsidR="0096534E" w:rsidRPr="005071D9" w:rsidRDefault="0080733D" w:rsidP="00A05E8D">
            <w:pPr>
              <w:spacing w:before="60"/>
              <w:rPr>
                <w:lang w:val="it-CH" w:eastAsia="de-DE"/>
              </w:rPr>
            </w:pPr>
            <w:r w:rsidRPr="005071D9">
              <w:rPr>
                <w:lang w:val="it-CH" w:eastAsia="de-DE"/>
              </w:rPr>
              <w:t>Criterio</w:t>
            </w:r>
          </w:p>
        </w:tc>
        <w:tc>
          <w:tcPr>
            <w:tcW w:w="1417" w:type="dxa"/>
            <w:shd w:val="clear" w:color="auto" w:fill="C0C0C0"/>
            <w:vAlign w:val="center"/>
          </w:tcPr>
          <w:p w14:paraId="37460B05" w14:textId="4A42C647" w:rsidR="0096534E" w:rsidRPr="005071D9" w:rsidRDefault="00596C70" w:rsidP="00A05E8D">
            <w:pPr>
              <w:spacing w:before="60"/>
              <w:rPr>
                <w:lang w:val="it-CH" w:eastAsia="de-DE"/>
              </w:rPr>
            </w:pPr>
            <w:r w:rsidRPr="005A0756">
              <w:rPr>
                <w:lang w:val="it-CH" w:eastAsia="de-DE"/>
              </w:rPr>
              <w:t>Soddisfatto</w:t>
            </w:r>
          </w:p>
        </w:tc>
        <w:tc>
          <w:tcPr>
            <w:tcW w:w="1281" w:type="dxa"/>
            <w:shd w:val="clear" w:color="auto" w:fill="C0C0C0"/>
            <w:vAlign w:val="center"/>
          </w:tcPr>
          <w:p w14:paraId="15219D9B" w14:textId="242BBA85" w:rsidR="0096534E" w:rsidRPr="005071D9" w:rsidRDefault="00107435" w:rsidP="00A05E8D">
            <w:pPr>
              <w:spacing w:before="60"/>
              <w:rPr>
                <w:lang w:val="it-CH" w:eastAsia="de-DE"/>
              </w:rPr>
            </w:pPr>
            <w:r w:rsidRPr="005071D9">
              <w:rPr>
                <w:lang w:val="it-CH" w:eastAsia="de-DE"/>
              </w:rPr>
              <w:t>Commenti</w:t>
            </w:r>
          </w:p>
        </w:tc>
      </w:tr>
      <w:tr w:rsidR="0096534E" w:rsidRPr="005071D9" w14:paraId="0B3D2444" w14:textId="77777777" w:rsidTr="00427E30">
        <w:tc>
          <w:tcPr>
            <w:tcW w:w="9781" w:type="dxa"/>
            <w:gridSpan w:val="6"/>
            <w:shd w:val="clear" w:color="auto" w:fill="auto"/>
            <w:vAlign w:val="center"/>
          </w:tcPr>
          <w:p w14:paraId="5668BD90" w14:textId="50D96414" w:rsidR="0096534E" w:rsidRPr="005071D9" w:rsidRDefault="0096534E" w:rsidP="00A05E8D">
            <w:pPr>
              <w:spacing w:before="60"/>
              <w:rPr>
                <w:b/>
                <w:lang w:val="it-CH" w:eastAsia="de-DE"/>
              </w:rPr>
            </w:pPr>
            <w:r w:rsidRPr="005071D9">
              <w:rPr>
                <w:b/>
                <w:lang w:val="it-CH" w:eastAsia="de-DE"/>
              </w:rPr>
              <w:t xml:space="preserve">1. </w:t>
            </w:r>
            <w:r w:rsidR="0080733D" w:rsidRPr="005071D9">
              <w:rPr>
                <w:b/>
                <w:lang w:val="it-CH" w:eastAsia="de-DE"/>
              </w:rPr>
              <w:t>Requisiti di base</w:t>
            </w:r>
          </w:p>
        </w:tc>
      </w:tr>
      <w:tr w:rsidR="00D957E6" w:rsidRPr="005071D9" w14:paraId="4354C4E3" w14:textId="77777777" w:rsidTr="00FF5737">
        <w:tc>
          <w:tcPr>
            <w:tcW w:w="809" w:type="dxa"/>
            <w:shd w:val="clear" w:color="auto" w:fill="auto"/>
            <w:vAlign w:val="center"/>
          </w:tcPr>
          <w:p w14:paraId="43A50E35" w14:textId="77777777" w:rsidR="00D957E6" w:rsidRPr="005071D9" w:rsidRDefault="00D957E6" w:rsidP="00D957E6">
            <w:pPr>
              <w:spacing w:before="60"/>
              <w:rPr>
                <w:lang w:val="it-CH" w:eastAsia="de-DE"/>
              </w:rPr>
            </w:pPr>
            <w:r w:rsidRPr="005071D9">
              <w:rPr>
                <w:lang w:val="it-CH" w:eastAsia="de-DE"/>
              </w:rPr>
              <w:t>M1</w:t>
            </w:r>
          </w:p>
        </w:tc>
        <w:tc>
          <w:tcPr>
            <w:tcW w:w="6274" w:type="dxa"/>
            <w:gridSpan w:val="3"/>
            <w:shd w:val="clear" w:color="auto" w:fill="auto"/>
            <w:vAlign w:val="center"/>
          </w:tcPr>
          <w:p w14:paraId="55319717" w14:textId="77777777" w:rsidR="0080733D" w:rsidRPr="005071D9" w:rsidRDefault="0080733D" w:rsidP="0080733D">
            <w:pPr>
              <w:spacing w:before="60"/>
              <w:rPr>
                <w:rFonts w:cs="Arial"/>
                <w:lang w:val="it-CH"/>
              </w:rPr>
            </w:pPr>
            <w:r w:rsidRPr="005071D9">
              <w:rPr>
                <w:rFonts w:cs="Arial"/>
                <w:lang w:val="it-CH"/>
              </w:rPr>
              <w:t>Grazie alla sua specializzazione, il centro muscoloscheletrico dispone di conoscenze particolari nella riabilitazione di disturbi</w:t>
            </w:r>
          </w:p>
          <w:p w14:paraId="2E1EE85D" w14:textId="6A7E3C66" w:rsidR="00D957E6" w:rsidRPr="005071D9" w:rsidRDefault="0080733D" w:rsidP="0080733D">
            <w:pPr>
              <w:spacing w:before="60"/>
              <w:rPr>
                <w:lang w:val="it-CH"/>
              </w:rPr>
            </w:pPr>
            <w:r w:rsidRPr="005071D9">
              <w:rPr>
                <w:rFonts w:cs="Arial"/>
                <w:lang w:val="it-CH"/>
              </w:rPr>
              <w:t xml:space="preserve">muscoloscheletrici cronici, acuti, infiammatori, degenerativi, postoperatori e </w:t>
            </w:r>
            <w:proofErr w:type="spellStart"/>
            <w:r w:rsidRPr="005071D9">
              <w:rPr>
                <w:rFonts w:cs="Arial"/>
                <w:lang w:val="it-CH"/>
              </w:rPr>
              <w:t>posttraumatici</w:t>
            </w:r>
            <w:proofErr w:type="spellEnd"/>
            <w:r w:rsidRPr="005071D9">
              <w:rPr>
                <w:rFonts w:cs="Arial"/>
                <w:lang w:val="it-CH"/>
              </w:rPr>
              <w:t xml:space="preserve"> nonché di dolori cronici.</w:t>
            </w:r>
          </w:p>
        </w:tc>
        <w:tc>
          <w:tcPr>
            <w:tcW w:w="1417" w:type="dxa"/>
            <w:shd w:val="clear" w:color="auto" w:fill="auto"/>
            <w:vAlign w:val="center"/>
          </w:tcPr>
          <w:p w14:paraId="72C4FAD8"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598142218"/>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09D8201E"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D1B85" w:rsidRPr="005071D9" w14:paraId="72BA2CCB" w14:textId="77777777" w:rsidTr="00FF5737">
        <w:tc>
          <w:tcPr>
            <w:tcW w:w="809" w:type="dxa"/>
            <w:shd w:val="clear" w:color="auto" w:fill="auto"/>
            <w:vAlign w:val="center"/>
          </w:tcPr>
          <w:p w14:paraId="261215D4" w14:textId="77777777" w:rsidR="004D1B85" w:rsidRPr="005071D9" w:rsidRDefault="004D1B85" w:rsidP="004D1B85">
            <w:pPr>
              <w:spacing w:before="60"/>
              <w:rPr>
                <w:lang w:val="it-CH" w:eastAsia="de-DE"/>
              </w:rPr>
            </w:pPr>
            <w:r w:rsidRPr="005071D9">
              <w:rPr>
                <w:lang w:val="it-CH" w:eastAsia="de-DE"/>
              </w:rPr>
              <w:t>M2</w:t>
            </w:r>
          </w:p>
        </w:tc>
        <w:tc>
          <w:tcPr>
            <w:tcW w:w="6274" w:type="dxa"/>
            <w:gridSpan w:val="3"/>
            <w:shd w:val="clear" w:color="auto" w:fill="auto"/>
            <w:vAlign w:val="center"/>
          </w:tcPr>
          <w:p w14:paraId="1EDC25EF" w14:textId="1CBD3DF6" w:rsidR="004D1B85" w:rsidRPr="005071D9" w:rsidRDefault="00CF3C5C" w:rsidP="004D1B85">
            <w:pPr>
              <w:spacing w:before="60" w:after="60" w:line="240" w:lineRule="exact"/>
              <w:jc w:val="both"/>
              <w:rPr>
                <w:rFonts w:cs="Arial"/>
                <w:lang w:val="it-CH"/>
              </w:rPr>
            </w:pPr>
            <w:r w:rsidRPr="005071D9">
              <w:rPr>
                <w:lang w:val="it-CH"/>
              </w:rPr>
              <w:t>Pazienti con malattie muscoloscheletriche dimessi annualmente: almeno 250 pazienti dimessi o 10'000 giorni di cura.</w:t>
            </w:r>
          </w:p>
        </w:tc>
        <w:tc>
          <w:tcPr>
            <w:tcW w:w="1417" w:type="dxa"/>
            <w:shd w:val="clear" w:color="auto" w:fill="auto"/>
            <w:vAlign w:val="center"/>
          </w:tcPr>
          <w:p w14:paraId="7EA7F2F9" w14:textId="77777777" w:rsidR="004D1B85" w:rsidRPr="005071D9" w:rsidRDefault="00B83926" w:rsidP="004D1B85">
            <w:pPr>
              <w:spacing w:before="60"/>
              <w:jc w:val="center"/>
              <w:rPr>
                <w:highlight w:val="yellow"/>
                <w:lang w:val="it-CH"/>
              </w:rPr>
            </w:pPr>
            <w:sdt>
              <w:sdtPr>
                <w:rPr>
                  <w:highlight w:val="yellow"/>
                  <w:shd w:val="clear" w:color="auto" w:fill="D9D9D9"/>
                  <w:lang w:val="it-CH" w:eastAsia="de-DE"/>
                </w:rPr>
                <w:id w:val="-573588329"/>
                <w14:checkbox>
                  <w14:checked w14:val="0"/>
                  <w14:checkedState w14:val="2612" w14:font="MS Gothic"/>
                  <w14:uncheckedState w14:val="2610" w14:font="MS Gothic"/>
                </w14:checkbox>
              </w:sdtPr>
              <w:sdtEndPr/>
              <w:sdtContent>
                <w:r w:rsidR="004D1B8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0C2140A8" w14:textId="77777777" w:rsidR="004D1B85" w:rsidRPr="005071D9" w:rsidRDefault="004D1B85" w:rsidP="004D1B8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D1B85" w:rsidRPr="005071D9" w14:paraId="4411E32A" w14:textId="77777777" w:rsidTr="00427E30">
        <w:tc>
          <w:tcPr>
            <w:tcW w:w="9781" w:type="dxa"/>
            <w:gridSpan w:val="6"/>
            <w:shd w:val="clear" w:color="auto" w:fill="auto"/>
            <w:vAlign w:val="center"/>
          </w:tcPr>
          <w:p w14:paraId="6B5557B0" w14:textId="4094F03F" w:rsidR="004D1B85" w:rsidRPr="005071D9" w:rsidRDefault="004D1B85" w:rsidP="004D1B85">
            <w:pPr>
              <w:spacing w:before="60"/>
              <w:rPr>
                <w:b/>
                <w:lang w:val="it-CH"/>
              </w:rPr>
            </w:pPr>
            <w:r w:rsidRPr="005071D9">
              <w:rPr>
                <w:b/>
                <w:lang w:val="it-CH"/>
              </w:rPr>
              <w:t xml:space="preserve">2. </w:t>
            </w:r>
            <w:r w:rsidRPr="005071D9">
              <w:rPr>
                <w:b/>
                <w:lang w:val="it-CH"/>
              </w:rPr>
              <w:tab/>
            </w:r>
            <w:r w:rsidR="00CF3C5C" w:rsidRPr="005071D9">
              <w:rPr>
                <w:b/>
                <w:lang w:val="it-CH"/>
              </w:rPr>
              <w:t>Qualità dell’indicazione</w:t>
            </w:r>
          </w:p>
        </w:tc>
      </w:tr>
      <w:tr w:rsidR="004D1B85" w:rsidRPr="005071D9" w14:paraId="59383266" w14:textId="77777777" w:rsidTr="00FF5737">
        <w:tc>
          <w:tcPr>
            <w:tcW w:w="809" w:type="dxa"/>
            <w:shd w:val="clear" w:color="auto" w:fill="auto"/>
            <w:vAlign w:val="center"/>
          </w:tcPr>
          <w:p w14:paraId="7D448F35" w14:textId="77777777" w:rsidR="004D1B85" w:rsidRPr="005071D9" w:rsidRDefault="004D1B85" w:rsidP="004D1B85">
            <w:pPr>
              <w:spacing w:before="60"/>
              <w:rPr>
                <w:lang w:val="it-CH" w:eastAsia="de-DE"/>
              </w:rPr>
            </w:pPr>
            <w:r w:rsidRPr="005071D9">
              <w:rPr>
                <w:lang w:val="it-CH" w:eastAsia="de-DE"/>
              </w:rPr>
              <w:t>M3</w:t>
            </w:r>
          </w:p>
        </w:tc>
        <w:tc>
          <w:tcPr>
            <w:tcW w:w="6274" w:type="dxa"/>
            <w:gridSpan w:val="3"/>
            <w:shd w:val="clear" w:color="auto" w:fill="auto"/>
            <w:vAlign w:val="center"/>
          </w:tcPr>
          <w:p w14:paraId="5C491C17" w14:textId="77777777" w:rsidR="00CF3C5C" w:rsidRPr="005071D9" w:rsidRDefault="00CF3C5C" w:rsidP="00CF3C5C">
            <w:pPr>
              <w:autoSpaceDE w:val="0"/>
              <w:autoSpaceDN w:val="0"/>
              <w:adjustRightInd w:val="0"/>
              <w:rPr>
                <w:rFonts w:cs="TT17Ct00"/>
                <w:b/>
                <w:lang w:val="it-CH"/>
              </w:rPr>
            </w:pPr>
            <w:r w:rsidRPr="005071D9">
              <w:rPr>
                <w:rFonts w:cs="TT17Ct00"/>
                <w:b/>
                <w:lang w:val="it-CH"/>
              </w:rPr>
              <w:t>Indicazione</w:t>
            </w:r>
          </w:p>
          <w:p w14:paraId="03C56D0D" w14:textId="77777777" w:rsidR="00CF3C5C" w:rsidRPr="005071D9" w:rsidRDefault="00CF3C5C" w:rsidP="00CF3C5C">
            <w:pPr>
              <w:spacing w:before="60" w:after="60" w:line="240" w:lineRule="exact"/>
              <w:jc w:val="both"/>
              <w:rPr>
                <w:lang w:val="it-CH"/>
              </w:rPr>
            </w:pPr>
            <w:r w:rsidRPr="005071D9">
              <w:rPr>
                <w:lang w:val="it-CH"/>
              </w:rPr>
              <w:t xml:space="preserve">Pazienti con malattie e lesioni muscoloscheletriche </w:t>
            </w:r>
          </w:p>
          <w:p w14:paraId="317FC3A0" w14:textId="4D3BA212" w:rsidR="00CF3C5C" w:rsidRPr="005071D9" w:rsidRDefault="00CF3C5C" w:rsidP="00CF3C5C">
            <w:pPr>
              <w:spacing w:before="60" w:after="60" w:line="240" w:lineRule="exact"/>
              <w:jc w:val="both"/>
              <w:rPr>
                <w:lang w:val="it-CH"/>
              </w:rPr>
            </w:pPr>
            <w:r w:rsidRPr="005071D9">
              <w:rPr>
                <w:lang w:val="it-CH"/>
              </w:rPr>
              <w:t>Compromissione delle attività e della partecipazione in seguito a problemi delle funzioni e delle strutture dell’apparato motorio concernenti:</w:t>
            </w:r>
          </w:p>
          <w:p w14:paraId="0D80A7AC" w14:textId="37665E87" w:rsidR="00CF3C5C" w:rsidRPr="005071D9" w:rsidRDefault="00CF3C5C" w:rsidP="00067B2B">
            <w:pPr>
              <w:pStyle w:val="Markierung1"/>
              <w:numPr>
                <w:ilvl w:val="0"/>
                <w:numId w:val="30"/>
              </w:numPr>
              <w:rPr>
                <w:lang w:val="it-CH"/>
              </w:rPr>
            </w:pPr>
            <w:r w:rsidRPr="005071D9">
              <w:rPr>
                <w:lang w:val="it-CH"/>
              </w:rPr>
              <w:t>la mobilità/stabilità delle articolazioni,</w:t>
            </w:r>
          </w:p>
          <w:p w14:paraId="1BAD1D18" w14:textId="5934E697" w:rsidR="00CF3C5C" w:rsidRPr="005071D9" w:rsidRDefault="00CF3C5C" w:rsidP="00067B2B">
            <w:pPr>
              <w:pStyle w:val="Markierung1"/>
              <w:numPr>
                <w:ilvl w:val="0"/>
                <w:numId w:val="30"/>
              </w:numPr>
              <w:rPr>
                <w:lang w:val="it-CH"/>
              </w:rPr>
            </w:pPr>
            <w:r w:rsidRPr="005071D9">
              <w:rPr>
                <w:lang w:val="it-CH"/>
              </w:rPr>
              <w:t>la stabilità delle ossa,</w:t>
            </w:r>
          </w:p>
          <w:p w14:paraId="5B41F09E" w14:textId="2ECF9DDF" w:rsidR="00CF3C5C" w:rsidRPr="005071D9" w:rsidRDefault="00CF3C5C" w:rsidP="00067B2B">
            <w:pPr>
              <w:pStyle w:val="Markierung1"/>
              <w:numPr>
                <w:ilvl w:val="0"/>
                <w:numId w:val="30"/>
              </w:numPr>
              <w:rPr>
                <w:lang w:val="it-CH"/>
              </w:rPr>
            </w:pPr>
            <w:r w:rsidRPr="005071D9">
              <w:rPr>
                <w:lang w:val="it-CH"/>
              </w:rPr>
              <w:t>la forza muscolare,</w:t>
            </w:r>
          </w:p>
          <w:p w14:paraId="0BB8C182" w14:textId="59A33E84" w:rsidR="00CF3C5C" w:rsidRPr="005071D9" w:rsidRDefault="00CF3C5C" w:rsidP="00067B2B">
            <w:pPr>
              <w:pStyle w:val="Markierung1"/>
              <w:numPr>
                <w:ilvl w:val="0"/>
                <w:numId w:val="30"/>
              </w:numPr>
              <w:rPr>
                <w:lang w:val="it-CH"/>
              </w:rPr>
            </w:pPr>
            <w:r w:rsidRPr="005071D9">
              <w:rPr>
                <w:lang w:val="it-CH"/>
              </w:rPr>
              <w:t>il tono muscolare,</w:t>
            </w:r>
          </w:p>
          <w:p w14:paraId="49E43F1D" w14:textId="5A71D2D1" w:rsidR="00CF3C5C" w:rsidRPr="005071D9" w:rsidRDefault="00CF3C5C" w:rsidP="00067B2B">
            <w:pPr>
              <w:pStyle w:val="Markierung1"/>
              <w:numPr>
                <w:ilvl w:val="0"/>
                <w:numId w:val="30"/>
              </w:numPr>
              <w:rPr>
                <w:lang w:val="it-CH"/>
              </w:rPr>
            </w:pPr>
            <w:r w:rsidRPr="005071D9">
              <w:rPr>
                <w:lang w:val="it-CH"/>
              </w:rPr>
              <w:t>la resistenza muscolare,</w:t>
            </w:r>
          </w:p>
          <w:p w14:paraId="54561FCA" w14:textId="2C64517A" w:rsidR="00CF3C5C" w:rsidRPr="005071D9" w:rsidRDefault="00CF3C5C" w:rsidP="00067B2B">
            <w:pPr>
              <w:pStyle w:val="Markierung1"/>
              <w:numPr>
                <w:ilvl w:val="0"/>
                <w:numId w:val="30"/>
              </w:numPr>
              <w:rPr>
                <w:lang w:val="it-CH"/>
              </w:rPr>
            </w:pPr>
            <w:r w:rsidRPr="005071D9">
              <w:rPr>
                <w:lang w:val="it-CH"/>
              </w:rPr>
              <w:t>i riflessi motori,</w:t>
            </w:r>
          </w:p>
          <w:p w14:paraId="070E6393" w14:textId="508D3EAE" w:rsidR="00CF3C5C" w:rsidRPr="005071D9" w:rsidRDefault="00CF3C5C" w:rsidP="00067B2B">
            <w:pPr>
              <w:pStyle w:val="Markierung1"/>
              <w:numPr>
                <w:ilvl w:val="0"/>
                <w:numId w:val="30"/>
              </w:numPr>
              <w:rPr>
                <w:lang w:val="it-CH"/>
              </w:rPr>
            </w:pPr>
            <w:r w:rsidRPr="005071D9">
              <w:rPr>
                <w:lang w:val="it-CH"/>
              </w:rPr>
              <w:t>il controllo e il coordinamento dei movimenti involontari,</w:t>
            </w:r>
          </w:p>
          <w:p w14:paraId="4E0EB40D" w14:textId="1201A6A5" w:rsidR="00CF3C5C" w:rsidRPr="005071D9" w:rsidRDefault="00CF3C5C" w:rsidP="00067B2B">
            <w:pPr>
              <w:pStyle w:val="Markierung1"/>
              <w:numPr>
                <w:ilvl w:val="0"/>
                <w:numId w:val="30"/>
              </w:numPr>
              <w:rPr>
                <w:lang w:val="it-CH"/>
              </w:rPr>
            </w:pPr>
            <w:r w:rsidRPr="005071D9">
              <w:rPr>
                <w:lang w:val="it-CH"/>
              </w:rPr>
              <w:t>gli schemi motori durante la deambulazione,</w:t>
            </w:r>
          </w:p>
          <w:p w14:paraId="251E32A9" w14:textId="0D9D5BFB" w:rsidR="00CF3C5C" w:rsidRPr="005071D9" w:rsidRDefault="00CF3C5C" w:rsidP="00067B2B">
            <w:pPr>
              <w:pStyle w:val="Markierung1"/>
              <w:numPr>
                <w:ilvl w:val="0"/>
                <w:numId w:val="30"/>
              </w:numPr>
              <w:rPr>
                <w:lang w:val="it-CH"/>
              </w:rPr>
            </w:pPr>
            <w:r w:rsidRPr="005071D9">
              <w:rPr>
                <w:lang w:val="it-CH"/>
              </w:rPr>
              <w:t>le sensazioni legate ai muscoli e al movimento,</w:t>
            </w:r>
          </w:p>
          <w:p w14:paraId="128A525E" w14:textId="1CE7F78A" w:rsidR="00CF3C5C" w:rsidRPr="005071D9" w:rsidRDefault="00CF3C5C" w:rsidP="00067B2B">
            <w:pPr>
              <w:pStyle w:val="Markierung1"/>
              <w:numPr>
                <w:ilvl w:val="0"/>
                <w:numId w:val="30"/>
              </w:numPr>
              <w:rPr>
                <w:lang w:val="it-CH"/>
              </w:rPr>
            </w:pPr>
            <w:r w:rsidRPr="005071D9">
              <w:rPr>
                <w:lang w:val="it-CH"/>
              </w:rPr>
              <w:t>il dolore.</w:t>
            </w:r>
          </w:p>
          <w:p w14:paraId="7A2AF452" w14:textId="1FF9353C" w:rsidR="0061574D" w:rsidRPr="005071D9" w:rsidRDefault="00CF3C5C" w:rsidP="0061574D">
            <w:pPr>
              <w:spacing w:before="60" w:after="60" w:line="240" w:lineRule="exact"/>
              <w:jc w:val="both"/>
              <w:rPr>
                <w:lang w:val="it-CH"/>
              </w:rPr>
            </w:pPr>
            <w:r w:rsidRPr="005071D9">
              <w:rPr>
                <w:lang w:val="it-CH"/>
              </w:rPr>
              <w:t>È disposta un’ammissione solo in presenza di un’indicazione chiara per misure di riabilitazione ospedaliera (cfr. distinzione</w:t>
            </w:r>
            <w:r w:rsidR="00FF5737">
              <w:rPr>
                <w:lang w:val="it-CH"/>
              </w:rPr>
              <w:t xml:space="preserve"> </w:t>
            </w:r>
            <w:r w:rsidRPr="005071D9">
              <w:rPr>
                <w:lang w:val="it-CH"/>
              </w:rPr>
              <w:t xml:space="preserve">rispetto alla riabilitazione ambulatoriale e </w:t>
            </w:r>
            <w:proofErr w:type="spellStart"/>
            <w:r w:rsidRPr="005071D9">
              <w:rPr>
                <w:lang w:val="it-CH"/>
              </w:rPr>
              <w:t>semiospedaliera</w:t>
            </w:r>
            <w:proofErr w:type="spellEnd"/>
            <w:r w:rsidRPr="005071D9">
              <w:rPr>
                <w:lang w:val="it-CH"/>
              </w:rPr>
              <w:t xml:space="preserve"> </w:t>
            </w:r>
            <w:proofErr w:type="gramStart"/>
            <w:r w:rsidRPr="005071D9">
              <w:rPr>
                <w:lang w:val="it-CH"/>
              </w:rPr>
              <w:t>SW!SS</w:t>
            </w:r>
            <w:proofErr w:type="gramEnd"/>
            <w:r w:rsidRPr="005071D9">
              <w:rPr>
                <w:lang w:val="it-CH"/>
              </w:rPr>
              <w:t xml:space="preserve"> REHA), compresa l’analisi della situazione al fine di</w:t>
            </w:r>
            <w:r w:rsidR="0061574D" w:rsidRPr="005071D9">
              <w:rPr>
                <w:lang w:val="it-CH"/>
              </w:rPr>
              <w:t xml:space="preserve"> conservare lo stato in caso di disabilità complessa. L’obiettivo della riabilitazione e le tappe principali sono stabiliti e le </w:t>
            </w:r>
            <w:r w:rsidR="0061574D" w:rsidRPr="005071D9">
              <w:rPr>
                <w:lang w:val="it-CH"/>
              </w:rPr>
              <w:lastRenderedPageBreak/>
              <w:t>misure specifiche di riabilitazione interdisciplinare adattate di conseguenza.</w:t>
            </w:r>
          </w:p>
          <w:p w14:paraId="667BD357" w14:textId="1F3684DB" w:rsidR="004D1B85" w:rsidRPr="005071D9" w:rsidRDefault="0061574D" w:rsidP="0061574D">
            <w:pPr>
              <w:spacing w:before="60" w:after="60" w:line="240" w:lineRule="exact"/>
              <w:jc w:val="both"/>
              <w:rPr>
                <w:lang w:val="it-CH"/>
              </w:rPr>
            </w:pPr>
            <w:r w:rsidRPr="005071D9">
              <w:rPr>
                <w:lang w:val="it-CH"/>
              </w:rPr>
              <w:t>Gli obiettivi della riabilitazione muscoloscheletrica sono il riacquisto il più possibile completo della funzionalità iniziale, l’apprendimento di un comportamento ergonomicamente adeguato e la profilassi. Si tratta di migliorare lo stato a livello delle attività e della partecipazione (= adempimento del ruolo professionale e sociale) in vista di una funzionalità ottimale e dell’assenza, per quanto possibile, di dolori.</w:t>
            </w:r>
          </w:p>
        </w:tc>
        <w:tc>
          <w:tcPr>
            <w:tcW w:w="1417" w:type="dxa"/>
            <w:shd w:val="clear" w:color="auto" w:fill="auto"/>
            <w:vAlign w:val="center"/>
          </w:tcPr>
          <w:p w14:paraId="3767B0CF" w14:textId="77777777" w:rsidR="004D1B85" w:rsidRPr="005071D9" w:rsidRDefault="00B83926" w:rsidP="004D1B85">
            <w:pPr>
              <w:spacing w:before="60"/>
              <w:jc w:val="center"/>
              <w:rPr>
                <w:highlight w:val="yellow"/>
                <w:lang w:val="it-CH"/>
              </w:rPr>
            </w:pPr>
            <w:sdt>
              <w:sdtPr>
                <w:rPr>
                  <w:highlight w:val="yellow"/>
                  <w:shd w:val="clear" w:color="auto" w:fill="D9D9D9"/>
                  <w:lang w:val="it-CH" w:eastAsia="de-DE"/>
                </w:rPr>
                <w:id w:val="-685906981"/>
                <w14:checkbox>
                  <w14:checked w14:val="0"/>
                  <w14:checkedState w14:val="2612" w14:font="MS Gothic"/>
                  <w14:uncheckedState w14:val="2610" w14:font="MS Gothic"/>
                </w14:checkbox>
              </w:sdtPr>
              <w:sdtEndPr/>
              <w:sdtContent>
                <w:r w:rsidR="004D1B8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1FF6C6E0" w14:textId="77777777" w:rsidR="004D1B85" w:rsidRPr="005071D9" w:rsidRDefault="004D1B85" w:rsidP="004D1B8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D1B85" w:rsidRPr="005071D9" w14:paraId="7D7EF0B1" w14:textId="77777777" w:rsidTr="00427E30">
        <w:tc>
          <w:tcPr>
            <w:tcW w:w="9781" w:type="dxa"/>
            <w:gridSpan w:val="6"/>
            <w:shd w:val="clear" w:color="auto" w:fill="auto"/>
            <w:vAlign w:val="center"/>
          </w:tcPr>
          <w:p w14:paraId="5BF267A4" w14:textId="39B9FFF8" w:rsidR="004D1B85" w:rsidRPr="005071D9" w:rsidRDefault="004D1B85" w:rsidP="004D1B85">
            <w:pPr>
              <w:spacing w:before="60"/>
              <w:rPr>
                <w:b/>
                <w:lang w:val="it-CH"/>
              </w:rPr>
            </w:pPr>
            <w:r w:rsidRPr="005071D9">
              <w:rPr>
                <w:b/>
                <w:lang w:val="it-CH"/>
              </w:rPr>
              <w:t xml:space="preserve">3. </w:t>
            </w:r>
            <w:r w:rsidR="00227C0A" w:rsidRPr="005071D9">
              <w:rPr>
                <w:b/>
                <w:lang w:val="it-CH"/>
              </w:rPr>
              <w:t>Qualità della struttura</w:t>
            </w:r>
          </w:p>
        </w:tc>
      </w:tr>
      <w:tr w:rsidR="004D1B85" w:rsidRPr="005071D9" w14:paraId="24267C9D" w14:textId="77777777" w:rsidTr="00427E30">
        <w:tc>
          <w:tcPr>
            <w:tcW w:w="9781" w:type="dxa"/>
            <w:gridSpan w:val="6"/>
            <w:shd w:val="clear" w:color="auto" w:fill="auto"/>
            <w:vAlign w:val="center"/>
          </w:tcPr>
          <w:p w14:paraId="09E4A8A5" w14:textId="68880861" w:rsidR="004D1B85" w:rsidRPr="005071D9" w:rsidRDefault="001505D6" w:rsidP="004D1B85">
            <w:pPr>
              <w:spacing w:before="60"/>
              <w:ind w:left="500" w:hanging="500"/>
              <w:rPr>
                <w:lang w:val="it-CH"/>
              </w:rPr>
            </w:pPr>
            <w:r w:rsidRPr="005071D9">
              <w:rPr>
                <w:b/>
                <w:lang w:val="it-CH"/>
              </w:rPr>
              <w:t xml:space="preserve">3.1. </w:t>
            </w:r>
            <w:r w:rsidR="00227C0A" w:rsidRPr="005071D9">
              <w:rPr>
                <w:b/>
                <w:lang w:val="it-CH"/>
              </w:rPr>
              <w:t>Struttura del personale</w:t>
            </w:r>
          </w:p>
        </w:tc>
      </w:tr>
      <w:tr w:rsidR="001505D6" w:rsidRPr="005071D9" w14:paraId="28F37264" w14:textId="77777777" w:rsidTr="00427E30">
        <w:tc>
          <w:tcPr>
            <w:tcW w:w="9781" w:type="dxa"/>
            <w:gridSpan w:val="6"/>
            <w:shd w:val="clear" w:color="auto" w:fill="auto"/>
            <w:vAlign w:val="center"/>
          </w:tcPr>
          <w:p w14:paraId="73874F20" w14:textId="2001CDAD" w:rsidR="001505D6" w:rsidRPr="005071D9" w:rsidRDefault="001505D6" w:rsidP="004D1B85">
            <w:pPr>
              <w:spacing w:before="60"/>
              <w:ind w:left="500" w:hanging="500"/>
              <w:rPr>
                <w:b/>
                <w:lang w:val="it-CH"/>
              </w:rPr>
            </w:pPr>
            <w:r w:rsidRPr="005071D9">
              <w:rPr>
                <w:b/>
                <w:lang w:val="it-CH"/>
              </w:rPr>
              <w:t xml:space="preserve">a) </w:t>
            </w:r>
            <w:r w:rsidR="00227C0A" w:rsidRPr="005071D9">
              <w:rPr>
                <w:b/>
                <w:lang w:val="it-CH"/>
              </w:rPr>
              <w:t>Medici</w:t>
            </w:r>
          </w:p>
        </w:tc>
      </w:tr>
      <w:tr w:rsidR="004D1B85" w:rsidRPr="005071D9" w14:paraId="5C17C254" w14:textId="77777777" w:rsidTr="00FF5737">
        <w:tc>
          <w:tcPr>
            <w:tcW w:w="809" w:type="dxa"/>
            <w:shd w:val="clear" w:color="auto" w:fill="auto"/>
            <w:vAlign w:val="center"/>
          </w:tcPr>
          <w:p w14:paraId="1E78323C" w14:textId="77777777" w:rsidR="004D1B85" w:rsidRPr="005071D9" w:rsidRDefault="004D1B85" w:rsidP="004D1B85">
            <w:pPr>
              <w:spacing w:before="60"/>
              <w:rPr>
                <w:lang w:val="it-CH" w:eastAsia="de-DE"/>
              </w:rPr>
            </w:pPr>
            <w:r w:rsidRPr="005071D9">
              <w:rPr>
                <w:lang w:val="it-CH" w:eastAsia="de-DE"/>
              </w:rPr>
              <w:t>M</w:t>
            </w:r>
            <w:r w:rsidR="001505D6" w:rsidRPr="005071D9">
              <w:rPr>
                <w:lang w:val="it-CH" w:eastAsia="de-DE"/>
              </w:rPr>
              <w:t>4</w:t>
            </w:r>
          </w:p>
        </w:tc>
        <w:tc>
          <w:tcPr>
            <w:tcW w:w="6274" w:type="dxa"/>
            <w:gridSpan w:val="3"/>
            <w:shd w:val="clear" w:color="auto" w:fill="auto"/>
            <w:vAlign w:val="center"/>
          </w:tcPr>
          <w:p w14:paraId="7F8AAEAA" w14:textId="77777777" w:rsidR="0001705D" w:rsidRPr="005071D9" w:rsidRDefault="0001705D" w:rsidP="0001705D">
            <w:pPr>
              <w:rPr>
                <w:b/>
                <w:lang w:val="it-CH"/>
              </w:rPr>
            </w:pPr>
            <w:r w:rsidRPr="005071D9">
              <w:rPr>
                <w:b/>
                <w:lang w:val="it-CH"/>
              </w:rPr>
              <w:t xml:space="preserve">Direzione (almeno dirigente medico) e supplenza (almeno </w:t>
            </w:r>
            <w:proofErr w:type="spellStart"/>
            <w:r w:rsidRPr="005071D9">
              <w:rPr>
                <w:b/>
                <w:lang w:val="it-CH"/>
              </w:rPr>
              <w:t>capoclinica</w:t>
            </w:r>
            <w:proofErr w:type="spellEnd"/>
            <w:r w:rsidRPr="005071D9">
              <w:rPr>
                <w:b/>
                <w:lang w:val="it-CH"/>
              </w:rPr>
              <w:t>)</w:t>
            </w:r>
          </w:p>
          <w:p w14:paraId="065BA553" w14:textId="135D9692" w:rsidR="0001705D" w:rsidRPr="005071D9" w:rsidRDefault="0001705D" w:rsidP="00067B2B">
            <w:pPr>
              <w:pStyle w:val="Markierung1"/>
              <w:numPr>
                <w:ilvl w:val="0"/>
                <w:numId w:val="31"/>
              </w:numPr>
              <w:rPr>
                <w:u w:val="single"/>
                <w:lang w:val="it-CH"/>
              </w:rPr>
            </w:pPr>
            <w:r w:rsidRPr="005071D9">
              <w:rPr>
                <w:u w:val="single"/>
                <w:lang w:val="it-CH"/>
              </w:rPr>
              <w:t>Impiego: fisso</w:t>
            </w:r>
          </w:p>
          <w:p w14:paraId="04E2147B" w14:textId="77777777" w:rsidR="0001705D" w:rsidRPr="005071D9" w:rsidRDefault="0001705D" w:rsidP="00067B2B">
            <w:pPr>
              <w:pStyle w:val="Listenabsatz"/>
              <w:numPr>
                <w:ilvl w:val="0"/>
                <w:numId w:val="31"/>
              </w:numPr>
              <w:rPr>
                <w:u w:val="single"/>
                <w:lang w:val="it-CH"/>
              </w:rPr>
            </w:pPr>
            <w:r w:rsidRPr="005071D9">
              <w:rPr>
                <w:u w:val="single"/>
                <w:lang w:val="it-CH"/>
              </w:rPr>
              <w:t>Grado di occupazione:</w:t>
            </w:r>
          </w:p>
          <w:p w14:paraId="7038766B" w14:textId="77777777" w:rsidR="0001705D" w:rsidRPr="005071D9" w:rsidRDefault="0001705D" w:rsidP="0001705D">
            <w:pPr>
              <w:rPr>
                <w:bCs/>
                <w:lang w:val="it-CH"/>
              </w:rPr>
            </w:pPr>
            <w:r w:rsidRPr="005071D9">
              <w:rPr>
                <w:bCs/>
                <w:lang w:val="it-CH"/>
              </w:rPr>
              <w:t>direttore medico almeno 80%; complessivamente, il direttore medico e il suo supplente hanno un grado di occupazione</w:t>
            </w:r>
          </w:p>
          <w:p w14:paraId="4123C881" w14:textId="77777777" w:rsidR="0001705D" w:rsidRPr="005071D9" w:rsidRDefault="0001705D" w:rsidP="0001705D">
            <w:pPr>
              <w:rPr>
                <w:bCs/>
                <w:lang w:val="it-CH"/>
              </w:rPr>
            </w:pPr>
            <w:r w:rsidRPr="005071D9">
              <w:rPr>
                <w:bCs/>
                <w:lang w:val="it-CH"/>
              </w:rPr>
              <w:t>almeno del 130% (per ogni sede nelle cliniche con più sedi).</w:t>
            </w:r>
          </w:p>
          <w:p w14:paraId="14CFCA6B" w14:textId="504D29E7" w:rsidR="0001705D" w:rsidRPr="005071D9" w:rsidRDefault="0001705D" w:rsidP="00067B2B">
            <w:pPr>
              <w:pStyle w:val="Markierung1"/>
              <w:numPr>
                <w:ilvl w:val="0"/>
                <w:numId w:val="31"/>
              </w:numPr>
              <w:rPr>
                <w:u w:val="single"/>
                <w:lang w:val="it-CH"/>
              </w:rPr>
            </w:pPr>
            <w:r w:rsidRPr="005071D9">
              <w:rPr>
                <w:u w:val="single"/>
                <w:lang w:val="it-CH"/>
              </w:rPr>
              <w:t>Formazione/esperienza professionale:</w:t>
            </w:r>
          </w:p>
          <w:p w14:paraId="64B7123C" w14:textId="51B63B29" w:rsidR="004D1B85" w:rsidRPr="005071D9" w:rsidRDefault="0001705D" w:rsidP="00F64A53">
            <w:pPr>
              <w:rPr>
                <w:bCs/>
                <w:lang w:val="it-CH"/>
              </w:rPr>
            </w:pPr>
            <w:r w:rsidRPr="005071D9">
              <w:rPr>
                <w:bCs/>
                <w:lang w:val="it-CH"/>
              </w:rPr>
              <w:t>medico specialista riconosciuto a livello federale in medicina fisica e riabilitativa (MFR), chirurgia ortopedica, reumatologia o medicina interna generale. Perfezionamento in direzione (p. es. CAS Leadership con 15 punti ECTS, formazioni per dirigenti per almeno 20 giorni di</w:t>
            </w:r>
            <w:r w:rsidR="00F64A53" w:rsidRPr="005071D9">
              <w:rPr>
                <w:bCs/>
                <w:lang w:val="it-CH"/>
              </w:rPr>
              <w:t xml:space="preserve"> </w:t>
            </w:r>
            <w:r w:rsidRPr="005071D9">
              <w:rPr>
                <w:bCs/>
                <w:lang w:val="it-CH"/>
              </w:rPr>
              <w:t xml:space="preserve">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primario/</w:t>
            </w:r>
            <w:proofErr w:type="spellStart"/>
            <w:r w:rsidRPr="005071D9">
              <w:rPr>
                <w:bCs/>
                <w:lang w:val="it-CH"/>
              </w:rPr>
              <w:t>coprimario</w:t>
            </w:r>
            <w:proofErr w:type="spellEnd"/>
            <w:r w:rsidRPr="005071D9">
              <w:rPr>
                <w:bCs/>
                <w:lang w:val="it-CH"/>
              </w:rPr>
              <w:t xml:space="preserve"> o </w:t>
            </w:r>
            <w:proofErr w:type="spellStart"/>
            <w:r w:rsidRPr="005071D9">
              <w:rPr>
                <w:bCs/>
                <w:lang w:val="it-CH"/>
              </w:rPr>
              <w:t>viceprimario</w:t>
            </w:r>
            <w:proofErr w:type="spellEnd"/>
            <w:r w:rsidRPr="005071D9">
              <w:rPr>
                <w:bCs/>
                <w:lang w:val="it-CH"/>
              </w:rPr>
              <w:t xml:space="preserve">. Il direttore dispone di </w:t>
            </w:r>
            <w:proofErr w:type="gramStart"/>
            <w:r w:rsidRPr="005071D9">
              <w:rPr>
                <w:bCs/>
                <w:lang w:val="it-CH"/>
              </w:rPr>
              <w:t>3</w:t>
            </w:r>
            <w:proofErr w:type="gramEnd"/>
            <w:r w:rsidRPr="005071D9">
              <w:rPr>
                <w:bCs/>
                <w:lang w:val="it-CH"/>
              </w:rPr>
              <w:t xml:space="preserve"> anni di esperienza nella riabilitazione muscoloscheletrica.</w:t>
            </w:r>
          </w:p>
        </w:tc>
        <w:tc>
          <w:tcPr>
            <w:tcW w:w="1417" w:type="dxa"/>
            <w:shd w:val="clear" w:color="auto" w:fill="auto"/>
            <w:vAlign w:val="center"/>
          </w:tcPr>
          <w:p w14:paraId="5E437112" w14:textId="77777777" w:rsidR="004D1B85" w:rsidRPr="005071D9" w:rsidRDefault="00B83926" w:rsidP="004D1B85">
            <w:pPr>
              <w:spacing w:before="60"/>
              <w:jc w:val="center"/>
              <w:rPr>
                <w:highlight w:val="yellow"/>
                <w:lang w:val="it-CH"/>
              </w:rPr>
            </w:pPr>
            <w:sdt>
              <w:sdtPr>
                <w:rPr>
                  <w:highlight w:val="yellow"/>
                  <w:shd w:val="clear" w:color="auto" w:fill="D9D9D9"/>
                  <w:lang w:val="it-CH" w:eastAsia="de-DE"/>
                </w:rPr>
                <w:id w:val="-1721737986"/>
                <w14:checkbox>
                  <w14:checked w14:val="0"/>
                  <w14:checkedState w14:val="2612" w14:font="MS Gothic"/>
                  <w14:uncheckedState w14:val="2610" w14:font="MS Gothic"/>
                </w14:checkbox>
              </w:sdtPr>
              <w:sdtEndPr/>
              <w:sdtContent>
                <w:r w:rsidR="004D1B8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5C55A13F" w14:textId="77777777" w:rsidR="004D1B85" w:rsidRPr="005071D9" w:rsidRDefault="004D1B85" w:rsidP="004D1B8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D1B85" w:rsidRPr="005071D9" w14:paraId="78FDC843" w14:textId="77777777" w:rsidTr="00FF5737">
        <w:tc>
          <w:tcPr>
            <w:tcW w:w="809" w:type="dxa"/>
            <w:shd w:val="clear" w:color="auto" w:fill="auto"/>
            <w:vAlign w:val="center"/>
          </w:tcPr>
          <w:p w14:paraId="1687058E" w14:textId="77777777" w:rsidR="004D1B85" w:rsidRPr="005071D9" w:rsidRDefault="004D1B85" w:rsidP="004D1B85">
            <w:pPr>
              <w:spacing w:before="60"/>
              <w:rPr>
                <w:lang w:val="it-CH" w:eastAsia="de-DE"/>
              </w:rPr>
            </w:pPr>
            <w:r w:rsidRPr="005071D9">
              <w:rPr>
                <w:lang w:val="it-CH" w:eastAsia="de-DE"/>
              </w:rPr>
              <w:t>M</w:t>
            </w:r>
            <w:r w:rsidR="001505D6" w:rsidRPr="005071D9">
              <w:rPr>
                <w:lang w:val="it-CH" w:eastAsia="de-DE"/>
              </w:rPr>
              <w:t>5</w:t>
            </w:r>
          </w:p>
        </w:tc>
        <w:tc>
          <w:tcPr>
            <w:tcW w:w="6274" w:type="dxa"/>
            <w:gridSpan w:val="3"/>
            <w:shd w:val="clear" w:color="auto" w:fill="auto"/>
            <w:vAlign w:val="center"/>
          </w:tcPr>
          <w:p w14:paraId="6A2ADDD0" w14:textId="77777777" w:rsidR="00F64A53" w:rsidRPr="005071D9" w:rsidRDefault="00F64A53" w:rsidP="00F64A53">
            <w:pPr>
              <w:pStyle w:val="Markierung1"/>
              <w:numPr>
                <w:ilvl w:val="0"/>
                <w:numId w:val="0"/>
              </w:numPr>
              <w:ind w:left="357" w:hanging="357"/>
              <w:rPr>
                <w:b/>
                <w:lang w:val="it-CH"/>
              </w:rPr>
            </w:pPr>
            <w:r w:rsidRPr="005071D9">
              <w:rPr>
                <w:b/>
                <w:lang w:val="it-CH"/>
              </w:rPr>
              <w:t>Specialisti (riconosciuti a livello federale)</w:t>
            </w:r>
          </w:p>
          <w:p w14:paraId="098C755E" w14:textId="22E8CC71" w:rsidR="00F64A53" w:rsidRPr="005071D9" w:rsidRDefault="00F64A53" w:rsidP="00067B2B">
            <w:pPr>
              <w:pStyle w:val="Listenabsatz"/>
              <w:numPr>
                <w:ilvl w:val="0"/>
                <w:numId w:val="31"/>
              </w:numPr>
              <w:rPr>
                <w:u w:val="single"/>
                <w:lang w:val="it-CH"/>
              </w:rPr>
            </w:pPr>
            <w:r w:rsidRPr="005071D9">
              <w:rPr>
                <w:u w:val="single"/>
                <w:lang w:val="it-CH"/>
              </w:rPr>
              <w:t>Impiego: fisso</w:t>
            </w:r>
          </w:p>
          <w:p w14:paraId="6C7F53D7" w14:textId="5ACD1F3E" w:rsidR="00F64A53" w:rsidRPr="005071D9" w:rsidRDefault="00F64A53" w:rsidP="00067B2B">
            <w:pPr>
              <w:pStyle w:val="Listenabsatz"/>
              <w:numPr>
                <w:ilvl w:val="0"/>
                <w:numId w:val="31"/>
              </w:numPr>
              <w:rPr>
                <w:u w:val="single"/>
                <w:lang w:val="it-CH"/>
              </w:rPr>
            </w:pPr>
            <w:r w:rsidRPr="005071D9">
              <w:rPr>
                <w:u w:val="single"/>
                <w:lang w:val="it-CH"/>
              </w:rPr>
              <w:t>Grado di occupazione: --</w:t>
            </w:r>
          </w:p>
          <w:p w14:paraId="136080C0" w14:textId="77777777" w:rsidR="00F64A53" w:rsidRPr="005071D9" w:rsidRDefault="00F64A53" w:rsidP="00067B2B">
            <w:pPr>
              <w:pStyle w:val="Listenabsatz"/>
              <w:numPr>
                <w:ilvl w:val="0"/>
                <w:numId w:val="31"/>
              </w:numPr>
              <w:rPr>
                <w:b/>
                <w:lang w:val="it-CH"/>
              </w:rPr>
            </w:pPr>
            <w:r w:rsidRPr="005071D9">
              <w:rPr>
                <w:u w:val="single"/>
                <w:lang w:val="it-CH"/>
              </w:rPr>
              <w:t>Formazione/esperienza professionale:</w:t>
            </w:r>
            <w:r w:rsidRPr="005071D9">
              <w:rPr>
                <w:b/>
                <w:lang w:val="it-CH"/>
              </w:rPr>
              <w:t xml:space="preserve"> </w:t>
            </w:r>
          </w:p>
          <w:p w14:paraId="5A389E4A" w14:textId="11CA5E76" w:rsidR="004D1B85" w:rsidRPr="005071D9" w:rsidRDefault="00F64A53" w:rsidP="00F64A53">
            <w:pPr>
              <w:pStyle w:val="Markierung1"/>
              <w:numPr>
                <w:ilvl w:val="0"/>
                <w:numId w:val="0"/>
              </w:numPr>
              <w:rPr>
                <w:bCs/>
                <w:lang w:val="it-CH"/>
              </w:rPr>
            </w:pPr>
            <w:r w:rsidRPr="005071D9">
              <w:rPr>
                <w:bCs/>
                <w:lang w:val="it-CH"/>
              </w:rPr>
              <w:t>psichiatria o formazione complementare in medicina psicosomatica e psicosociale. In alternativa: psicologia clinica (M6)</w:t>
            </w:r>
          </w:p>
        </w:tc>
        <w:tc>
          <w:tcPr>
            <w:tcW w:w="1417" w:type="dxa"/>
            <w:shd w:val="clear" w:color="auto" w:fill="auto"/>
            <w:vAlign w:val="center"/>
          </w:tcPr>
          <w:p w14:paraId="491D5333" w14:textId="77777777" w:rsidR="004D1B85" w:rsidRPr="005071D9" w:rsidRDefault="00B83926" w:rsidP="004D1B85">
            <w:pPr>
              <w:spacing w:before="60"/>
              <w:jc w:val="center"/>
              <w:rPr>
                <w:highlight w:val="yellow"/>
                <w:lang w:val="it-CH"/>
              </w:rPr>
            </w:pPr>
            <w:sdt>
              <w:sdtPr>
                <w:rPr>
                  <w:highlight w:val="yellow"/>
                  <w:shd w:val="clear" w:color="auto" w:fill="D9D9D9"/>
                  <w:lang w:val="it-CH" w:eastAsia="de-DE"/>
                </w:rPr>
                <w:id w:val="933785297"/>
                <w14:checkbox>
                  <w14:checked w14:val="0"/>
                  <w14:checkedState w14:val="2612" w14:font="MS Gothic"/>
                  <w14:uncheckedState w14:val="2610" w14:font="MS Gothic"/>
                </w14:checkbox>
              </w:sdtPr>
              <w:sdtEndPr/>
              <w:sdtContent>
                <w:r w:rsidR="004D1B8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050DAEF6" w14:textId="77777777" w:rsidR="004D1B85" w:rsidRPr="005071D9" w:rsidRDefault="004D1B85" w:rsidP="004D1B8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505D6" w:rsidRPr="005071D9" w14:paraId="73450076" w14:textId="77777777" w:rsidTr="00427E30">
        <w:tc>
          <w:tcPr>
            <w:tcW w:w="9781" w:type="dxa"/>
            <w:gridSpan w:val="6"/>
            <w:shd w:val="clear" w:color="auto" w:fill="auto"/>
            <w:vAlign w:val="center"/>
          </w:tcPr>
          <w:p w14:paraId="3AF8BBAF" w14:textId="3248D19D" w:rsidR="001505D6" w:rsidRPr="005071D9" w:rsidRDefault="001505D6" w:rsidP="001505D6">
            <w:pPr>
              <w:spacing w:before="60"/>
              <w:rPr>
                <w:highlight w:val="yellow"/>
                <w:bdr w:val="single" w:sz="4" w:space="0" w:color="auto"/>
                <w:shd w:val="clear" w:color="auto" w:fill="E0E0E0"/>
                <w:lang w:val="it-CH" w:eastAsia="de-DE"/>
              </w:rPr>
            </w:pPr>
            <w:r w:rsidRPr="005071D9">
              <w:rPr>
                <w:b/>
                <w:lang w:val="it-CH"/>
              </w:rPr>
              <w:t xml:space="preserve">b) </w:t>
            </w:r>
            <w:r w:rsidR="00383CEB" w:rsidRPr="005071D9">
              <w:rPr>
                <w:b/>
                <w:lang w:val="it-CH"/>
              </w:rPr>
              <w:t>Psicologia clinica</w:t>
            </w:r>
          </w:p>
        </w:tc>
      </w:tr>
      <w:tr w:rsidR="004D1B85" w:rsidRPr="005071D9" w14:paraId="4F0D9DC7" w14:textId="77777777" w:rsidTr="00FF5737">
        <w:tc>
          <w:tcPr>
            <w:tcW w:w="809" w:type="dxa"/>
            <w:shd w:val="clear" w:color="auto" w:fill="auto"/>
            <w:vAlign w:val="center"/>
          </w:tcPr>
          <w:p w14:paraId="392FB18B" w14:textId="77777777" w:rsidR="004D1B85" w:rsidRPr="005071D9" w:rsidRDefault="004D1B85" w:rsidP="004D1B85">
            <w:pPr>
              <w:spacing w:before="60"/>
              <w:rPr>
                <w:lang w:val="it-CH" w:eastAsia="de-DE"/>
              </w:rPr>
            </w:pPr>
            <w:r w:rsidRPr="005071D9">
              <w:rPr>
                <w:lang w:val="it-CH" w:eastAsia="de-DE"/>
              </w:rPr>
              <w:t>M</w:t>
            </w:r>
            <w:r w:rsidR="001505D6" w:rsidRPr="005071D9">
              <w:rPr>
                <w:lang w:val="it-CH" w:eastAsia="de-DE"/>
              </w:rPr>
              <w:t>6</w:t>
            </w:r>
          </w:p>
        </w:tc>
        <w:tc>
          <w:tcPr>
            <w:tcW w:w="6274" w:type="dxa"/>
            <w:gridSpan w:val="3"/>
            <w:shd w:val="clear" w:color="auto" w:fill="auto"/>
            <w:vAlign w:val="center"/>
          </w:tcPr>
          <w:p w14:paraId="0C46C399" w14:textId="77777777" w:rsidR="00383CEB" w:rsidRPr="005071D9" w:rsidRDefault="00383CEB" w:rsidP="00067B2B">
            <w:pPr>
              <w:pStyle w:val="Listenabsatz"/>
              <w:numPr>
                <w:ilvl w:val="0"/>
                <w:numId w:val="31"/>
              </w:numPr>
              <w:rPr>
                <w:u w:val="single"/>
                <w:lang w:val="it-CH"/>
              </w:rPr>
            </w:pPr>
            <w:r w:rsidRPr="005071D9">
              <w:rPr>
                <w:u w:val="single"/>
                <w:lang w:val="it-CH"/>
              </w:rPr>
              <w:t>Impiego: fisso</w:t>
            </w:r>
          </w:p>
          <w:p w14:paraId="11CA8E04" w14:textId="21331177" w:rsidR="00383CEB" w:rsidRPr="005071D9" w:rsidRDefault="00383CEB" w:rsidP="00067B2B">
            <w:pPr>
              <w:pStyle w:val="Listenabsatz"/>
              <w:numPr>
                <w:ilvl w:val="0"/>
                <w:numId w:val="31"/>
              </w:numPr>
              <w:rPr>
                <w:u w:val="single"/>
                <w:lang w:val="it-CH"/>
              </w:rPr>
            </w:pPr>
            <w:r w:rsidRPr="005071D9">
              <w:rPr>
                <w:u w:val="single"/>
                <w:lang w:val="it-CH"/>
              </w:rPr>
              <w:t>Grado di occupazione: --</w:t>
            </w:r>
          </w:p>
          <w:p w14:paraId="22B6E33B" w14:textId="76393731" w:rsidR="00383CEB" w:rsidRPr="005071D9" w:rsidRDefault="00383CEB" w:rsidP="00067B2B">
            <w:pPr>
              <w:pStyle w:val="Listenabsatz"/>
              <w:numPr>
                <w:ilvl w:val="0"/>
                <w:numId w:val="31"/>
              </w:numPr>
              <w:rPr>
                <w:u w:val="single"/>
                <w:lang w:val="it-CH"/>
              </w:rPr>
            </w:pPr>
            <w:r w:rsidRPr="005071D9">
              <w:rPr>
                <w:u w:val="single"/>
                <w:lang w:val="it-CH"/>
              </w:rPr>
              <w:t>Formazione/esperienza professionale:</w:t>
            </w:r>
          </w:p>
          <w:p w14:paraId="1509B45E" w14:textId="08432668" w:rsidR="004D1B85" w:rsidRPr="005071D9" w:rsidRDefault="00383CEB" w:rsidP="00383CEB">
            <w:pPr>
              <w:pStyle w:val="Markierung1"/>
              <w:numPr>
                <w:ilvl w:val="0"/>
                <w:numId w:val="0"/>
              </w:numPr>
              <w:rPr>
                <w:bCs/>
                <w:lang w:val="it-CH"/>
              </w:rPr>
            </w:pPr>
            <w:r w:rsidRPr="005071D9">
              <w:rPr>
                <w:bCs/>
                <w:lang w:val="it-CH"/>
              </w:rPr>
              <w:t>titolo universitario o SUP (master o licenza) in psicologia o formazione equivalente riconosciuta a livello federale. In alternativa: psichiatria o formazione complementare in medicina psicosomatica e psicosociale (M5).</w:t>
            </w:r>
          </w:p>
        </w:tc>
        <w:tc>
          <w:tcPr>
            <w:tcW w:w="1417" w:type="dxa"/>
            <w:shd w:val="clear" w:color="auto" w:fill="auto"/>
            <w:vAlign w:val="center"/>
          </w:tcPr>
          <w:p w14:paraId="30592695" w14:textId="77777777" w:rsidR="004D1B85" w:rsidRPr="005071D9" w:rsidRDefault="00B83926" w:rsidP="004D1B85">
            <w:pPr>
              <w:spacing w:before="60"/>
              <w:jc w:val="center"/>
              <w:rPr>
                <w:highlight w:val="yellow"/>
                <w:lang w:val="it-CH"/>
              </w:rPr>
            </w:pPr>
            <w:sdt>
              <w:sdtPr>
                <w:rPr>
                  <w:highlight w:val="yellow"/>
                  <w:shd w:val="clear" w:color="auto" w:fill="D9D9D9"/>
                  <w:lang w:val="it-CH" w:eastAsia="de-DE"/>
                </w:rPr>
                <w:id w:val="1905950371"/>
                <w14:checkbox>
                  <w14:checked w14:val="0"/>
                  <w14:checkedState w14:val="2612" w14:font="MS Gothic"/>
                  <w14:uncheckedState w14:val="2610" w14:font="MS Gothic"/>
                </w14:checkbox>
              </w:sdtPr>
              <w:sdtEndPr/>
              <w:sdtContent>
                <w:r w:rsidR="004D1B8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6729F0F4" w14:textId="77777777" w:rsidR="004D1B85" w:rsidRPr="005071D9" w:rsidRDefault="004D1B85" w:rsidP="004D1B8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505D6" w:rsidRPr="005071D9" w14:paraId="0F6ED9A4" w14:textId="77777777" w:rsidTr="00427E30">
        <w:tc>
          <w:tcPr>
            <w:tcW w:w="9781" w:type="dxa"/>
            <w:gridSpan w:val="6"/>
            <w:shd w:val="clear" w:color="auto" w:fill="auto"/>
            <w:vAlign w:val="center"/>
          </w:tcPr>
          <w:p w14:paraId="586AACAA" w14:textId="67761D72" w:rsidR="001505D6" w:rsidRPr="005071D9" w:rsidRDefault="001505D6" w:rsidP="001505D6">
            <w:pPr>
              <w:spacing w:before="60"/>
              <w:rPr>
                <w:highlight w:val="yellow"/>
                <w:bdr w:val="single" w:sz="4" w:space="0" w:color="auto"/>
                <w:shd w:val="clear" w:color="auto" w:fill="E0E0E0"/>
                <w:lang w:val="it-CH" w:eastAsia="de-DE"/>
              </w:rPr>
            </w:pPr>
            <w:r w:rsidRPr="005071D9">
              <w:rPr>
                <w:b/>
                <w:lang w:val="it-CH"/>
              </w:rPr>
              <w:t xml:space="preserve">c) </w:t>
            </w:r>
            <w:r w:rsidR="00C000E3" w:rsidRPr="005071D9">
              <w:rPr>
                <w:b/>
                <w:lang w:val="it-CH"/>
              </w:rPr>
              <w:t>Personale terapeutico e consulente</w:t>
            </w:r>
          </w:p>
        </w:tc>
      </w:tr>
      <w:tr w:rsidR="004D1B85" w:rsidRPr="005071D9" w14:paraId="7149B00D" w14:textId="77777777" w:rsidTr="00FF5737">
        <w:tc>
          <w:tcPr>
            <w:tcW w:w="809" w:type="dxa"/>
            <w:shd w:val="clear" w:color="auto" w:fill="auto"/>
            <w:vAlign w:val="center"/>
          </w:tcPr>
          <w:p w14:paraId="2AA020ED" w14:textId="77777777" w:rsidR="004D1B85" w:rsidRPr="005071D9" w:rsidRDefault="004D1B85" w:rsidP="004D1B85">
            <w:pPr>
              <w:spacing w:before="60"/>
              <w:rPr>
                <w:lang w:val="it-CH" w:eastAsia="de-DE"/>
              </w:rPr>
            </w:pPr>
            <w:r w:rsidRPr="005071D9">
              <w:rPr>
                <w:lang w:val="it-CH" w:eastAsia="de-DE"/>
              </w:rPr>
              <w:t>M</w:t>
            </w:r>
            <w:r w:rsidR="001505D6" w:rsidRPr="005071D9">
              <w:rPr>
                <w:lang w:val="it-CH" w:eastAsia="de-DE"/>
              </w:rPr>
              <w:t>7</w:t>
            </w:r>
          </w:p>
        </w:tc>
        <w:tc>
          <w:tcPr>
            <w:tcW w:w="6274" w:type="dxa"/>
            <w:gridSpan w:val="3"/>
            <w:shd w:val="clear" w:color="auto" w:fill="auto"/>
            <w:vAlign w:val="center"/>
          </w:tcPr>
          <w:p w14:paraId="54A24F0F" w14:textId="77777777" w:rsidR="00C000E3" w:rsidRPr="005071D9" w:rsidRDefault="00C000E3" w:rsidP="00C000E3">
            <w:pPr>
              <w:rPr>
                <w:b/>
                <w:lang w:val="it-CH"/>
              </w:rPr>
            </w:pPr>
            <w:r w:rsidRPr="005071D9">
              <w:rPr>
                <w:b/>
                <w:lang w:val="it-CH"/>
              </w:rPr>
              <w:t>Direzione e supplenza terapie</w:t>
            </w:r>
          </w:p>
          <w:p w14:paraId="71BFD3C7" w14:textId="4BF16C18" w:rsidR="00C000E3" w:rsidRPr="005071D9" w:rsidRDefault="00C000E3" w:rsidP="00067B2B">
            <w:pPr>
              <w:pStyle w:val="Listenabsatz"/>
              <w:numPr>
                <w:ilvl w:val="0"/>
                <w:numId w:val="31"/>
              </w:numPr>
              <w:rPr>
                <w:u w:val="single"/>
                <w:lang w:val="it-CH"/>
              </w:rPr>
            </w:pPr>
            <w:r w:rsidRPr="005071D9">
              <w:rPr>
                <w:u w:val="single"/>
                <w:lang w:val="it-CH"/>
              </w:rPr>
              <w:t>Impiego: fisso</w:t>
            </w:r>
          </w:p>
          <w:p w14:paraId="672C779F" w14:textId="50B0A85F" w:rsidR="00C000E3" w:rsidRPr="005071D9" w:rsidRDefault="00C000E3" w:rsidP="00067B2B">
            <w:pPr>
              <w:pStyle w:val="Listenabsatz"/>
              <w:numPr>
                <w:ilvl w:val="0"/>
                <w:numId w:val="31"/>
              </w:numPr>
              <w:rPr>
                <w:u w:val="single"/>
                <w:lang w:val="it-CH"/>
              </w:rPr>
            </w:pPr>
            <w:r w:rsidRPr="005071D9">
              <w:rPr>
                <w:u w:val="single"/>
                <w:lang w:val="it-CH"/>
              </w:rPr>
              <w:t>Grado di occupazione:</w:t>
            </w:r>
          </w:p>
          <w:p w14:paraId="2FF5F231" w14:textId="77777777" w:rsidR="00C000E3" w:rsidRPr="005071D9" w:rsidRDefault="00C000E3" w:rsidP="00C000E3">
            <w:pPr>
              <w:rPr>
                <w:bCs/>
                <w:lang w:val="it-CH"/>
              </w:rPr>
            </w:pPr>
            <w:r w:rsidRPr="005071D9">
              <w:rPr>
                <w:bCs/>
                <w:lang w:val="it-CH"/>
              </w:rPr>
              <w:t>direttore terapeutico almeno 80%; complessivamente, il direttore terapeutico e il suo supplente hanno un grado di occupazione almeno del 130% (per ogni sede nelle cliniche con più sedi).</w:t>
            </w:r>
          </w:p>
          <w:p w14:paraId="09591D11" w14:textId="5850ADF5" w:rsidR="00C000E3" w:rsidRPr="005071D9" w:rsidRDefault="00C000E3" w:rsidP="00067B2B">
            <w:pPr>
              <w:pStyle w:val="Listenabsatz"/>
              <w:numPr>
                <w:ilvl w:val="0"/>
                <w:numId w:val="31"/>
              </w:numPr>
              <w:rPr>
                <w:u w:val="single"/>
                <w:lang w:val="it-CH"/>
              </w:rPr>
            </w:pPr>
            <w:r w:rsidRPr="005071D9">
              <w:rPr>
                <w:u w:val="single"/>
                <w:lang w:val="it-CH"/>
              </w:rPr>
              <w:t>Formazione/esperienza professionale:</w:t>
            </w:r>
          </w:p>
          <w:p w14:paraId="3ABCD1CB" w14:textId="77777777" w:rsidR="00C000E3" w:rsidRPr="005071D9" w:rsidRDefault="00C000E3" w:rsidP="00C000E3">
            <w:pPr>
              <w:rPr>
                <w:bCs/>
                <w:lang w:val="it-CH"/>
              </w:rPr>
            </w:pPr>
            <w:r w:rsidRPr="005071D9">
              <w:rPr>
                <w:bCs/>
                <w:lang w:val="it-CH"/>
              </w:rPr>
              <w:t>bachelor di una SUP di fisioterapia o ergoterapia riconosciuto o formazione riconosciuta a livello federale secondo gli art.</w:t>
            </w:r>
          </w:p>
          <w:p w14:paraId="15B5B48F" w14:textId="30A7680E" w:rsidR="004D1B85" w:rsidRPr="005071D9" w:rsidRDefault="00C000E3" w:rsidP="00C000E3">
            <w:pPr>
              <w:rPr>
                <w:bCs/>
                <w:lang w:val="it-CH"/>
              </w:rPr>
            </w:pPr>
            <w:r w:rsidRPr="005071D9">
              <w:rPr>
                <w:bCs/>
                <w:lang w:val="it-CH"/>
              </w:rPr>
              <w:lastRenderedPageBreak/>
              <w:t xml:space="preserve">47 cpv. 1 lett. a o 48 cpv. 1 lett. a </w:t>
            </w:r>
            <w:proofErr w:type="spellStart"/>
            <w:r w:rsidRPr="005071D9">
              <w:rPr>
                <w:bCs/>
                <w:lang w:val="it-CH"/>
              </w:rPr>
              <w:t>OAMal</w:t>
            </w:r>
            <w:proofErr w:type="spellEnd"/>
            <w:r w:rsidRPr="005071D9">
              <w:rPr>
                <w:bCs/>
                <w:lang w:val="it-CH"/>
              </w:rPr>
              <w:t xml:space="preserve">.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direttore/codirettore o vicedirettore. Il direttore dispone di </w:t>
            </w:r>
            <w:proofErr w:type="gramStart"/>
            <w:r w:rsidRPr="005071D9">
              <w:rPr>
                <w:bCs/>
                <w:lang w:val="it-CH"/>
              </w:rPr>
              <w:t>3</w:t>
            </w:r>
            <w:proofErr w:type="gramEnd"/>
            <w:r w:rsidRPr="005071D9">
              <w:rPr>
                <w:bCs/>
                <w:lang w:val="it-CH"/>
              </w:rPr>
              <w:t xml:space="preserve"> anni di esperienza nella riabilitazione muscoloscheletrica.</w:t>
            </w:r>
          </w:p>
        </w:tc>
        <w:tc>
          <w:tcPr>
            <w:tcW w:w="1417" w:type="dxa"/>
            <w:shd w:val="clear" w:color="auto" w:fill="auto"/>
            <w:vAlign w:val="center"/>
          </w:tcPr>
          <w:p w14:paraId="76DC9216" w14:textId="77777777" w:rsidR="004D1B85" w:rsidRPr="005071D9" w:rsidRDefault="00B83926" w:rsidP="004D1B85">
            <w:pPr>
              <w:spacing w:before="60"/>
              <w:jc w:val="center"/>
              <w:rPr>
                <w:highlight w:val="yellow"/>
                <w:lang w:val="it-CH"/>
              </w:rPr>
            </w:pPr>
            <w:sdt>
              <w:sdtPr>
                <w:rPr>
                  <w:highlight w:val="yellow"/>
                  <w:shd w:val="clear" w:color="auto" w:fill="D9D9D9"/>
                  <w:lang w:val="it-CH" w:eastAsia="de-DE"/>
                </w:rPr>
                <w:id w:val="-783497624"/>
                <w14:checkbox>
                  <w14:checked w14:val="0"/>
                  <w14:checkedState w14:val="2612" w14:font="MS Gothic"/>
                  <w14:uncheckedState w14:val="2610" w14:font="MS Gothic"/>
                </w14:checkbox>
              </w:sdtPr>
              <w:sdtEndPr/>
              <w:sdtContent>
                <w:r w:rsidR="004D1B8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06DD426B" w14:textId="77777777" w:rsidR="004D1B85" w:rsidRPr="005071D9" w:rsidRDefault="004D1B85" w:rsidP="004D1B8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D1B85" w:rsidRPr="005071D9" w14:paraId="51C3DAEC" w14:textId="77777777" w:rsidTr="00FF5737">
        <w:tc>
          <w:tcPr>
            <w:tcW w:w="809" w:type="dxa"/>
            <w:shd w:val="clear" w:color="auto" w:fill="auto"/>
            <w:vAlign w:val="center"/>
          </w:tcPr>
          <w:p w14:paraId="32F3D0DE" w14:textId="77777777" w:rsidR="004D1B85" w:rsidRPr="005071D9" w:rsidRDefault="004D1B85" w:rsidP="004D1B85">
            <w:pPr>
              <w:spacing w:before="60"/>
              <w:rPr>
                <w:lang w:val="it-CH" w:eastAsia="de-DE"/>
              </w:rPr>
            </w:pPr>
            <w:r w:rsidRPr="005071D9">
              <w:rPr>
                <w:lang w:val="it-CH" w:eastAsia="de-DE"/>
              </w:rPr>
              <w:t>M</w:t>
            </w:r>
            <w:r w:rsidR="001505D6" w:rsidRPr="005071D9">
              <w:rPr>
                <w:lang w:val="it-CH" w:eastAsia="de-DE"/>
              </w:rPr>
              <w:t>8</w:t>
            </w:r>
          </w:p>
        </w:tc>
        <w:tc>
          <w:tcPr>
            <w:tcW w:w="6274" w:type="dxa"/>
            <w:gridSpan w:val="3"/>
            <w:shd w:val="clear" w:color="auto" w:fill="auto"/>
            <w:vAlign w:val="center"/>
          </w:tcPr>
          <w:p w14:paraId="7CBB7E64" w14:textId="77777777" w:rsidR="00F22125" w:rsidRPr="005071D9" w:rsidRDefault="00F22125" w:rsidP="00F22125">
            <w:pPr>
              <w:rPr>
                <w:b/>
                <w:lang w:val="it-CH"/>
              </w:rPr>
            </w:pPr>
            <w:r w:rsidRPr="005071D9">
              <w:rPr>
                <w:b/>
                <w:lang w:val="it-CH"/>
              </w:rPr>
              <w:t>Fisioterapia ed ergoterapia</w:t>
            </w:r>
          </w:p>
          <w:p w14:paraId="3FECBCD6" w14:textId="27869DB7" w:rsidR="00F22125" w:rsidRPr="005071D9" w:rsidRDefault="00F22125" w:rsidP="00067B2B">
            <w:pPr>
              <w:pStyle w:val="Listenabsatz"/>
              <w:numPr>
                <w:ilvl w:val="0"/>
                <w:numId w:val="31"/>
              </w:numPr>
              <w:rPr>
                <w:u w:val="single"/>
                <w:lang w:val="it-CH"/>
              </w:rPr>
            </w:pPr>
            <w:r w:rsidRPr="005071D9">
              <w:rPr>
                <w:u w:val="single"/>
                <w:lang w:val="it-CH"/>
              </w:rPr>
              <w:t>Impiego: fisso</w:t>
            </w:r>
          </w:p>
          <w:p w14:paraId="781536FB" w14:textId="7CFE7965" w:rsidR="00F22125" w:rsidRPr="005071D9" w:rsidRDefault="00F22125" w:rsidP="00067B2B">
            <w:pPr>
              <w:pStyle w:val="Listenabsatz"/>
              <w:numPr>
                <w:ilvl w:val="0"/>
                <w:numId w:val="31"/>
              </w:numPr>
              <w:rPr>
                <w:u w:val="single"/>
                <w:lang w:val="it-CH"/>
              </w:rPr>
            </w:pPr>
            <w:r w:rsidRPr="005071D9">
              <w:rPr>
                <w:u w:val="single"/>
                <w:lang w:val="it-CH"/>
              </w:rPr>
              <w:t>Grado di occupazione: --</w:t>
            </w:r>
          </w:p>
          <w:p w14:paraId="60EB21D5" w14:textId="699B94B3" w:rsidR="00F22125" w:rsidRPr="005071D9" w:rsidRDefault="00F22125" w:rsidP="00067B2B">
            <w:pPr>
              <w:pStyle w:val="Listenabsatz"/>
              <w:numPr>
                <w:ilvl w:val="0"/>
                <w:numId w:val="31"/>
              </w:numPr>
              <w:rPr>
                <w:u w:val="single"/>
                <w:lang w:val="it-CH"/>
              </w:rPr>
            </w:pPr>
            <w:r w:rsidRPr="005071D9">
              <w:rPr>
                <w:u w:val="single"/>
                <w:lang w:val="it-CH"/>
              </w:rPr>
              <w:t>Formazione/esperienza professionale:</w:t>
            </w:r>
          </w:p>
          <w:p w14:paraId="377DE2E3" w14:textId="77777777" w:rsidR="00F22125" w:rsidRPr="005071D9" w:rsidRDefault="00F22125" w:rsidP="00F22125">
            <w:pPr>
              <w:rPr>
                <w:bCs/>
                <w:lang w:val="it-CH"/>
              </w:rPr>
            </w:pPr>
            <w:r w:rsidRPr="005071D9">
              <w:rPr>
                <w:bCs/>
                <w:lang w:val="it-CH"/>
              </w:rPr>
              <w:t>bachelor di una SUP di fisioterapia o ergoterapia riconosciuto o formazione riconosciuta a livello federale secondo gli art.</w:t>
            </w:r>
          </w:p>
          <w:p w14:paraId="02E0A3D8" w14:textId="62A5499E" w:rsidR="004D1B85" w:rsidRPr="005071D9" w:rsidRDefault="00F22125" w:rsidP="00F22125">
            <w:pPr>
              <w:rPr>
                <w:bCs/>
                <w:lang w:val="it-CH"/>
              </w:rPr>
            </w:pPr>
            <w:r w:rsidRPr="005071D9">
              <w:rPr>
                <w:bCs/>
                <w:lang w:val="it-CH"/>
              </w:rPr>
              <w:t xml:space="preserve">47 cpv. 1 lett. a o 48 cpv. 1 lett. a </w:t>
            </w:r>
            <w:proofErr w:type="spellStart"/>
            <w:r w:rsidRPr="005071D9">
              <w:rPr>
                <w:bCs/>
                <w:lang w:val="it-CH"/>
              </w:rPr>
              <w:t>OAMal</w:t>
            </w:r>
            <w:proofErr w:type="spellEnd"/>
            <w:r w:rsidRPr="005071D9">
              <w:rPr>
                <w:bCs/>
                <w:lang w:val="it-CH"/>
              </w:rPr>
              <w:t>. Almeno 1/3 del team (equivalenti a tempo pieno sull’arco dell’anno) ha 2 anni di esperienza nella riabilitazione. Almeno un master riconosciuto in una disciplina sanitaria (con un grado di occupazione almeno del 50%).</w:t>
            </w:r>
          </w:p>
        </w:tc>
        <w:tc>
          <w:tcPr>
            <w:tcW w:w="1417" w:type="dxa"/>
            <w:shd w:val="clear" w:color="auto" w:fill="auto"/>
            <w:vAlign w:val="center"/>
          </w:tcPr>
          <w:p w14:paraId="7EFA37C8" w14:textId="77777777" w:rsidR="004D1B85" w:rsidRPr="005071D9" w:rsidRDefault="00B83926" w:rsidP="004D1B85">
            <w:pPr>
              <w:spacing w:before="60"/>
              <w:jc w:val="center"/>
              <w:rPr>
                <w:highlight w:val="yellow"/>
                <w:lang w:val="it-CH"/>
              </w:rPr>
            </w:pPr>
            <w:sdt>
              <w:sdtPr>
                <w:rPr>
                  <w:highlight w:val="yellow"/>
                  <w:shd w:val="clear" w:color="auto" w:fill="D9D9D9"/>
                  <w:lang w:val="it-CH" w:eastAsia="de-DE"/>
                </w:rPr>
                <w:id w:val="598767318"/>
                <w14:checkbox>
                  <w14:checked w14:val="0"/>
                  <w14:checkedState w14:val="2612" w14:font="MS Gothic"/>
                  <w14:uncheckedState w14:val="2610" w14:font="MS Gothic"/>
                </w14:checkbox>
              </w:sdtPr>
              <w:sdtEndPr/>
              <w:sdtContent>
                <w:r w:rsidR="004D1B8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603AFB34" w14:textId="77777777" w:rsidR="004D1B85" w:rsidRPr="005071D9" w:rsidRDefault="004D1B85" w:rsidP="004D1B8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D1B85" w:rsidRPr="005071D9" w14:paraId="7BFE31E5" w14:textId="77777777" w:rsidTr="00FF5737">
        <w:tc>
          <w:tcPr>
            <w:tcW w:w="809" w:type="dxa"/>
            <w:shd w:val="clear" w:color="auto" w:fill="auto"/>
            <w:vAlign w:val="center"/>
          </w:tcPr>
          <w:p w14:paraId="61B27230" w14:textId="77777777" w:rsidR="004D1B85" w:rsidRPr="005071D9" w:rsidRDefault="004D1B85" w:rsidP="004D1B85">
            <w:pPr>
              <w:spacing w:before="60"/>
              <w:rPr>
                <w:lang w:val="it-CH" w:eastAsia="de-DE"/>
              </w:rPr>
            </w:pPr>
            <w:r w:rsidRPr="005071D9">
              <w:rPr>
                <w:lang w:val="it-CH" w:eastAsia="de-DE"/>
              </w:rPr>
              <w:t>M</w:t>
            </w:r>
            <w:r w:rsidR="001505D6" w:rsidRPr="005071D9">
              <w:rPr>
                <w:lang w:val="it-CH" w:eastAsia="de-DE"/>
              </w:rPr>
              <w:t>9</w:t>
            </w:r>
          </w:p>
        </w:tc>
        <w:tc>
          <w:tcPr>
            <w:tcW w:w="6274" w:type="dxa"/>
            <w:gridSpan w:val="3"/>
            <w:shd w:val="clear" w:color="auto" w:fill="auto"/>
            <w:vAlign w:val="center"/>
          </w:tcPr>
          <w:p w14:paraId="7CD15362" w14:textId="77777777" w:rsidR="00F22125" w:rsidRPr="005071D9" w:rsidRDefault="00F22125" w:rsidP="00F22125">
            <w:pPr>
              <w:spacing w:before="60"/>
              <w:rPr>
                <w:b/>
                <w:lang w:val="it-CH"/>
              </w:rPr>
            </w:pPr>
            <w:r w:rsidRPr="005071D9">
              <w:rPr>
                <w:b/>
                <w:lang w:val="it-CH"/>
              </w:rPr>
              <w:t>Tecnica ortopedica</w:t>
            </w:r>
          </w:p>
          <w:p w14:paraId="0578CECA" w14:textId="328111D7" w:rsidR="00F22125" w:rsidRPr="005071D9" w:rsidRDefault="00F22125" w:rsidP="00067B2B">
            <w:pPr>
              <w:pStyle w:val="Listenabsatz"/>
              <w:numPr>
                <w:ilvl w:val="0"/>
                <w:numId w:val="31"/>
              </w:numPr>
              <w:rPr>
                <w:u w:val="single"/>
                <w:lang w:val="it-CH"/>
              </w:rPr>
            </w:pPr>
            <w:r w:rsidRPr="005071D9">
              <w:rPr>
                <w:u w:val="single"/>
                <w:lang w:val="it-CH"/>
              </w:rPr>
              <w:t>Impiego: disciplinato contrattualmente</w:t>
            </w:r>
          </w:p>
          <w:p w14:paraId="06A1DC59" w14:textId="488417E8" w:rsidR="00F22125" w:rsidRPr="005071D9" w:rsidRDefault="00F22125" w:rsidP="00067B2B">
            <w:pPr>
              <w:pStyle w:val="Listenabsatz"/>
              <w:numPr>
                <w:ilvl w:val="0"/>
                <w:numId w:val="31"/>
              </w:numPr>
              <w:rPr>
                <w:u w:val="single"/>
                <w:lang w:val="it-CH"/>
              </w:rPr>
            </w:pPr>
            <w:r w:rsidRPr="005071D9">
              <w:rPr>
                <w:u w:val="single"/>
                <w:lang w:val="it-CH"/>
              </w:rPr>
              <w:t>Grado di occupazione: --</w:t>
            </w:r>
          </w:p>
          <w:p w14:paraId="69976437" w14:textId="2D76E9EC" w:rsidR="004D1B85" w:rsidRPr="005071D9" w:rsidRDefault="00F22125" w:rsidP="00067B2B">
            <w:pPr>
              <w:pStyle w:val="Listenabsatz"/>
              <w:numPr>
                <w:ilvl w:val="0"/>
                <w:numId w:val="31"/>
              </w:numPr>
              <w:rPr>
                <w:lang w:val="it-CH"/>
              </w:rPr>
            </w:pPr>
            <w:r w:rsidRPr="005071D9">
              <w:rPr>
                <w:u w:val="single"/>
                <w:lang w:val="it-CH"/>
              </w:rPr>
              <w:t>Formazione/esperienza professionale: --</w:t>
            </w:r>
          </w:p>
        </w:tc>
        <w:tc>
          <w:tcPr>
            <w:tcW w:w="1417" w:type="dxa"/>
            <w:shd w:val="clear" w:color="auto" w:fill="auto"/>
            <w:vAlign w:val="center"/>
          </w:tcPr>
          <w:p w14:paraId="6FEC9434" w14:textId="77777777" w:rsidR="004D1B85" w:rsidRPr="005071D9" w:rsidRDefault="00B83926" w:rsidP="004D1B85">
            <w:pPr>
              <w:spacing w:before="60"/>
              <w:jc w:val="center"/>
              <w:rPr>
                <w:highlight w:val="yellow"/>
                <w:lang w:val="it-CH"/>
              </w:rPr>
            </w:pPr>
            <w:sdt>
              <w:sdtPr>
                <w:rPr>
                  <w:highlight w:val="yellow"/>
                  <w:shd w:val="clear" w:color="auto" w:fill="D9D9D9"/>
                  <w:lang w:val="it-CH" w:eastAsia="de-DE"/>
                </w:rPr>
                <w:id w:val="68312893"/>
                <w14:checkbox>
                  <w14:checked w14:val="0"/>
                  <w14:checkedState w14:val="2612" w14:font="MS Gothic"/>
                  <w14:uncheckedState w14:val="2610" w14:font="MS Gothic"/>
                </w14:checkbox>
              </w:sdtPr>
              <w:sdtEndPr/>
              <w:sdtContent>
                <w:r w:rsidR="004D1B8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61FE8341" w14:textId="77777777" w:rsidR="004D1B85" w:rsidRPr="005071D9" w:rsidRDefault="004D1B85" w:rsidP="004D1B8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D1B85" w:rsidRPr="005071D9" w14:paraId="405060ED" w14:textId="77777777" w:rsidTr="00FF5737">
        <w:tc>
          <w:tcPr>
            <w:tcW w:w="809" w:type="dxa"/>
            <w:shd w:val="clear" w:color="auto" w:fill="auto"/>
            <w:vAlign w:val="center"/>
          </w:tcPr>
          <w:p w14:paraId="61CD23DD" w14:textId="77777777" w:rsidR="004D1B85" w:rsidRPr="005071D9" w:rsidRDefault="004D1B85" w:rsidP="004D1B85">
            <w:pPr>
              <w:spacing w:before="60"/>
              <w:rPr>
                <w:lang w:val="it-CH" w:eastAsia="de-DE"/>
              </w:rPr>
            </w:pPr>
            <w:r w:rsidRPr="005071D9">
              <w:rPr>
                <w:lang w:val="it-CH" w:eastAsia="de-DE"/>
              </w:rPr>
              <w:t>M</w:t>
            </w:r>
            <w:r w:rsidR="001505D6" w:rsidRPr="005071D9">
              <w:rPr>
                <w:lang w:val="it-CH" w:eastAsia="de-DE"/>
              </w:rPr>
              <w:t>10</w:t>
            </w:r>
          </w:p>
        </w:tc>
        <w:tc>
          <w:tcPr>
            <w:tcW w:w="6274" w:type="dxa"/>
            <w:gridSpan w:val="3"/>
            <w:shd w:val="clear" w:color="auto" w:fill="auto"/>
            <w:vAlign w:val="center"/>
          </w:tcPr>
          <w:p w14:paraId="43DF5F29" w14:textId="77777777" w:rsidR="008C3A17" w:rsidRPr="005071D9" w:rsidRDefault="008C3A17" w:rsidP="008C3A17">
            <w:pPr>
              <w:rPr>
                <w:b/>
                <w:lang w:val="it-CH"/>
              </w:rPr>
            </w:pPr>
            <w:r w:rsidRPr="005071D9">
              <w:rPr>
                <w:b/>
                <w:lang w:val="it-CH"/>
              </w:rPr>
              <w:t>Consulenza sociale</w:t>
            </w:r>
          </w:p>
          <w:p w14:paraId="6B52730C" w14:textId="6E49559D" w:rsidR="008C3A17" w:rsidRPr="005071D9" w:rsidRDefault="008C3A17" w:rsidP="00067B2B">
            <w:pPr>
              <w:pStyle w:val="Listenabsatz"/>
              <w:numPr>
                <w:ilvl w:val="0"/>
                <w:numId w:val="31"/>
              </w:numPr>
              <w:rPr>
                <w:u w:val="single"/>
                <w:lang w:val="it-CH"/>
              </w:rPr>
            </w:pPr>
            <w:r w:rsidRPr="005071D9">
              <w:rPr>
                <w:u w:val="single"/>
                <w:lang w:val="it-CH"/>
              </w:rPr>
              <w:t>Impiego: fisso</w:t>
            </w:r>
          </w:p>
          <w:p w14:paraId="55147451" w14:textId="0A497772" w:rsidR="008C3A17" w:rsidRPr="005071D9" w:rsidRDefault="008C3A17" w:rsidP="00067B2B">
            <w:pPr>
              <w:pStyle w:val="Listenabsatz"/>
              <w:numPr>
                <w:ilvl w:val="0"/>
                <w:numId w:val="31"/>
              </w:numPr>
              <w:rPr>
                <w:u w:val="single"/>
                <w:lang w:val="it-CH"/>
              </w:rPr>
            </w:pPr>
            <w:r w:rsidRPr="005071D9">
              <w:rPr>
                <w:u w:val="single"/>
                <w:lang w:val="it-CH"/>
              </w:rPr>
              <w:t>Grado di occupazione: --</w:t>
            </w:r>
          </w:p>
          <w:p w14:paraId="0CBF2311" w14:textId="791200D1" w:rsidR="008C3A17" w:rsidRPr="005071D9" w:rsidRDefault="008C3A17" w:rsidP="00067B2B">
            <w:pPr>
              <w:pStyle w:val="Listenabsatz"/>
              <w:numPr>
                <w:ilvl w:val="0"/>
                <w:numId w:val="31"/>
              </w:numPr>
              <w:rPr>
                <w:u w:val="single"/>
                <w:lang w:val="it-CH"/>
              </w:rPr>
            </w:pPr>
            <w:r w:rsidRPr="005071D9">
              <w:rPr>
                <w:u w:val="single"/>
                <w:lang w:val="it-CH"/>
              </w:rPr>
              <w:t>Formazione/esperienza professionale:</w:t>
            </w:r>
          </w:p>
          <w:p w14:paraId="7D6258AD" w14:textId="557DA773" w:rsidR="004D1B85" w:rsidRPr="005071D9" w:rsidRDefault="008C3A17" w:rsidP="008C3A17">
            <w:pPr>
              <w:rPr>
                <w:bCs/>
                <w:lang w:val="it-CH"/>
              </w:rPr>
            </w:pPr>
            <w:r w:rsidRPr="005071D9">
              <w:rPr>
                <w:bCs/>
                <w:lang w:val="it-CH"/>
              </w:rPr>
              <w:t>bachelor di una SUP di lavoro sociale riconosciuto, formazione equivalente riconosciuta a livello federale o diploma di infermiere con Certificate in Advanced Studies (CAS) in Case Management.</w:t>
            </w:r>
          </w:p>
        </w:tc>
        <w:tc>
          <w:tcPr>
            <w:tcW w:w="1417" w:type="dxa"/>
            <w:shd w:val="clear" w:color="auto" w:fill="auto"/>
            <w:vAlign w:val="center"/>
          </w:tcPr>
          <w:p w14:paraId="40F0DB62" w14:textId="77777777" w:rsidR="004D1B85" w:rsidRPr="005071D9" w:rsidRDefault="00B83926" w:rsidP="004D1B85">
            <w:pPr>
              <w:spacing w:before="60"/>
              <w:jc w:val="center"/>
              <w:rPr>
                <w:highlight w:val="yellow"/>
                <w:lang w:val="it-CH"/>
              </w:rPr>
            </w:pPr>
            <w:sdt>
              <w:sdtPr>
                <w:rPr>
                  <w:highlight w:val="yellow"/>
                  <w:shd w:val="clear" w:color="auto" w:fill="D9D9D9"/>
                  <w:lang w:val="it-CH" w:eastAsia="de-DE"/>
                </w:rPr>
                <w:id w:val="2016260781"/>
                <w14:checkbox>
                  <w14:checked w14:val="0"/>
                  <w14:checkedState w14:val="2612" w14:font="MS Gothic"/>
                  <w14:uncheckedState w14:val="2610" w14:font="MS Gothic"/>
                </w14:checkbox>
              </w:sdtPr>
              <w:sdtEndPr/>
              <w:sdtContent>
                <w:r w:rsidR="004D1B8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731D2639" w14:textId="77777777" w:rsidR="004D1B85" w:rsidRPr="005071D9" w:rsidRDefault="004D1B85" w:rsidP="004D1B8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D1B85" w:rsidRPr="005071D9" w14:paraId="108BAD2D" w14:textId="77777777" w:rsidTr="00FF5737">
        <w:tc>
          <w:tcPr>
            <w:tcW w:w="809" w:type="dxa"/>
            <w:shd w:val="clear" w:color="auto" w:fill="auto"/>
            <w:vAlign w:val="center"/>
          </w:tcPr>
          <w:p w14:paraId="66A346A0" w14:textId="77777777" w:rsidR="004D1B85" w:rsidRPr="005071D9" w:rsidRDefault="004D1B85" w:rsidP="004D1B85">
            <w:pPr>
              <w:spacing w:before="60"/>
              <w:rPr>
                <w:lang w:val="it-CH" w:eastAsia="de-DE"/>
              </w:rPr>
            </w:pPr>
            <w:r w:rsidRPr="005071D9">
              <w:rPr>
                <w:lang w:val="it-CH" w:eastAsia="de-DE"/>
              </w:rPr>
              <w:t>M1</w:t>
            </w:r>
            <w:r w:rsidR="001505D6" w:rsidRPr="005071D9">
              <w:rPr>
                <w:lang w:val="it-CH" w:eastAsia="de-DE"/>
              </w:rPr>
              <w:t>1</w:t>
            </w:r>
          </w:p>
        </w:tc>
        <w:tc>
          <w:tcPr>
            <w:tcW w:w="6274" w:type="dxa"/>
            <w:gridSpan w:val="3"/>
            <w:shd w:val="clear" w:color="auto" w:fill="auto"/>
            <w:vAlign w:val="center"/>
          </w:tcPr>
          <w:p w14:paraId="750FF4AA" w14:textId="77777777" w:rsidR="008A463D" w:rsidRPr="005071D9" w:rsidRDefault="008A463D" w:rsidP="008A463D">
            <w:pPr>
              <w:rPr>
                <w:b/>
                <w:lang w:val="it-CH"/>
              </w:rPr>
            </w:pPr>
            <w:r w:rsidRPr="005071D9">
              <w:rPr>
                <w:b/>
                <w:lang w:val="it-CH"/>
              </w:rPr>
              <w:t>Dietetica</w:t>
            </w:r>
          </w:p>
          <w:p w14:paraId="002A175F" w14:textId="63F6625A" w:rsidR="008A463D" w:rsidRPr="005071D9" w:rsidRDefault="008A463D" w:rsidP="00067B2B">
            <w:pPr>
              <w:pStyle w:val="Listenabsatz"/>
              <w:numPr>
                <w:ilvl w:val="0"/>
                <w:numId w:val="31"/>
              </w:numPr>
              <w:rPr>
                <w:u w:val="single"/>
                <w:lang w:val="it-CH"/>
              </w:rPr>
            </w:pPr>
            <w:r w:rsidRPr="005071D9">
              <w:rPr>
                <w:u w:val="single"/>
                <w:lang w:val="it-CH"/>
              </w:rPr>
              <w:t>Impiego: disciplinato contrattualmente</w:t>
            </w:r>
          </w:p>
          <w:p w14:paraId="69CF437E" w14:textId="60EC9F48" w:rsidR="008A463D" w:rsidRPr="005071D9" w:rsidRDefault="008A463D" w:rsidP="00067B2B">
            <w:pPr>
              <w:pStyle w:val="Listenabsatz"/>
              <w:numPr>
                <w:ilvl w:val="0"/>
                <w:numId w:val="31"/>
              </w:numPr>
              <w:rPr>
                <w:u w:val="single"/>
                <w:lang w:val="it-CH"/>
              </w:rPr>
            </w:pPr>
            <w:r w:rsidRPr="005071D9">
              <w:rPr>
                <w:u w:val="single"/>
                <w:lang w:val="it-CH"/>
              </w:rPr>
              <w:t>Grado di occupazione: --</w:t>
            </w:r>
          </w:p>
          <w:p w14:paraId="4F5D2A84" w14:textId="60F91860" w:rsidR="008A463D" w:rsidRPr="005071D9" w:rsidRDefault="008A463D" w:rsidP="00067B2B">
            <w:pPr>
              <w:pStyle w:val="Listenabsatz"/>
              <w:numPr>
                <w:ilvl w:val="0"/>
                <w:numId w:val="31"/>
              </w:numPr>
              <w:rPr>
                <w:u w:val="single"/>
                <w:lang w:val="it-CH"/>
              </w:rPr>
            </w:pPr>
            <w:r w:rsidRPr="005071D9">
              <w:rPr>
                <w:u w:val="single"/>
                <w:lang w:val="it-CH"/>
              </w:rPr>
              <w:t>Formazione/esperienza professionale:</w:t>
            </w:r>
          </w:p>
          <w:p w14:paraId="50670670" w14:textId="4434E7D7" w:rsidR="004D1B85" w:rsidRPr="005071D9" w:rsidRDefault="008A463D" w:rsidP="008A463D">
            <w:pPr>
              <w:spacing w:before="60"/>
              <w:rPr>
                <w:bCs/>
                <w:lang w:val="it-CH"/>
              </w:rPr>
            </w:pPr>
            <w:r w:rsidRPr="005071D9">
              <w:rPr>
                <w:bCs/>
                <w:lang w:val="it-CH"/>
              </w:rPr>
              <w:t xml:space="preserve">diploma di una scuola di dietetica riconosciuto secondo l’art. 50a lett. a </w:t>
            </w:r>
            <w:proofErr w:type="spellStart"/>
            <w:r w:rsidRPr="005071D9">
              <w:rPr>
                <w:bCs/>
                <w:lang w:val="it-CH"/>
              </w:rPr>
              <w:t>OAMal</w:t>
            </w:r>
            <w:proofErr w:type="spellEnd"/>
            <w:r w:rsidRPr="005071D9">
              <w:rPr>
                <w:bCs/>
                <w:lang w:val="it-CH"/>
              </w:rPr>
              <w:t>.</w:t>
            </w:r>
          </w:p>
        </w:tc>
        <w:tc>
          <w:tcPr>
            <w:tcW w:w="1417" w:type="dxa"/>
            <w:shd w:val="clear" w:color="auto" w:fill="auto"/>
            <w:vAlign w:val="center"/>
          </w:tcPr>
          <w:p w14:paraId="1B6EDD58" w14:textId="77777777" w:rsidR="004D1B85" w:rsidRPr="005071D9" w:rsidRDefault="00B83926" w:rsidP="004D1B85">
            <w:pPr>
              <w:spacing w:before="60"/>
              <w:jc w:val="center"/>
              <w:rPr>
                <w:highlight w:val="yellow"/>
                <w:lang w:val="it-CH"/>
              </w:rPr>
            </w:pPr>
            <w:sdt>
              <w:sdtPr>
                <w:rPr>
                  <w:highlight w:val="yellow"/>
                  <w:shd w:val="clear" w:color="auto" w:fill="D9D9D9"/>
                  <w:lang w:val="it-CH" w:eastAsia="de-DE"/>
                </w:rPr>
                <w:id w:val="1563593730"/>
                <w14:checkbox>
                  <w14:checked w14:val="0"/>
                  <w14:checkedState w14:val="2612" w14:font="MS Gothic"/>
                  <w14:uncheckedState w14:val="2610" w14:font="MS Gothic"/>
                </w14:checkbox>
              </w:sdtPr>
              <w:sdtEndPr/>
              <w:sdtContent>
                <w:r w:rsidR="004D1B8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072E269B" w14:textId="77777777" w:rsidR="004D1B85" w:rsidRPr="005071D9" w:rsidRDefault="004D1B85" w:rsidP="004D1B8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505D6" w:rsidRPr="005071D9" w14:paraId="405B002D" w14:textId="77777777" w:rsidTr="00427E30">
        <w:tc>
          <w:tcPr>
            <w:tcW w:w="9781" w:type="dxa"/>
            <w:gridSpan w:val="6"/>
            <w:shd w:val="clear" w:color="auto" w:fill="auto"/>
            <w:vAlign w:val="center"/>
          </w:tcPr>
          <w:p w14:paraId="4CAA67C0" w14:textId="7B8F6A2C" w:rsidR="001505D6" w:rsidRPr="005071D9" w:rsidRDefault="001505D6" w:rsidP="001505D6">
            <w:pPr>
              <w:spacing w:before="60"/>
              <w:rPr>
                <w:highlight w:val="yellow"/>
                <w:bdr w:val="single" w:sz="4" w:space="0" w:color="auto"/>
                <w:shd w:val="clear" w:color="auto" w:fill="E0E0E0"/>
                <w:lang w:val="it-CH" w:eastAsia="de-DE"/>
              </w:rPr>
            </w:pPr>
            <w:r w:rsidRPr="005071D9">
              <w:rPr>
                <w:b/>
                <w:lang w:val="it-CH"/>
              </w:rPr>
              <w:t xml:space="preserve">d) </w:t>
            </w:r>
            <w:r w:rsidR="00F41253" w:rsidRPr="005071D9">
              <w:rPr>
                <w:b/>
                <w:lang w:val="it-CH"/>
              </w:rPr>
              <w:t>Personale infermieristico</w:t>
            </w:r>
          </w:p>
        </w:tc>
      </w:tr>
      <w:tr w:rsidR="001505D6" w:rsidRPr="005071D9" w14:paraId="5FDC9156" w14:textId="77777777" w:rsidTr="00FF5737">
        <w:trPr>
          <w:trHeight w:val="616"/>
        </w:trPr>
        <w:tc>
          <w:tcPr>
            <w:tcW w:w="809" w:type="dxa"/>
            <w:shd w:val="clear" w:color="auto" w:fill="auto"/>
            <w:vAlign w:val="center"/>
          </w:tcPr>
          <w:p w14:paraId="7E228680" w14:textId="77777777" w:rsidR="001505D6" w:rsidRPr="005071D9" w:rsidRDefault="001505D6" w:rsidP="001505D6">
            <w:pPr>
              <w:spacing w:before="60"/>
              <w:rPr>
                <w:lang w:val="it-CH"/>
              </w:rPr>
            </w:pPr>
            <w:r w:rsidRPr="005071D9">
              <w:rPr>
                <w:lang w:val="it-CH"/>
              </w:rPr>
              <w:t>M12</w:t>
            </w:r>
          </w:p>
        </w:tc>
        <w:tc>
          <w:tcPr>
            <w:tcW w:w="6274" w:type="dxa"/>
            <w:gridSpan w:val="3"/>
            <w:shd w:val="clear" w:color="auto" w:fill="auto"/>
            <w:vAlign w:val="center"/>
          </w:tcPr>
          <w:p w14:paraId="0CD57DA7" w14:textId="77777777" w:rsidR="00F41253" w:rsidRPr="005071D9" w:rsidRDefault="00F41253" w:rsidP="00F41253">
            <w:pPr>
              <w:rPr>
                <w:b/>
                <w:lang w:val="it-CH"/>
              </w:rPr>
            </w:pPr>
            <w:r w:rsidRPr="005071D9">
              <w:rPr>
                <w:b/>
                <w:lang w:val="it-CH"/>
              </w:rPr>
              <w:t>Direzione e supplenza</w:t>
            </w:r>
          </w:p>
          <w:p w14:paraId="75423520" w14:textId="51A5EA94" w:rsidR="00F41253" w:rsidRPr="005071D9" w:rsidRDefault="00F41253" w:rsidP="00067B2B">
            <w:pPr>
              <w:pStyle w:val="Listenabsatz"/>
              <w:numPr>
                <w:ilvl w:val="0"/>
                <w:numId w:val="31"/>
              </w:numPr>
              <w:rPr>
                <w:u w:val="single"/>
                <w:lang w:val="it-CH"/>
              </w:rPr>
            </w:pPr>
            <w:r w:rsidRPr="005071D9">
              <w:rPr>
                <w:u w:val="single"/>
                <w:lang w:val="it-CH"/>
              </w:rPr>
              <w:t>Impiego: fisso</w:t>
            </w:r>
          </w:p>
          <w:p w14:paraId="07FCF514" w14:textId="5AC2DBE6" w:rsidR="00F41253" w:rsidRPr="005071D9" w:rsidRDefault="00F41253" w:rsidP="00067B2B">
            <w:pPr>
              <w:pStyle w:val="Listenabsatz"/>
              <w:numPr>
                <w:ilvl w:val="0"/>
                <w:numId w:val="31"/>
              </w:numPr>
              <w:rPr>
                <w:u w:val="single"/>
                <w:lang w:val="it-CH"/>
              </w:rPr>
            </w:pPr>
            <w:r w:rsidRPr="005071D9">
              <w:rPr>
                <w:u w:val="single"/>
                <w:lang w:val="it-CH"/>
              </w:rPr>
              <w:t>Grado di occupazione:</w:t>
            </w:r>
          </w:p>
          <w:p w14:paraId="0E52BBD6" w14:textId="77777777" w:rsidR="00F41253" w:rsidRPr="005071D9" w:rsidRDefault="00F41253" w:rsidP="00F41253">
            <w:pPr>
              <w:rPr>
                <w:bCs/>
                <w:lang w:val="it-CH"/>
              </w:rPr>
            </w:pPr>
            <w:r w:rsidRPr="005071D9">
              <w:rPr>
                <w:bCs/>
                <w:lang w:val="it-CH"/>
              </w:rPr>
              <w:t>direttore delle cure infermieristiche almeno 80%; complessivamente, il direttore e il suo supplente hanno un grado di</w:t>
            </w:r>
          </w:p>
          <w:p w14:paraId="16FCC3BB" w14:textId="77777777" w:rsidR="00F41253" w:rsidRPr="005071D9" w:rsidRDefault="00F41253" w:rsidP="00F41253">
            <w:pPr>
              <w:rPr>
                <w:bCs/>
                <w:lang w:val="it-CH"/>
              </w:rPr>
            </w:pPr>
            <w:r w:rsidRPr="005071D9">
              <w:rPr>
                <w:bCs/>
                <w:lang w:val="it-CH"/>
              </w:rPr>
              <w:t>occupazione almeno del 130% (per ogni sede nelle cliniche con più sedi).</w:t>
            </w:r>
          </w:p>
          <w:p w14:paraId="79ED9F3E" w14:textId="2F2A52C1" w:rsidR="00F41253" w:rsidRPr="005071D9" w:rsidRDefault="00F41253" w:rsidP="00067B2B">
            <w:pPr>
              <w:pStyle w:val="Listenabsatz"/>
              <w:numPr>
                <w:ilvl w:val="0"/>
                <w:numId w:val="31"/>
              </w:numPr>
              <w:rPr>
                <w:u w:val="single"/>
                <w:lang w:val="it-CH"/>
              </w:rPr>
            </w:pPr>
            <w:r w:rsidRPr="005071D9">
              <w:rPr>
                <w:u w:val="single"/>
                <w:lang w:val="it-CH"/>
              </w:rPr>
              <w:t>Formazione/esperienza professionale:</w:t>
            </w:r>
          </w:p>
          <w:p w14:paraId="2C030436" w14:textId="77777777" w:rsidR="00F41253" w:rsidRPr="005071D9" w:rsidRDefault="00F41253" w:rsidP="00F41253">
            <w:pPr>
              <w:rPr>
                <w:bCs/>
                <w:lang w:val="it-CH"/>
              </w:rPr>
            </w:pPr>
            <w:r w:rsidRPr="005071D9">
              <w:rPr>
                <w:bCs/>
                <w:lang w:val="it-CH"/>
              </w:rPr>
              <w:t>diploma di infermiere SSS/SUP, diploma di una scuola di cure infermieristiche riconosciuto secondo l’art. 49 lett. a</w:t>
            </w:r>
          </w:p>
          <w:p w14:paraId="745CFF31" w14:textId="3AE2756C" w:rsidR="001505D6" w:rsidRPr="005071D9" w:rsidRDefault="00F41253" w:rsidP="00F41253">
            <w:pPr>
              <w:rPr>
                <w:bCs/>
                <w:lang w:val="it-CH"/>
              </w:rPr>
            </w:pPr>
            <w:proofErr w:type="spellStart"/>
            <w:r w:rsidRPr="005071D9">
              <w:rPr>
                <w:bCs/>
                <w:lang w:val="it-CH"/>
              </w:rPr>
              <w:t>OAMal</w:t>
            </w:r>
            <w:proofErr w:type="spellEnd"/>
            <w:r w:rsidRPr="005071D9">
              <w:rPr>
                <w:bCs/>
                <w:lang w:val="it-CH"/>
              </w:rPr>
              <w:t xml:space="preserve"> o formazione equivalente riconosciuta a livello federale.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direttore/codirettore o vicedirettore. Il direttore dispone di </w:t>
            </w:r>
            <w:proofErr w:type="gramStart"/>
            <w:r w:rsidRPr="005071D9">
              <w:rPr>
                <w:bCs/>
                <w:lang w:val="it-CH"/>
              </w:rPr>
              <w:t>3</w:t>
            </w:r>
            <w:proofErr w:type="gramEnd"/>
            <w:r w:rsidRPr="005071D9">
              <w:rPr>
                <w:bCs/>
                <w:lang w:val="it-CH"/>
              </w:rPr>
              <w:t xml:space="preserve"> anni di esperienza nella riabilitazione muscoloscheletrica.</w:t>
            </w:r>
          </w:p>
        </w:tc>
        <w:tc>
          <w:tcPr>
            <w:tcW w:w="1417" w:type="dxa"/>
            <w:shd w:val="clear" w:color="auto" w:fill="auto"/>
            <w:vAlign w:val="center"/>
          </w:tcPr>
          <w:p w14:paraId="2EB6F2EA" w14:textId="77777777" w:rsidR="001505D6" w:rsidRPr="005071D9" w:rsidRDefault="00B83926" w:rsidP="001505D6">
            <w:pPr>
              <w:spacing w:before="60"/>
              <w:jc w:val="center"/>
              <w:rPr>
                <w:highlight w:val="yellow"/>
                <w:lang w:val="it-CH"/>
              </w:rPr>
            </w:pPr>
            <w:sdt>
              <w:sdtPr>
                <w:rPr>
                  <w:highlight w:val="yellow"/>
                  <w:shd w:val="clear" w:color="auto" w:fill="D9D9D9"/>
                  <w:lang w:val="it-CH" w:eastAsia="de-DE"/>
                </w:rPr>
                <w:id w:val="1090583840"/>
                <w14:checkbox>
                  <w14:checked w14:val="0"/>
                  <w14:checkedState w14:val="2612" w14:font="MS Gothic"/>
                  <w14:uncheckedState w14:val="2610" w14:font="MS Gothic"/>
                </w14:checkbox>
              </w:sdtPr>
              <w:sdtEndPr/>
              <w:sdtContent>
                <w:r w:rsidR="001505D6"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3B91B514" w14:textId="77777777" w:rsidR="001505D6" w:rsidRPr="005071D9" w:rsidRDefault="001505D6" w:rsidP="001505D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505D6" w:rsidRPr="005071D9" w14:paraId="4E967870" w14:textId="77777777" w:rsidTr="00FF5737">
        <w:trPr>
          <w:trHeight w:val="616"/>
        </w:trPr>
        <w:tc>
          <w:tcPr>
            <w:tcW w:w="809" w:type="dxa"/>
            <w:shd w:val="clear" w:color="auto" w:fill="auto"/>
            <w:vAlign w:val="center"/>
          </w:tcPr>
          <w:p w14:paraId="2BC07E9D" w14:textId="77777777" w:rsidR="001505D6" w:rsidRPr="005071D9" w:rsidRDefault="001505D6" w:rsidP="001505D6">
            <w:pPr>
              <w:spacing w:before="60"/>
              <w:rPr>
                <w:lang w:val="it-CH"/>
              </w:rPr>
            </w:pPr>
            <w:r w:rsidRPr="005071D9">
              <w:rPr>
                <w:lang w:val="it-CH"/>
              </w:rPr>
              <w:t>M13</w:t>
            </w:r>
          </w:p>
        </w:tc>
        <w:tc>
          <w:tcPr>
            <w:tcW w:w="6274" w:type="dxa"/>
            <w:gridSpan w:val="3"/>
            <w:shd w:val="clear" w:color="auto" w:fill="auto"/>
            <w:vAlign w:val="center"/>
          </w:tcPr>
          <w:p w14:paraId="62041C3A" w14:textId="77777777" w:rsidR="00FD0672" w:rsidRPr="005071D9" w:rsidRDefault="00FD0672" w:rsidP="00FD0672">
            <w:pPr>
              <w:rPr>
                <w:b/>
                <w:lang w:val="it-CH"/>
              </w:rPr>
            </w:pPr>
            <w:r w:rsidRPr="005071D9">
              <w:rPr>
                <w:b/>
                <w:lang w:val="it-CH"/>
              </w:rPr>
              <w:t>Caporeparto</w:t>
            </w:r>
          </w:p>
          <w:p w14:paraId="52BBC359" w14:textId="3B4B6AE2" w:rsidR="00FD0672" w:rsidRPr="005071D9" w:rsidRDefault="00FD0672" w:rsidP="00067B2B">
            <w:pPr>
              <w:pStyle w:val="Listenabsatz"/>
              <w:numPr>
                <w:ilvl w:val="0"/>
                <w:numId w:val="31"/>
              </w:numPr>
              <w:rPr>
                <w:u w:val="single"/>
                <w:lang w:val="it-CH"/>
              </w:rPr>
            </w:pPr>
            <w:r w:rsidRPr="005071D9">
              <w:rPr>
                <w:u w:val="single"/>
                <w:lang w:val="it-CH"/>
              </w:rPr>
              <w:t>Impiego: fisso</w:t>
            </w:r>
          </w:p>
          <w:p w14:paraId="084204DA" w14:textId="3B13AC80" w:rsidR="00FD0672" w:rsidRPr="005071D9" w:rsidRDefault="00FD0672" w:rsidP="00067B2B">
            <w:pPr>
              <w:pStyle w:val="Listenabsatz"/>
              <w:numPr>
                <w:ilvl w:val="0"/>
                <w:numId w:val="31"/>
              </w:numPr>
              <w:rPr>
                <w:u w:val="single"/>
                <w:lang w:val="it-CH"/>
              </w:rPr>
            </w:pPr>
            <w:r w:rsidRPr="005071D9">
              <w:rPr>
                <w:u w:val="single"/>
                <w:lang w:val="it-CH"/>
              </w:rPr>
              <w:t>Grado di occupazione:</w:t>
            </w:r>
          </w:p>
          <w:p w14:paraId="67C0D8AA" w14:textId="77777777" w:rsidR="00FD0672" w:rsidRPr="005071D9" w:rsidRDefault="00FD0672" w:rsidP="00FD0672">
            <w:pPr>
              <w:rPr>
                <w:bCs/>
                <w:lang w:val="it-CH"/>
              </w:rPr>
            </w:pPr>
            <w:r w:rsidRPr="005071D9">
              <w:rPr>
                <w:bCs/>
                <w:lang w:val="it-CH"/>
              </w:rPr>
              <w:lastRenderedPageBreak/>
              <w:t xml:space="preserve">caporeparto almeno 80% e in caso di </w:t>
            </w:r>
            <w:proofErr w:type="spellStart"/>
            <w:r w:rsidRPr="005071D9">
              <w:rPr>
                <w:bCs/>
                <w:lang w:val="it-CH"/>
              </w:rPr>
              <w:t>coresponsabilità</w:t>
            </w:r>
            <w:proofErr w:type="spellEnd"/>
            <w:r w:rsidRPr="005071D9">
              <w:rPr>
                <w:bCs/>
                <w:lang w:val="it-CH"/>
              </w:rPr>
              <w:t xml:space="preserve"> almeno 90%.</w:t>
            </w:r>
          </w:p>
          <w:p w14:paraId="6C44D7CF" w14:textId="166BDB2F" w:rsidR="00FD0672" w:rsidRPr="005071D9" w:rsidRDefault="00FD0672" w:rsidP="00067B2B">
            <w:pPr>
              <w:pStyle w:val="Listenabsatz"/>
              <w:numPr>
                <w:ilvl w:val="0"/>
                <w:numId w:val="31"/>
              </w:numPr>
              <w:rPr>
                <w:u w:val="single"/>
                <w:lang w:val="it-CH"/>
              </w:rPr>
            </w:pPr>
            <w:r w:rsidRPr="005071D9">
              <w:rPr>
                <w:u w:val="single"/>
                <w:lang w:val="it-CH"/>
              </w:rPr>
              <w:t>Formazione/esperienza professionale:</w:t>
            </w:r>
          </w:p>
          <w:p w14:paraId="191F32E3" w14:textId="4CA2D147" w:rsidR="001505D6" w:rsidRPr="005071D9" w:rsidRDefault="00FD0672" w:rsidP="00FD0672">
            <w:pPr>
              <w:rPr>
                <w:bCs/>
                <w:lang w:val="it-CH"/>
              </w:rPr>
            </w:pPr>
            <w:r w:rsidRPr="005071D9">
              <w:rPr>
                <w:bCs/>
                <w:lang w:val="it-CH"/>
              </w:rPr>
              <w:t xml:space="preserve">diploma di infermiere SSS/SUP, diploma di una scuola di cure infermieristiche riconosciuto secondo l’art. 49 lett. a </w:t>
            </w:r>
            <w:proofErr w:type="spellStart"/>
            <w:r w:rsidRPr="005071D9">
              <w:rPr>
                <w:bCs/>
                <w:lang w:val="it-CH"/>
              </w:rPr>
              <w:t>OAMal</w:t>
            </w:r>
            <w:proofErr w:type="spellEnd"/>
            <w:r w:rsidRPr="005071D9">
              <w:rPr>
                <w:bCs/>
                <w:lang w:val="it-CH"/>
              </w:rPr>
              <w:t xml:space="preserve"> o formazione equivalente riconosciuta a livello federale.</w:t>
            </w:r>
          </w:p>
        </w:tc>
        <w:tc>
          <w:tcPr>
            <w:tcW w:w="1417" w:type="dxa"/>
            <w:shd w:val="clear" w:color="auto" w:fill="auto"/>
            <w:vAlign w:val="center"/>
          </w:tcPr>
          <w:p w14:paraId="5CEFFE7D" w14:textId="77777777" w:rsidR="001505D6" w:rsidRPr="005071D9" w:rsidRDefault="00B83926" w:rsidP="001505D6">
            <w:pPr>
              <w:spacing w:before="60"/>
              <w:jc w:val="center"/>
              <w:rPr>
                <w:highlight w:val="yellow"/>
                <w:lang w:val="it-CH"/>
              </w:rPr>
            </w:pPr>
            <w:sdt>
              <w:sdtPr>
                <w:rPr>
                  <w:highlight w:val="yellow"/>
                  <w:shd w:val="clear" w:color="auto" w:fill="D9D9D9"/>
                  <w:lang w:val="it-CH" w:eastAsia="de-DE"/>
                </w:rPr>
                <w:id w:val="1635052490"/>
                <w14:checkbox>
                  <w14:checked w14:val="0"/>
                  <w14:checkedState w14:val="2612" w14:font="MS Gothic"/>
                  <w14:uncheckedState w14:val="2610" w14:font="MS Gothic"/>
                </w14:checkbox>
              </w:sdtPr>
              <w:sdtEndPr/>
              <w:sdtContent>
                <w:r w:rsidR="001505D6"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7E02DAF2" w14:textId="77777777" w:rsidR="001505D6" w:rsidRPr="005071D9" w:rsidRDefault="001505D6" w:rsidP="001505D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505D6" w:rsidRPr="005071D9" w14:paraId="47448EB4" w14:textId="77777777" w:rsidTr="00FF5737">
        <w:trPr>
          <w:trHeight w:val="616"/>
        </w:trPr>
        <w:tc>
          <w:tcPr>
            <w:tcW w:w="809" w:type="dxa"/>
            <w:shd w:val="clear" w:color="auto" w:fill="auto"/>
            <w:vAlign w:val="center"/>
          </w:tcPr>
          <w:p w14:paraId="7D974AB5" w14:textId="77777777" w:rsidR="001505D6" w:rsidRPr="005071D9" w:rsidRDefault="001505D6" w:rsidP="001505D6">
            <w:pPr>
              <w:spacing w:before="60"/>
              <w:rPr>
                <w:lang w:val="it-CH"/>
              </w:rPr>
            </w:pPr>
            <w:r w:rsidRPr="005071D9">
              <w:rPr>
                <w:lang w:val="it-CH"/>
              </w:rPr>
              <w:t>M14</w:t>
            </w:r>
          </w:p>
        </w:tc>
        <w:tc>
          <w:tcPr>
            <w:tcW w:w="6274" w:type="dxa"/>
            <w:gridSpan w:val="3"/>
            <w:shd w:val="clear" w:color="auto" w:fill="auto"/>
            <w:vAlign w:val="center"/>
          </w:tcPr>
          <w:p w14:paraId="28F9AB51" w14:textId="77777777" w:rsidR="00B71501" w:rsidRPr="005071D9" w:rsidRDefault="00B71501" w:rsidP="00B71501">
            <w:pPr>
              <w:rPr>
                <w:b/>
                <w:lang w:val="it-CH"/>
              </w:rPr>
            </w:pPr>
            <w:r w:rsidRPr="005071D9">
              <w:rPr>
                <w:b/>
                <w:lang w:val="it-CH"/>
              </w:rPr>
              <w:t>Personale del servizio cure stazionarie</w:t>
            </w:r>
          </w:p>
          <w:p w14:paraId="0D2E0916" w14:textId="52A235F3" w:rsidR="00B71501" w:rsidRPr="005071D9" w:rsidRDefault="00B71501" w:rsidP="00067B2B">
            <w:pPr>
              <w:pStyle w:val="Listenabsatz"/>
              <w:numPr>
                <w:ilvl w:val="0"/>
                <w:numId w:val="31"/>
              </w:numPr>
              <w:rPr>
                <w:u w:val="single"/>
                <w:lang w:val="it-CH"/>
              </w:rPr>
            </w:pPr>
            <w:r w:rsidRPr="005071D9">
              <w:rPr>
                <w:u w:val="single"/>
                <w:lang w:val="it-CH"/>
              </w:rPr>
              <w:t>Impiego: fisso</w:t>
            </w:r>
          </w:p>
          <w:p w14:paraId="3A1F4F7C" w14:textId="78D96996" w:rsidR="00B71501" w:rsidRPr="005071D9" w:rsidRDefault="00B71501" w:rsidP="00067B2B">
            <w:pPr>
              <w:pStyle w:val="Listenabsatz"/>
              <w:numPr>
                <w:ilvl w:val="0"/>
                <w:numId w:val="31"/>
              </w:numPr>
              <w:rPr>
                <w:u w:val="single"/>
                <w:lang w:val="it-CH"/>
              </w:rPr>
            </w:pPr>
            <w:r w:rsidRPr="005071D9">
              <w:rPr>
                <w:u w:val="single"/>
                <w:lang w:val="it-CH"/>
              </w:rPr>
              <w:t>Grado di occupazione: --</w:t>
            </w:r>
          </w:p>
          <w:p w14:paraId="5E390E41" w14:textId="7559D8B0" w:rsidR="00B71501" w:rsidRPr="005071D9" w:rsidRDefault="00B71501" w:rsidP="00067B2B">
            <w:pPr>
              <w:pStyle w:val="Listenabsatz"/>
              <w:numPr>
                <w:ilvl w:val="0"/>
                <w:numId w:val="31"/>
              </w:numPr>
              <w:rPr>
                <w:u w:val="single"/>
                <w:lang w:val="it-CH"/>
              </w:rPr>
            </w:pPr>
            <w:r w:rsidRPr="005071D9">
              <w:rPr>
                <w:u w:val="single"/>
                <w:lang w:val="it-CH"/>
              </w:rPr>
              <w:t>Formazione/esperienza professionale:</w:t>
            </w:r>
          </w:p>
          <w:p w14:paraId="4DE4B505" w14:textId="77777777" w:rsidR="00B71501" w:rsidRPr="005071D9" w:rsidRDefault="00B71501" w:rsidP="00B71501">
            <w:pPr>
              <w:rPr>
                <w:bCs/>
                <w:lang w:val="it-CH"/>
              </w:rPr>
            </w:pPr>
            <w:r w:rsidRPr="005071D9">
              <w:rPr>
                <w:bCs/>
                <w:lang w:val="it-CH"/>
              </w:rPr>
              <w:t>quota di personale infermieristico con diploma SSS o SUP: almeno 40% (equivalenti a tempo pieno sull’arco dell’anno).</w:t>
            </w:r>
          </w:p>
          <w:p w14:paraId="5D011BEC" w14:textId="12DAC530" w:rsidR="001505D6" w:rsidRPr="005071D9" w:rsidRDefault="00B71501" w:rsidP="00B71501">
            <w:pPr>
              <w:rPr>
                <w:b/>
                <w:lang w:val="it-CH"/>
              </w:rPr>
            </w:pPr>
            <w:r w:rsidRPr="005071D9">
              <w:rPr>
                <w:bCs/>
                <w:lang w:val="it-CH"/>
              </w:rPr>
              <w:t xml:space="preserve"> Almeno un master riconosciuto in una disciplina sanitaria (con un grado di occupazione almeno del 50%).</w:t>
            </w:r>
          </w:p>
        </w:tc>
        <w:tc>
          <w:tcPr>
            <w:tcW w:w="1417" w:type="dxa"/>
            <w:shd w:val="clear" w:color="auto" w:fill="auto"/>
            <w:vAlign w:val="center"/>
          </w:tcPr>
          <w:p w14:paraId="0E991351" w14:textId="77777777" w:rsidR="001505D6" w:rsidRPr="005071D9" w:rsidRDefault="00B83926" w:rsidP="001505D6">
            <w:pPr>
              <w:spacing w:before="60"/>
              <w:jc w:val="center"/>
              <w:rPr>
                <w:highlight w:val="yellow"/>
                <w:lang w:val="it-CH"/>
              </w:rPr>
            </w:pPr>
            <w:sdt>
              <w:sdtPr>
                <w:rPr>
                  <w:highlight w:val="yellow"/>
                  <w:shd w:val="clear" w:color="auto" w:fill="D9D9D9"/>
                  <w:lang w:val="it-CH" w:eastAsia="de-DE"/>
                </w:rPr>
                <w:id w:val="1398472504"/>
                <w14:checkbox>
                  <w14:checked w14:val="0"/>
                  <w14:checkedState w14:val="2612" w14:font="MS Gothic"/>
                  <w14:uncheckedState w14:val="2610" w14:font="MS Gothic"/>
                </w14:checkbox>
              </w:sdtPr>
              <w:sdtEndPr/>
              <w:sdtContent>
                <w:r w:rsidR="001505D6"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2186B117" w14:textId="77777777" w:rsidR="001505D6" w:rsidRPr="005071D9" w:rsidRDefault="001505D6" w:rsidP="001505D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505D6" w:rsidRPr="005071D9" w14:paraId="7D9F8880" w14:textId="77777777" w:rsidTr="00FF5737">
        <w:trPr>
          <w:trHeight w:val="616"/>
        </w:trPr>
        <w:tc>
          <w:tcPr>
            <w:tcW w:w="809" w:type="dxa"/>
            <w:shd w:val="clear" w:color="auto" w:fill="auto"/>
            <w:vAlign w:val="center"/>
          </w:tcPr>
          <w:p w14:paraId="2C2376F1" w14:textId="77777777" w:rsidR="001505D6" w:rsidRPr="005071D9" w:rsidRDefault="001505D6" w:rsidP="001505D6">
            <w:pPr>
              <w:spacing w:before="60"/>
              <w:rPr>
                <w:lang w:val="it-CH"/>
              </w:rPr>
            </w:pPr>
            <w:r w:rsidRPr="005071D9">
              <w:rPr>
                <w:lang w:val="it-CH"/>
              </w:rPr>
              <w:t>M15</w:t>
            </w:r>
          </w:p>
        </w:tc>
        <w:tc>
          <w:tcPr>
            <w:tcW w:w="6274" w:type="dxa"/>
            <w:gridSpan w:val="3"/>
            <w:shd w:val="clear" w:color="auto" w:fill="auto"/>
            <w:vAlign w:val="center"/>
          </w:tcPr>
          <w:p w14:paraId="724DCC63" w14:textId="77777777" w:rsidR="00DC4E7E" w:rsidRPr="005071D9" w:rsidRDefault="00DC4E7E" w:rsidP="00DC4E7E">
            <w:pPr>
              <w:rPr>
                <w:b/>
                <w:lang w:val="it-CH"/>
              </w:rPr>
            </w:pPr>
            <w:r w:rsidRPr="005071D9">
              <w:rPr>
                <w:b/>
                <w:lang w:val="it-CH"/>
              </w:rPr>
              <w:t>Altri requisiti specifici per la riabilitazione muscoloscheletrica</w:t>
            </w:r>
          </w:p>
          <w:p w14:paraId="20AD6D31" w14:textId="2D27CA24" w:rsidR="001505D6" w:rsidRPr="005071D9" w:rsidRDefault="00DC4E7E" w:rsidP="00067B2B">
            <w:pPr>
              <w:pStyle w:val="Listenabsatz"/>
              <w:numPr>
                <w:ilvl w:val="0"/>
                <w:numId w:val="32"/>
              </w:numPr>
              <w:rPr>
                <w:bCs/>
                <w:lang w:val="it-CH"/>
              </w:rPr>
            </w:pPr>
            <w:r w:rsidRPr="005071D9">
              <w:rPr>
                <w:bCs/>
                <w:lang w:val="it-CH"/>
              </w:rPr>
              <w:t>Nessuno</w:t>
            </w:r>
          </w:p>
        </w:tc>
        <w:tc>
          <w:tcPr>
            <w:tcW w:w="1417" w:type="dxa"/>
            <w:shd w:val="clear" w:color="auto" w:fill="auto"/>
            <w:vAlign w:val="center"/>
          </w:tcPr>
          <w:p w14:paraId="3842B6DC" w14:textId="77777777" w:rsidR="001505D6" w:rsidRPr="005071D9" w:rsidRDefault="00B83926" w:rsidP="001505D6">
            <w:pPr>
              <w:spacing w:before="60"/>
              <w:jc w:val="center"/>
              <w:rPr>
                <w:highlight w:val="yellow"/>
                <w:lang w:val="it-CH"/>
              </w:rPr>
            </w:pPr>
            <w:sdt>
              <w:sdtPr>
                <w:rPr>
                  <w:highlight w:val="yellow"/>
                  <w:shd w:val="clear" w:color="auto" w:fill="D9D9D9"/>
                  <w:lang w:val="it-CH" w:eastAsia="de-DE"/>
                </w:rPr>
                <w:id w:val="-1986455041"/>
                <w14:checkbox>
                  <w14:checked w14:val="0"/>
                  <w14:checkedState w14:val="2612" w14:font="MS Gothic"/>
                  <w14:uncheckedState w14:val="2610" w14:font="MS Gothic"/>
                </w14:checkbox>
              </w:sdtPr>
              <w:sdtEndPr/>
              <w:sdtContent>
                <w:r w:rsidR="001505D6"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726DE964" w14:textId="77777777" w:rsidR="001505D6" w:rsidRPr="005071D9" w:rsidRDefault="001505D6" w:rsidP="001505D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505D6" w:rsidRPr="005071D9" w14:paraId="1F08811F" w14:textId="77777777" w:rsidTr="00427E30">
        <w:tc>
          <w:tcPr>
            <w:tcW w:w="9781" w:type="dxa"/>
            <w:gridSpan w:val="6"/>
            <w:shd w:val="clear" w:color="auto" w:fill="auto"/>
            <w:vAlign w:val="center"/>
          </w:tcPr>
          <w:p w14:paraId="6C449B58" w14:textId="0FDBBC31" w:rsidR="001505D6" w:rsidRPr="005071D9" w:rsidRDefault="008D6D5F" w:rsidP="001505D6">
            <w:pPr>
              <w:spacing w:before="60"/>
              <w:ind w:left="500" w:hanging="500"/>
              <w:rPr>
                <w:lang w:val="it-CH"/>
              </w:rPr>
            </w:pPr>
            <w:r w:rsidRPr="005071D9">
              <w:rPr>
                <w:b/>
                <w:lang w:val="it-CH"/>
              </w:rPr>
              <w:t xml:space="preserve">3.2. </w:t>
            </w:r>
            <w:r w:rsidR="00DC4E7E" w:rsidRPr="005071D9">
              <w:rPr>
                <w:b/>
                <w:lang w:val="it-CH"/>
              </w:rPr>
              <w:t>Pronto soccorso</w:t>
            </w:r>
          </w:p>
        </w:tc>
      </w:tr>
      <w:tr w:rsidR="008D6D5F" w:rsidRPr="005071D9" w14:paraId="418D802C" w14:textId="77777777" w:rsidTr="00FF5737">
        <w:tc>
          <w:tcPr>
            <w:tcW w:w="809" w:type="dxa"/>
            <w:shd w:val="clear" w:color="auto" w:fill="auto"/>
            <w:vAlign w:val="center"/>
          </w:tcPr>
          <w:p w14:paraId="244E495F" w14:textId="77777777" w:rsidR="008D6D5F" w:rsidRPr="005071D9" w:rsidRDefault="008D6D5F" w:rsidP="008D6D5F">
            <w:pPr>
              <w:spacing w:before="60"/>
              <w:rPr>
                <w:lang w:val="it-CH" w:eastAsia="de-DE"/>
              </w:rPr>
            </w:pPr>
            <w:r w:rsidRPr="005071D9">
              <w:rPr>
                <w:lang w:val="it-CH" w:eastAsia="de-DE"/>
              </w:rPr>
              <w:t>M16</w:t>
            </w:r>
          </w:p>
        </w:tc>
        <w:tc>
          <w:tcPr>
            <w:tcW w:w="6274" w:type="dxa"/>
            <w:gridSpan w:val="3"/>
            <w:shd w:val="clear" w:color="auto" w:fill="auto"/>
            <w:vAlign w:val="center"/>
          </w:tcPr>
          <w:p w14:paraId="5845D656" w14:textId="77777777" w:rsidR="00DC4E7E" w:rsidRPr="005071D9" w:rsidRDefault="00DC4E7E" w:rsidP="00DC4E7E">
            <w:pPr>
              <w:rPr>
                <w:lang w:val="it-CH"/>
              </w:rPr>
            </w:pPr>
            <w:r w:rsidRPr="005071D9">
              <w:rPr>
                <w:lang w:val="it-CH"/>
              </w:rPr>
              <w:t>Picchetto medico (per garantire il pronto soccorso):</w:t>
            </w:r>
          </w:p>
          <w:p w14:paraId="0A3C9071" w14:textId="4EFC873D" w:rsidR="00DC4E7E" w:rsidRPr="005071D9" w:rsidRDefault="00DC4E7E" w:rsidP="00067B2B">
            <w:pPr>
              <w:pStyle w:val="Listenabsatz"/>
              <w:numPr>
                <w:ilvl w:val="0"/>
                <w:numId w:val="32"/>
              </w:numPr>
              <w:rPr>
                <w:bCs/>
                <w:lang w:val="it-CH"/>
              </w:rPr>
            </w:pPr>
            <w:r w:rsidRPr="005071D9">
              <w:rPr>
                <w:bCs/>
                <w:lang w:val="it-CH"/>
              </w:rPr>
              <w:t>In caso di emergenza il medico in servizio è disponibile entro 15 minuti.</w:t>
            </w:r>
          </w:p>
          <w:p w14:paraId="2C91056B" w14:textId="623C1BD8" w:rsidR="008D6D5F" w:rsidRPr="005071D9" w:rsidRDefault="00DC4E7E" w:rsidP="00067B2B">
            <w:pPr>
              <w:pStyle w:val="Listenabsatz"/>
              <w:numPr>
                <w:ilvl w:val="0"/>
                <w:numId w:val="32"/>
              </w:numPr>
              <w:rPr>
                <w:b/>
                <w:lang w:val="it-CH"/>
              </w:rPr>
            </w:pPr>
            <w:r w:rsidRPr="005071D9">
              <w:rPr>
                <w:bCs/>
                <w:lang w:val="it-CH"/>
              </w:rPr>
              <w:t>In caso di necessità medica lo specialista di picchetto arriva entro 30 minuti.</w:t>
            </w:r>
          </w:p>
        </w:tc>
        <w:tc>
          <w:tcPr>
            <w:tcW w:w="1417" w:type="dxa"/>
            <w:shd w:val="clear" w:color="auto" w:fill="auto"/>
            <w:vAlign w:val="center"/>
          </w:tcPr>
          <w:p w14:paraId="5289A3AD" w14:textId="77777777" w:rsidR="008D6D5F" w:rsidRPr="005071D9" w:rsidRDefault="00B83926" w:rsidP="008D6D5F">
            <w:pPr>
              <w:spacing w:before="60"/>
              <w:jc w:val="center"/>
              <w:rPr>
                <w:highlight w:val="yellow"/>
                <w:lang w:val="it-CH"/>
              </w:rPr>
            </w:pPr>
            <w:sdt>
              <w:sdtPr>
                <w:rPr>
                  <w:highlight w:val="yellow"/>
                  <w:shd w:val="clear" w:color="auto" w:fill="D9D9D9"/>
                  <w:lang w:val="it-CH" w:eastAsia="de-DE"/>
                </w:rPr>
                <w:id w:val="-2117751234"/>
                <w14:checkbox>
                  <w14:checked w14:val="0"/>
                  <w14:checkedState w14:val="2612" w14:font="MS Gothic"/>
                  <w14:uncheckedState w14:val="2610" w14:font="MS Gothic"/>
                </w14:checkbox>
              </w:sdtPr>
              <w:sdtEndPr/>
              <w:sdtContent>
                <w:r w:rsidR="008D6D5F"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0558FA78" w14:textId="77777777" w:rsidR="008D6D5F" w:rsidRPr="005071D9" w:rsidRDefault="008D6D5F" w:rsidP="008D6D5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D6D5F" w:rsidRPr="005071D9" w14:paraId="3030915B" w14:textId="77777777" w:rsidTr="00FF5737">
        <w:tc>
          <w:tcPr>
            <w:tcW w:w="809" w:type="dxa"/>
            <w:shd w:val="clear" w:color="auto" w:fill="auto"/>
            <w:vAlign w:val="center"/>
          </w:tcPr>
          <w:p w14:paraId="6C7AE2C3" w14:textId="77777777" w:rsidR="008D6D5F" w:rsidRPr="005071D9" w:rsidRDefault="008D6D5F" w:rsidP="008D6D5F">
            <w:pPr>
              <w:spacing w:before="60"/>
              <w:rPr>
                <w:lang w:val="it-CH" w:eastAsia="de-DE"/>
              </w:rPr>
            </w:pPr>
            <w:r w:rsidRPr="005071D9">
              <w:rPr>
                <w:lang w:val="it-CH" w:eastAsia="de-DE"/>
              </w:rPr>
              <w:t>M17</w:t>
            </w:r>
          </w:p>
        </w:tc>
        <w:tc>
          <w:tcPr>
            <w:tcW w:w="6274" w:type="dxa"/>
            <w:gridSpan w:val="3"/>
            <w:shd w:val="clear" w:color="auto" w:fill="auto"/>
            <w:vAlign w:val="center"/>
          </w:tcPr>
          <w:p w14:paraId="79C2EE24" w14:textId="77777777" w:rsidR="00177D8E" w:rsidRPr="005071D9" w:rsidRDefault="00177D8E" w:rsidP="00177D8E">
            <w:pPr>
              <w:rPr>
                <w:lang w:val="it-CH"/>
              </w:rPr>
            </w:pPr>
            <w:r w:rsidRPr="005071D9">
              <w:rPr>
                <w:lang w:val="it-CH"/>
              </w:rPr>
              <w:t>Picchetto specialistico</w:t>
            </w:r>
          </w:p>
          <w:p w14:paraId="3D090E98" w14:textId="4E984CFE" w:rsidR="008D6D5F" w:rsidRPr="005071D9" w:rsidRDefault="00177D8E" w:rsidP="00067B2B">
            <w:pPr>
              <w:pStyle w:val="Listenabsatz"/>
              <w:numPr>
                <w:ilvl w:val="0"/>
                <w:numId w:val="32"/>
              </w:numPr>
              <w:rPr>
                <w:lang w:val="it-CH"/>
              </w:rPr>
            </w:pPr>
            <w:r w:rsidRPr="005071D9">
              <w:rPr>
                <w:bCs/>
                <w:lang w:val="it-CH"/>
              </w:rPr>
              <w:t>Presente i giorni feriali durante il giorno</w:t>
            </w:r>
          </w:p>
        </w:tc>
        <w:tc>
          <w:tcPr>
            <w:tcW w:w="1417" w:type="dxa"/>
            <w:shd w:val="clear" w:color="auto" w:fill="auto"/>
            <w:vAlign w:val="center"/>
          </w:tcPr>
          <w:p w14:paraId="1F81B3D7" w14:textId="77777777" w:rsidR="008D6D5F" w:rsidRPr="005071D9" w:rsidRDefault="00B83926" w:rsidP="008D6D5F">
            <w:pPr>
              <w:spacing w:before="60"/>
              <w:jc w:val="center"/>
              <w:rPr>
                <w:highlight w:val="yellow"/>
                <w:lang w:val="it-CH"/>
              </w:rPr>
            </w:pPr>
            <w:sdt>
              <w:sdtPr>
                <w:rPr>
                  <w:highlight w:val="yellow"/>
                  <w:shd w:val="clear" w:color="auto" w:fill="D9D9D9"/>
                  <w:lang w:val="it-CH" w:eastAsia="de-DE"/>
                </w:rPr>
                <w:id w:val="-1378310114"/>
                <w14:checkbox>
                  <w14:checked w14:val="0"/>
                  <w14:checkedState w14:val="2612" w14:font="MS Gothic"/>
                  <w14:uncheckedState w14:val="2610" w14:font="MS Gothic"/>
                </w14:checkbox>
              </w:sdtPr>
              <w:sdtEndPr/>
              <w:sdtContent>
                <w:r w:rsidR="008D6D5F"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4DDCF1AE" w14:textId="77777777" w:rsidR="008D6D5F" w:rsidRPr="005071D9" w:rsidRDefault="008D6D5F" w:rsidP="008D6D5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D6D5F" w:rsidRPr="005071D9" w14:paraId="3E3D9E14" w14:textId="77777777" w:rsidTr="00427E30">
        <w:tc>
          <w:tcPr>
            <w:tcW w:w="9781" w:type="dxa"/>
            <w:gridSpan w:val="6"/>
            <w:shd w:val="clear" w:color="auto" w:fill="auto"/>
            <w:vAlign w:val="center"/>
          </w:tcPr>
          <w:p w14:paraId="52450E2C" w14:textId="6E064725" w:rsidR="008D6D5F" w:rsidRPr="005071D9" w:rsidRDefault="008D6D5F" w:rsidP="008D6D5F">
            <w:pPr>
              <w:spacing w:before="60"/>
              <w:rPr>
                <w:highlight w:val="yellow"/>
                <w:bdr w:val="single" w:sz="4" w:space="0" w:color="auto"/>
                <w:shd w:val="clear" w:color="auto" w:fill="E0E0E0"/>
                <w:lang w:val="it-CH" w:eastAsia="de-DE"/>
              </w:rPr>
            </w:pPr>
            <w:r w:rsidRPr="005071D9">
              <w:rPr>
                <w:b/>
                <w:lang w:val="it-CH"/>
              </w:rPr>
              <w:t xml:space="preserve">3.3. </w:t>
            </w:r>
            <w:r w:rsidR="00177D8E" w:rsidRPr="005071D9">
              <w:rPr>
                <w:b/>
                <w:lang w:val="it-CH"/>
              </w:rPr>
              <w:t>Offerta diagnostica specifica</w:t>
            </w:r>
          </w:p>
        </w:tc>
      </w:tr>
      <w:tr w:rsidR="008D6D5F" w:rsidRPr="005071D9" w14:paraId="3B960CE0" w14:textId="77777777" w:rsidTr="00FF5737">
        <w:tc>
          <w:tcPr>
            <w:tcW w:w="809" w:type="dxa"/>
            <w:shd w:val="clear" w:color="auto" w:fill="auto"/>
            <w:vAlign w:val="center"/>
          </w:tcPr>
          <w:p w14:paraId="5CE634EA" w14:textId="77777777" w:rsidR="008D6D5F" w:rsidRPr="005071D9" w:rsidRDefault="008D6D5F" w:rsidP="008D6D5F">
            <w:pPr>
              <w:spacing w:before="60"/>
              <w:rPr>
                <w:lang w:val="it-CH" w:eastAsia="de-DE"/>
              </w:rPr>
            </w:pPr>
            <w:r w:rsidRPr="005071D9">
              <w:rPr>
                <w:lang w:val="it-CH" w:eastAsia="de-DE"/>
              </w:rPr>
              <w:t>M18</w:t>
            </w:r>
          </w:p>
        </w:tc>
        <w:tc>
          <w:tcPr>
            <w:tcW w:w="6274" w:type="dxa"/>
            <w:gridSpan w:val="3"/>
            <w:shd w:val="clear" w:color="auto" w:fill="auto"/>
            <w:vAlign w:val="center"/>
          </w:tcPr>
          <w:p w14:paraId="626CA08A" w14:textId="77777777" w:rsidR="002B34F4" w:rsidRPr="005071D9" w:rsidRDefault="002B34F4" w:rsidP="002B34F4">
            <w:pPr>
              <w:rPr>
                <w:lang w:val="it-CH"/>
              </w:rPr>
            </w:pPr>
            <w:r w:rsidRPr="005071D9">
              <w:rPr>
                <w:lang w:val="it-CH"/>
              </w:rPr>
              <w:t>Laboratorio</w:t>
            </w:r>
          </w:p>
          <w:p w14:paraId="7C57B71B" w14:textId="5ECC1DB3" w:rsidR="002B34F4" w:rsidRPr="005071D9" w:rsidRDefault="002B34F4" w:rsidP="00067B2B">
            <w:pPr>
              <w:pStyle w:val="Listenabsatz"/>
              <w:numPr>
                <w:ilvl w:val="0"/>
                <w:numId w:val="32"/>
              </w:numPr>
              <w:rPr>
                <w:bCs/>
                <w:lang w:val="it-CH"/>
              </w:rPr>
            </w:pPr>
            <w:r w:rsidRPr="005071D9">
              <w:rPr>
                <w:bCs/>
                <w:lang w:val="it-CH"/>
              </w:rPr>
              <w:t>Laboratorio emergenze: 365 giorni/24 ore</w:t>
            </w:r>
          </w:p>
          <w:p w14:paraId="0EAFF38E" w14:textId="201E8810" w:rsidR="008D6D5F" w:rsidRPr="005071D9" w:rsidRDefault="002B34F4" w:rsidP="00067B2B">
            <w:pPr>
              <w:pStyle w:val="Listenabsatz"/>
              <w:numPr>
                <w:ilvl w:val="0"/>
                <w:numId w:val="32"/>
              </w:numPr>
              <w:rPr>
                <w:lang w:val="it-CH"/>
              </w:rPr>
            </w:pPr>
            <w:r w:rsidRPr="005071D9">
              <w:rPr>
                <w:bCs/>
                <w:lang w:val="it-CH"/>
              </w:rPr>
              <w:t>Laboratorio di routine e specializzato: accesso disciplinato contrattualmente</w:t>
            </w:r>
          </w:p>
        </w:tc>
        <w:tc>
          <w:tcPr>
            <w:tcW w:w="1417" w:type="dxa"/>
            <w:shd w:val="clear" w:color="auto" w:fill="auto"/>
            <w:vAlign w:val="center"/>
          </w:tcPr>
          <w:p w14:paraId="0F1F4690" w14:textId="77777777" w:rsidR="008D6D5F" w:rsidRPr="005071D9" w:rsidRDefault="008D6D5F" w:rsidP="008D6D5F">
            <w:pPr>
              <w:spacing w:before="60"/>
              <w:jc w:val="center"/>
              <w:rPr>
                <w:highlight w:val="yellow"/>
                <w:shd w:val="clear" w:color="auto" w:fill="D9D9D9"/>
                <w:lang w:val="it-CH" w:eastAsia="de-DE"/>
              </w:rPr>
            </w:pPr>
          </w:p>
        </w:tc>
        <w:tc>
          <w:tcPr>
            <w:tcW w:w="1281" w:type="dxa"/>
            <w:shd w:val="clear" w:color="auto" w:fill="auto"/>
            <w:vAlign w:val="center"/>
          </w:tcPr>
          <w:p w14:paraId="3DE2A9BA" w14:textId="77777777" w:rsidR="008D6D5F" w:rsidRPr="005071D9" w:rsidRDefault="008D6D5F" w:rsidP="008D6D5F">
            <w:pPr>
              <w:spacing w:before="60"/>
              <w:jc w:val="center"/>
              <w:rPr>
                <w:highlight w:val="yellow"/>
                <w:bdr w:val="single" w:sz="4" w:space="0" w:color="auto"/>
                <w:shd w:val="clear" w:color="auto" w:fill="E0E0E0"/>
                <w:lang w:val="it-CH" w:eastAsia="de-DE"/>
              </w:rPr>
            </w:pPr>
          </w:p>
        </w:tc>
      </w:tr>
      <w:tr w:rsidR="008D6D5F" w:rsidRPr="005071D9" w14:paraId="6DC6AC5B" w14:textId="77777777" w:rsidTr="00FF5737">
        <w:tc>
          <w:tcPr>
            <w:tcW w:w="809" w:type="dxa"/>
            <w:shd w:val="clear" w:color="auto" w:fill="auto"/>
            <w:vAlign w:val="center"/>
          </w:tcPr>
          <w:p w14:paraId="0678D215" w14:textId="77777777" w:rsidR="008D6D5F" w:rsidRPr="005071D9" w:rsidRDefault="008D6D5F" w:rsidP="008D6D5F">
            <w:pPr>
              <w:spacing w:before="60"/>
              <w:rPr>
                <w:lang w:val="it-CH" w:eastAsia="de-DE"/>
              </w:rPr>
            </w:pPr>
            <w:r w:rsidRPr="005071D9">
              <w:rPr>
                <w:lang w:val="it-CH" w:eastAsia="de-DE"/>
              </w:rPr>
              <w:t>M19</w:t>
            </w:r>
          </w:p>
        </w:tc>
        <w:tc>
          <w:tcPr>
            <w:tcW w:w="6274" w:type="dxa"/>
            <w:gridSpan w:val="3"/>
            <w:shd w:val="clear" w:color="auto" w:fill="auto"/>
            <w:vAlign w:val="center"/>
          </w:tcPr>
          <w:p w14:paraId="46A46765" w14:textId="77777777" w:rsidR="002B34F4" w:rsidRPr="005071D9" w:rsidRDefault="002B34F4" w:rsidP="002B34F4">
            <w:pPr>
              <w:rPr>
                <w:bCs/>
                <w:lang w:val="it-CH"/>
              </w:rPr>
            </w:pPr>
            <w:r w:rsidRPr="005071D9">
              <w:rPr>
                <w:bCs/>
                <w:lang w:val="it-CH"/>
              </w:rPr>
              <w:t>ECG</w:t>
            </w:r>
          </w:p>
          <w:p w14:paraId="40A78C34" w14:textId="111BC36A" w:rsidR="008D6D5F" w:rsidRPr="005071D9" w:rsidRDefault="002B34F4" w:rsidP="00067B2B">
            <w:pPr>
              <w:pStyle w:val="Listenabsatz"/>
              <w:numPr>
                <w:ilvl w:val="0"/>
                <w:numId w:val="32"/>
              </w:numPr>
              <w:rPr>
                <w:bCs/>
                <w:lang w:val="it-CH"/>
              </w:rPr>
            </w:pPr>
            <w:r w:rsidRPr="005071D9">
              <w:rPr>
                <w:bCs/>
                <w:lang w:val="it-CH"/>
              </w:rPr>
              <w:t>ECG a riposo: 365 giorni/24 ore</w:t>
            </w:r>
          </w:p>
        </w:tc>
        <w:tc>
          <w:tcPr>
            <w:tcW w:w="1417" w:type="dxa"/>
            <w:shd w:val="clear" w:color="auto" w:fill="auto"/>
            <w:vAlign w:val="center"/>
          </w:tcPr>
          <w:p w14:paraId="76BA8513" w14:textId="77777777" w:rsidR="008D6D5F" w:rsidRPr="005071D9" w:rsidRDefault="008D6D5F" w:rsidP="008D6D5F">
            <w:pPr>
              <w:spacing w:before="60"/>
              <w:jc w:val="center"/>
              <w:rPr>
                <w:highlight w:val="yellow"/>
                <w:shd w:val="clear" w:color="auto" w:fill="D9D9D9"/>
                <w:lang w:val="it-CH" w:eastAsia="de-DE"/>
              </w:rPr>
            </w:pPr>
          </w:p>
        </w:tc>
        <w:tc>
          <w:tcPr>
            <w:tcW w:w="1281" w:type="dxa"/>
            <w:shd w:val="clear" w:color="auto" w:fill="auto"/>
            <w:vAlign w:val="center"/>
          </w:tcPr>
          <w:p w14:paraId="6C90101A" w14:textId="77777777" w:rsidR="008D6D5F" w:rsidRPr="005071D9" w:rsidRDefault="008D6D5F" w:rsidP="008D6D5F">
            <w:pPr>
              <w:spacing w:before="60"/>
              <w:jc w:val="center"/>
              <w:rPr>
                <w:highlight w:val="yellow"/>
                <w:bdr w:val="single" w:sz="4" w:space="0" w:color="auto"/>
                <w:shd w:val="clear" w:color="auto" w:fill="E0E0E0"/>
                <w:lang w:val="it-CH" w:eastAsia="de-DE"/>
              </w:rPr>
            </w:pPr>
          </w:p>
        </w:tc>
      </w:tr>
      <w:tr w:rsidR="008D6D5F" w:rsidRPr="005071D9" w14:paraId="3355FCC8" w14:textId="77777777" w:rsidTr="00FF5737">
        <w:tc>
          <w:tcPr>
            <w:tcW w:w="809" w:type="dxa"/>
            <w:shd w:val="clear" w:color="auto" w:fill="auto"/>
            <w:vAlign w:val="center"/>
          </w:tcPr>
          <w:p w14:paraId="79CF0316" w14:textId="77777777" w:rsidR="008D6D5F" w:rsidRPr="005071D9" w:rsidRDefault="008D6D5F" w:rsidP="008D6D5F">
            <w:pPr>
              <w:spacing w:before="60"/>
              <w:rPr>
                <w:lang w:val="it-CH" w:eastAsia="de-DE"/>
              </w:rPr>
            </w:pPr>
            <w:r w:rsidRPr="005071D9">
              <w:rPr>
                <w:lang w:val="it-CH" w:eastAsia="de-DE"/>
              </w:rPr>
              <w:t>M20</w:t>
            </w:r>
          </w:p>
        </w:tc>
        <w:tc>
          <w:tcPr>
            <w:tcW w:w="6274" w:type="dxa"/>
            <w:gridSpan w:val="3"/>
            <w:shd w:val="clear" w:color="auto" w:fill="auto"/>
            <w:vAlign w:val="center"/>
          </w:tcPr>
          <w:p w14:paraId="31024FE6" w14:textId="77777777" w:rsidR="00010C8C" w:rsidRPr="005071D9" w:rsidRDefault="00010C8C" w:rsidP="00010C8C">
            <w:pPr>
              <w:rPr>
                <w:lang w:val="it-CH"/>
              </w:rPr>
            </w:pPr>
            <w:r w:rsidRPr="005071D9">
              <w:rPr>
                <w:lang w:val="it-CH"/>
              </w:rPr>
              <w:t>Radiologia</w:t>
            </w:r>
          </w:p>
          <w:p w14:paraId="0E1CE88A" w14:textId="66AAD56E" w:rsidR="008D6D5F" w:rsidRPr="005071D9" w:rsidRDefault="00010C8C" w:rsidP="00067B2B">
            <w:pPr>
              <w:pStyle w:val="Listenabsatz"/>
              <w:numPr>
                <w:ilvl w:val="0"/>
                <w:numId w:val="32"/>
              </w:numPr>
              <w:rPr>
                <w:lang w:val="it-CH"/>
              </w:rPr>
            </w:pPr>
            <w:r w:rsidRPr="005071D9">
              <w:rPr>
                <w:bCs/>
                <w:lang w:val="it-CH"/>
              </w:rPr>
              <w:t>RX convenzionale, US, TC, RM: accesso disciplinato contrattualmente</w:t>
            </w:r>
          </w:p>
        </w:tc>
        <w:tc>
          <w:tcPr>
            <w:tcW w:w="1417" w:type="dxa"/>
            <w:shd w:val="clear" w:color="auto" w:fill="auto"/>
            <w:vAlign w:val="center"/>
          </w:tcPr>
          <w:p w14:paraId="0611AD6F" w14:textId="77777777" w:rsidR="008D6D5F" w:rsidRPr="005071D9" w:rsidRDefault="00B83926" w:rsidP="008D6D5F">
            <w:pPr>
              <w:spacing w:before="60"/>
              <w:jc w:val="center"/>
              <w:rPr>
                <w:highlight w:val="yellow"/>
                <w:lang w:val="it-CH"/>
              </w:rPr>
            </w:pPr>
            <w:sdt>
              <w:sdtPr>
                <w:rPr>
                  <w:highlight w:val="yellow"/>
                  <w:shd w:val="clear" w:color="auto" w:fill="D9D9D9"/>
                  <w:lang w:val="it-CH" w:eastAsia="de-DE"/>
                </w:rPr>
                <w:id w:val="1104538142"/>
                <w14:checkbox>
                  <w14:checked w14:val="0"/>
                  <w14:checkedState w14:val="2612" w14:font="MS Gothic"/>
                  <w14:uncheckedState w14:val="2610" w14:font="MS Gothic"/>
                </w14:checkbox>
              </w:sdtPr>
              <w:sdtEndPr/>
              <w:sdtContent>
                <w:r w:rsidR="008D6D5F"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6F3730BF" w14:textId="77777777" w:rsidR="008D6D5F" w:rsidRPr="005071D9" w:rsidRDefault="008D6D5F" w:rsidP="008D6D5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D6D5F" w:rsidRPr="005071D9" w14:paraId="238872E1" w14:textId="77777777" w:rsidTr="00427E30">
        <w:tc>
          <w:tcPr>
            <w:tcW w:w="9781" w:type="dxa"/>
            <w:gridSpan w:val="6"/>
            <w:shd w:val="clear" w:color="auto" w:fill="auto"/>
            <w:vAlign w:val="center"/>
          </w:tcPr>
          <w:p w14:paraId="04CF65FE" w14:textId="18CBFCAE" w:rsidR="008D6D5F" w:rsidRPr="005071D9" w:rsidRDefault="008A2DC5" w:rsidP="008D6D5F">
            <w:pPr>
              <w:spacing w:before="60"/>
              <w:rPr>
                <w:lang w:val="it-CH"/>
              </w:rPr>
            </w:pPr>
            <w:r w:rsidRPr="005071D9">
              <w:rPr>
                <w:b/>
                <w:lang w:val="it-CH"/>
              </w:rPr>
              <w:t xml:space="preserve">3.4. </w:t>
            </w:r>
            <w:r w:rsidR="00010C8C" w:rsidRPr="005071D9">
              <w:rPr>
                <w:b/>
                <w:lang w:val="it-CH"/>
              </w:rPr>
              <w:t>Edilizia e altre infrastrutture</w:t>
            </w:r>
          </w:p>
        </w:tc>
      </w:tr>
      <w:tr w:rsidR="008A2DC5" w:rsidRPr="005071D9" w14:paraId="00F08219" w14:textId="77777777" w:rsidTr="00FF5737">
        <w:tc>
          <w:tcPr>
            <w:tcW w:w="809" w:type="dxa"/>
            <w:shd w:val="clear" w:color="auto" w:fill="auto"/>
            <w:vAlign w:val="center"/>
          </w:tcPr>
          <w:p w14:paraId="44ABDEA8" w14:textId="77777777" w:rsidR="008A2DC5" w:rsidRPr="005071D9" w:rsidRDefault="008A2DC5" w:rsidP="008A2DC5">
            <w:pPr>
              <w:spacing w:before="60"/>
              <w:rPr>
                <w:lang w:val="it-CH" w:eastAsia="de-DE"/>
              </w:rPr>
            </w:pPr>
            <w:r w:rsidRPr="005071D9">
              <w:rPr>
                <w:lang w:val="it-CH" w:eastAsia="de-DE"/>
              </w:rPr>
              <w:t>M21</w:t>
            </w:r>
          </w:p>
        </w:tc>
        <w:tc>
          <w:tcPr>
            <w:tcW w:w="6274" w:type="dxa"/>
            <w:gridSpan w:val="3"/>
            <w:shd w:val="clear" w:color="auto" w:fill="auto"/>
            <w:vAlign w:val="center"/>
          </w:tcPr>
          <w:p w14:paraId="1089A05C" w14:textId="4C15D07B" w:rsidR="008A2DC5" w:rsidRPr="005071D9" w:rsidRDefault="00010C8C" w:rsidP="008A2DC5">
            <w:pPr>
              <w:rPr>
                <w:lang w:val="it-CH"/>
              </w:rPr>
            </w:pPr>
            <w:r w:rsidRPr="005071D9">
              <w:rPr>
                <w:lang w:val="it-CH"/>
              </w:rPr>
              <w:t>Locali per terapie individuali e di gruppo e palestra</w:t>
            </w:r>
          </w:p>
        </w:tc>
        <w:tc>
          <w:tcPr>
            <w:tcW w:w="1417" w:type="dxa"/>
            <w:shd w:val="clear" w:color="auto" w:fill="auto"/>
            <w:vAlign w:val="center"/>
          </w:tcPr>
          <w:p w14:paraId="0AD9AE49"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1382706528"/>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5BFFD739"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A2DC5" w:rsidRPr="005071D9" w14:paraId="53A23AB0" w14:textId="77777777" w:rsidTr="00FF5737">
        <w:tc>
          <w:tcPr>
            <w:tcW w:w="809" w:type="dxa"/>
            <w:shd w:val="clear" w:color="auto" w:fill="auto"/>
            <w:vAlign w:val="center"/>
          </w:tcPr>
          <w:p w14:paraId="25BBAB23" w14:textId="77777777" w:rsidR="008A2DC5" w:rsidRPr="005071D9" w:rsidRDefault="008A2DC5" w:rsidP="008A2DC5">
            <w:pPr>
              <w:spacing w:before="60"/>
              <w:rPr>
                <w:lang w:val="it-CH" w:eastAsia="de-DE"/>
              </w:rPr>
            </w:pPr>
            <w:r w:rsidRPr="005071D9">
              <w:rPr>
                <w:lang w:val="it-CH" w:eastAsia="de-DE"/>
              </w:rPr>
              <w:t>M22</w:t>
            </w:r>
          </w:p>
        </w:tc>
        <w:tc>
          <w:tcPr>
            <w:tcW w:w="6274" w:type="dxa"/>
            <w:gridSpan w:val="3"/>
            <w:shd w:val="clear" w:color="auto" w:fill="auto"/>
            <w:vAlign w:val="center"/>
          </w:tcPr>
          <w:p w14:paraId="2BA11E15" w14:textId="1B2614E7" w:rsidR="008A2DC5" w:rsidRPr="005071D9" w:rsidRDefault="00D67A7A" w:rsidP="008A2DC5">
            <w:pPr>
              <w:spacing w:before="60"/>
              <w:rPr>
                <w:lang w:val="it-CH"/>
              </w:rPr>
            </w:pPr>
            <w:r w:rsidRPr="005071D9">
              <w:rPr>
                <w:lang w:val="it-CH"/>
              </w:rPr>
              <w:t>Vasca terapeutica con sollevatore: in dotazione</w:t>
            </w:r>
          </w:p>
        </w:tc>
        <w:tc>
          <w:tcPr>
            <w:tcW w:w="1417" w:type="dxa"/>
            <w:shd w:val="clear" w:color="auto" w:fill="auto"/>
            <w:vAlign w:val="center"/>
          </w:tcPr>
          <w:p w14:paraId="5F0BCBBA"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1622106443"/>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62939AB0"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A2DC5" w:rsidRPr="005071D9" w14:paraId="7267827C" w14:textId="77777777" w:rsidTr="00FF5737">
        <w:tc>
          <w:tcPr>
            <w:tcW w:w="809" w:type="dxa"/>
            <w:shd w:val="clear" w:color="auto" w:fill="auto"/>
            <w:vAlign w:val="center"/>
          </w:tcPr>
          <w:p w14:paraId="11B2493B" w14:textId="77777777" w:rsidR="008A2DC5" w:rsidRPr="005071D9" w:rsidRDefault="008A2DC5" w:rsidP="008A2DC5">
            <w:pPr>
              <w:spacing w:before="60"/>
              <w:rPr>
                <w:lang w:val="it-CH" w:eastAsia="de-DE"/>
              </w:rPr>
            </w:pPr>
            <w:r w:rsidRPr="005071D9">
              <w:rPr>
                <w:lang w:val="it-CH" w:eastAsia="de-DE"/>
              </w:rPr>
              <w:t>M23</w:t>
            </w:r>
          </w:p>
        </w:tc>
        <w:tc>
          <w:tcPr>
            <w:tcW w:w="6274" w:type="dxa"/>
            <w:gridSpan w:val="3"/>
            <w:shd w:val="clear" w:color="auto" w:fill="auto"/>
            <w:vAlign w:val="center"/>
          </w:tcPr>
          <w:p w14:paraId="7FB0275C" w14:textId="0154B40E" w:rsidR="008A2DC5" w:rsidRPr="005071D9" w:rsidRDefault="00D67A7A" w:rsidP="008A2DC5">
            <w:pPr>
              <w:spacing w:before="60"/>
              <w:rPr>
                <w:lang w:val="it-CH"/>
              </w:rPr>
            </w:pPr>
            <w:r w:rsidRPr="005071D9">
              <w:rPr>
                <w:lang w:val="it-CH"/>
              </w:rPr>
              <w:t>Allenamento terapeutico (MTT): in dotazione</w:t>
            </w:r>
          </w:p>
        </w:tc>
        <w:tc>
          <w:tcPr>
            <w:tcW w:w="1417" w:type="dxa"/>
            <w:shd w:val="clear" w:color="auto" w:fill="auto"/>
            <w:vAlign w:val="center"/>
          </w:tcPr>
          <w:p w14:paraId="23E2E6D7"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720940831"/>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52BE87AB"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A2DC5" w:rsidRPr="005071D9" w14:paraId="50286509" w14:textId="77777777" w:rsidTr="00FF5737">
        <w:tc>
          <w:tcPr>
            <w:tcW w:w="809" w:type="dxa"/>
            <w:shd w:val="clear" w:color="auto" w:fill="auto"/>
            <w:vAlign w:val="center"/>
          </w:tcPr>
          <w:p w14:paraId="0805C74F" w14:textId="77777777" w:rsidR="008A2DC5" w:rsidRPr="005071D9" w:rsidRDefault="008A2DC5" w:rsidP="008A2DC5">
            <w:pPr>
              <w:spacing w:before="60"/>
              <w:rPr>
                <w:lang w:val="it-CH" w:eastAsia="de-DE"/>
              </w:rPr>
            </w:pPr>
            <w:r w:rsidRPr="005071D9">
              <w:rPr>
                <w:lang w:val="it-CH" w:eastAsia="de-DE"/>
              </w:rPr>
              <w:t>M24</w:t>
            </w:r>
          </w:p>
        </w:tc>
        <w:tc>
          <w:tcPr>
            <w:tcW w:w="6274" w:type="dxa"/>
            <w:gridSpan w:val="3"/>
            <w:shd w:val="clear" w:color="auto" w:fill="auto"/>
            <w:vAlign w:val="center"/>
          </w:tcPr>
          <w:p w14:paraId="60BBE9B4" w14:textId="50625A7E" w:rsidR="008A2DC5" w:rsidRPr="005071D9" w:rsidRDefault="00D67A7A" w:rsidP="008A2DC5">
            <w:pPr>
              <w:spacing w:before="60"/>
              <w:rPr>
                <w:lang w:val="it-CH"/>
              </w:rPr>
            </w:pPr>
            <w:r w:rsidRPr="005071D9">
              <w:rPr>
                <w:lang w:val="it-CH"/>
              </w:rPr>
              <w:t>Attrezzature per allenare le attività della vita quotidiana (ADL): in dotazione</w:t>
            </w:r>
          </w:p>
        </w:tc>
        <w:tc>
          <w:tcPr>
            <w:tcW w:w="1417" w:type="dxa"/>
            <w:shd w:val="clear" w:color="auto" w:fill="auto"/>
            <w:vAlign w:val="center"/>
          </w:tcPr>
          <w:p w14:paraId="24018D96"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604566118"/>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6AA17C3F"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A2DC5" w:rsidRPr="005071D9" w14:paraId="631CC254" w14:textId="77777777" w:rsidTr="00FF5737">
        <w:tc>
          <w:tcPr>
            <w:tcW w:w="809" w:type="dxa"/>
            <w:shd w:val="clear" w:color="auto" w:fill="auto"/>
            <w:vAlign w:val="center"/>
          </w:tcPr>
          <w:p w14:paraId="38B8F68B" w14:textId="77777777" w:rsidR="008A2DC5" w:rsidRPr="005071D9" w:rsidRDefault="008A2DC5" w:rsidP="008A2DC5">
            <w:pPr>
              <w:spacing w:before="60"/>
              <w:rPr>
                <w:lang w:val="it-CH" w:eastAsia="de-DE"/>
              </w:rPr>
            </w:pPr>
            <w:r w:rsidRPr="005071D9">
              <w:rPr>
                <w:lang w:val="it-CH" w:eastAsia="de-DE"/>
              </w:rPr>
              <w:t>M25</w:t>
            </w:r>
          </w:p>
        </w:tc>
        <w:tc>
          <w:tcPr>
            <w:tcW w:w="6274" w:type="dxa"/>
            <w:gridSpan w:val="3"/>
            <w:shd w:val="clear" w:color="auto" w:fill="auto"/>
            <w:vAlign w:val="center"/>
          </w:tcPr>
          <w:p w14:paraId="2AD6F808" w14:textId="050F5583" w:rsidR="008A2DC5" w:rsidRPr="005071D9" w:rsidRDefault="00D67A7A" w:rsidP="008A2DC5">
            <w:pPr>
              <w:spacing w:before="60"/>
              <w:rPr>
                <w:lang w:val="it-CH"/>
              </w:rPr>
            </w:pPr>
            <w:r w:rsidRPr="005071D9">
              <w:rPr>
                <w:lang w:val="it-CH"/>
              </w:rPr>
              <w:t>Terreno per l'esercizio della deambulazione e della corsa: in dotazione</w:t>
            </w:r>
          </w:p>
        </w:tc>
        <w:tc>
          <w:tcPr>
            <w:tcW w:w="1417" w:type="dxa"/>
            <w:shd w:val="clear" w:color="auto" w:fill="auto"/>
            <w:vAlign w:val="center"/>
          </w:tcPr>
          <w:p w14:paraId="13F613F7"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296803593"/>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6268A207"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A2DC5" w:rsidRPr="005071D9" w14:paraId="07B4B4FB" w14:textId="77777777" w:rsidTr="00427E30">
        <w:tc>
          <w:tcPr>
            <w:tcW w:w="9781" w:type="dxa"/>
            <w:gridSpan w:val="6"/>
            <w:shd w:val="clear" w:color="auto" w:fill="auto"/>
            <w:vAlign w:val="center"/>
          </w:tcPr>
          <w:p w14:paraId="6157FDE9" w14:textId="3C019B91" w:rsidR="008A2DC5" w:rsidRPr="005071D9" w:rsidRDefault="008A2DC5" w:rsidP="008A2DC5">
            <w:pPr>
              <w:spacing w:before="60"/>
              <w:rPr>
                <w:b/>
                <w:lang w:val="it-CH"/>
              </w:rPr>
            </w:pPr>
            <w:r w:rsidRPr="005071D9">
              <w:rPr>
                <w:b/>
                <w:lang w:val="it-CH"/>
              </w:rPr>
              <w:t xml:space="preserve">4. </w:t>
            </w:r>
            <w:r w:rsidR="00D67A7A" w:rsidRPr="005071D9">
              <w:rPr>
                <w:b/>
                <w:lang w:val="it-CH"/>
              </w:rPr>
              <w:t>Qualità dei processi</w:t>
            </w:r>
          </w:p>
        </w:tc>
      </w:tr>
      <w:tr w:rsidR="008A2DC5" w:rsidRPr="005071D9" w14:paraId="35CAAC4D" w14:textId="77777777" w:rsidTr="00427E30">
        <w:tc>
          <w:tcPr>
            <w:tcW w:w="9781" w:type="dxa"/>
            <w:gridSpan w:val="6"/>
            <w:shd w:val="clear" w:color="auto" w:fill="auto"/>
            <w:vAlign w:val="center"/>
          </w:tcPr>
          <w:p w14:paraId="3A8FB2C9" w14:textId="2C7D6AC5" w:rsidR="008A2DC5" w:rsidRPr="005071D9" w:rsidRDefault="008A2DC5" w:rsidP="008A2DC5">
            <w:pPr>
              <w:spacing w:before="60"/>
              <w:rPr>
                <w:b/>
                <w:lang w:val="it-CH"/>
              </w:rPr>
            </w:pPr>
            <w:r w:rsidRPr="005071D9">
              <w:rPr>
                <w:b/>
                <w:lang w:val="it-CH"/>
              </w:rPr>
              <w:t>4.1</w:t>
            </w:r>
            <w:r w:rsidR="00252338" w:rsidRPr="005071D9">
              <w:rPr>
                <w:b/>
                <w:lang w:val="it-CH"/>
              </w:rPr>
              <w:t xml:space="preserve">. </w:t>
            </w:r>
            <w:r w:rsidR="00E40C69" w:rsidRPr="005071D9">
              <w:rPr>
                <w:b/>
                <w:lang w:val="it-CH"/>
              </w:rPr>
              <w:t>Criteri generali</w:t>
            </w:r>
          </w:p>
        </w:tc>
      </w:tr>
      <w:tr w:rsidR="008A2DC5" w:rsidRPr="005071D9" w14:paraId="11724332" w14:textId="77777777" w:rsidTr="00FF5737">
        <w:tc>
          <w:tcPr>
            <w:tcW w:w="809" w:type="dxa"/>
            <w:shd w:val="clear" w:color="auto" w:fill="auto"/>
            <w:vAlign w:val="center"/>
          </w:tcPr>
          <w:p w14:paraId="3B40D34D" w14:textId="77777777" w:rsidR="008A2DC5" w:rsidRPr="005071D9" w:rsidRDefault="008A2DC5" w:rsidP="008A2DC5">
            <w:pPr>
              <w:spacing w:before="60"/>
              <w:rPr>
                <w:lang w:val="it-CH" w:eastAsia="de-DE"/>
              </w:rPr>
            </w:pPr>
            <w:r w:rsidRPr="005071D9">
              <w:rPr>
                <w:lang w:val="it-CH" w:eastAsia="de-DE"/>
              </w:rPr>
              <w:t>M26</w:t>
            </w:r>
          </w:p>
        </w:tc>
        <w:tc>
          <w:tcPr>
            <w:tcW w:w="6274" w:type="dxa"/>
            <w:gridSpan w:val="3"/>
            <w:shd w:val="clear" w:color="auto" w:fill="auto"/>
            <w:vAlign w:val="center"/>
          </w:tcPr>
          <w:p w14:paraId="53BEE27E" w14:textId="77777777" w:rsidR="00E40C69" w:rsidRPr="005071D9" w:rsidRDefault="00E40C69" w:rsidP="00E40C69">
            <w:pPr>
              <w:rPr>
                <w:lang w:val="it-CH"/>
              </w:rPr>
            </w:pPr>
            <w:r w:rsidRPr="005071D9">
              <w:rPr>
                <w:lang w:val="it-CH"/>
              </w:rPr>
              <w:t>Processi di trattamento basati sulle classificazioni ICD e ICF strutturati e documentati:</w:t>
            </w:r>
          </w:p>
          <w:p w14:paraId="5D41C372" w14:textId="5F1D30E7" w:rsidR="008A2DC5" w:rsidRPr="005071D9" w:rsidRDefault="00E40C69" w:rsidP="00067B2B">
            <w:pPr>
              <w:pStyle w:val="Listenabsatz"/>
              <w:numPr>
                <w:ilvl w:val="0"/>
                <w:numId w:val="32"/>
              </w:numPr>
              <w:rPr>
                <w:lang w:val="it-CH"/>
              </w:rPr>
            </w:pPr>
            <w:r w:rsidRPr="005071D9">
              <w:rPr>
                <w:bCs/>
                <w:lang w:val="it-CH"/>
              </w:rPr>
              <w:t>processi di trattamento strutturati tenendo conto della limitazione funzionale</w:t>
            </w:r>
          </w:p>
        </w:tc>
        <w:tc>
          <w:tcPr>
            <w:tcW w:w="1417" w:type="dxa"/>
            <w:shd w:val="clear" w:color="auto" w:fill="auto"/>
            <w:vAlign w:val="center"/>
          </w:tcPr>
          <w:p w14:paraId="3EF3C8CD"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1666210693"/>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296B38E4"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A2DC5" w:rsidRPr="005071D9" w14:paraId="3C90D06E" w14:textId="77777777" w:rsidTr="00FF5737">
        <w:tc>
          <w:tcPr>
            <w:tcW w:w="809" w:type="dxa"/>
            <w:shd w:val="clear" w:color="auto" w:fill="auto"/>
            <w:vAlign w:val="center"/>
          </w:tcPr>
          <w:p w14:paraId="678889C3" w14:textId="77777777" w:rsidR="008A2DC5" w:rsidRPr="005071D9" w:rsidRDefault="008A2DC5" w:rsidP="008A2DC5">
            <w:pPr>
              <w:spacing w:before="60"/>
              <w:rPr>
                <w:lang w:val="it-CH" w:eastAsia="de-DE"/>
              </w:rPr>
            </w:pPr>
            <w:r w:rsidRPr="005071D9">
              <w:rPr>
                <w:lang w:val="it-CH" w:eastAsia="de-DE"/>
              </w:rPr>
              <w:t>M27</w:t>
            </w:r>
          </w:p>
        </w:tc>
        <w:tc>
          <w:tcPr>
            <w:tcW w:w="6274" w:type="dxa"/>
            <w:gridSpan w:val="3"/>
            <w:shd w:val="clear" w:color="auto" w:fill="auto"/>
            <w:vAlign w:val="center"/>
          </w:tcPr>
          <w:p w14:paraId="15D6FEB2" w14:textId="4D98D46A" w:rsidR="00E40C69" w:rsidRPr="005071D9" w:rsidRDefault="00E40C69" w:rsidP="00E40C69">
            <w:pPr>
              <w:rPr>
                <w:lang w:val="it-CH"/>
              </w:rPr>
            </w:pPr>
            <w:r w:rsidRPr="005071D9">
              <w:rPr>
                <w:lang w:val="it-CH"/>
              </w:rPr>
              <w:t>Obiettivi e pianificazione della riabilitazione individuale a breve e a lungo termine documentati e accessibili elettronicamente a tutti i settori coinvolti:</w:t>
            </w:r>
          </w:p>
          <w:p w14:paraId="09651E01" w14:textId="06E7E31F" w:rsidR="008A2DC5" w:rsidRPr="005071D9" w:rsidRDefault="00E40C69" w:rsidP="00067B2B">
            <w:pPr>
              <w:pStyle w:val="Listenabsatz"/>
              <w:numPr>
                <w:ilvl w:val="0"/>
                <w:numId w:val="32"/>
              </w:numPr>
              <w:rPr>
                <w:bCs/>
                <w:lang w:val="it-CH"/>
              </w:rPr>
            </w:pPr>
            <w:r w:rsidRPr="005071D9">
              <w:rPr>
                <w:bCs/>
                <w:lang w:val="it-CH"/>
              </w:rPr>
              <w:lastRenderedPageBreak/>
              <w:t>inclusione di tutte le categorie di obiettivi (obiettivi di partecipazione) secondo ANQ quali obiettivi sovraordinati della riabilitazione</w:t>
            </w:r>
          </w:p>
        </w:tc>
        <w:tc>
          <w:tcPr>
            <w:tcW w:w="1417" w:type="dxa"/>
            <w:shd w:val="clear" w:color="auto" w:fill="auto"/>
            <w:vAlign w:val="center"/>
          </w:tcPr>
          <w:p w14:paraId="073CB9D9"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1578588610"/>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3FB27720"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A2DC5" w:rsidRPr="005071D9" w14:paraId="16BEF8F0" w14:textId="77777777" w:rsidTr="00FF5737">
        <w:tc>
          <w:tcPr>
            <w:tcW w:w="809" w:type="dxa"/>
            <w:shd w:val="clear" w:color="auto" w:fill="auto"/>
            <w:vAlign w:val="center"/>
          </w:tcPr>
          <w:p w14:paraId="1A98E295" w14:textId="77777777" w:rsidR="008A2DC5" w:rsidRPr="005071D9" w:rsidRDefault="008A2DC5" w:rsidP="008A2DC5">
            <w:pPr>
              <w:spacing w:before="60"/>
              <w:rPr>
                <w:lang w:val="it-CH" w:eastAsia="de-DE"/>
              </w:rPr>
            </w:pPr>
            <w:r w:rsidRPr="005071D9">
              <w:rPr>
                <w:lang w:val="it-CH" w:eastAsia="de-DE"/>
              </w:rPr>
              <w:t>M28</w:t>
            </w:r>
          </w:p>
        </w:tc>
        <w:tc>
          <w:tcPr>
            <w:tcW w:w="6274" w:type="dxa"/>
            <w:gridSpan w:val="3"/>
            <w:shd w:val="clear" w:color="auto" w:fill="auto"/>
            <w:vAlign w:val="center"/>
          </w:tcPr>
          <w:p w14:paraId="4F0D8407" w14:textId="77777777" w:rsidR="000D0A61" w:rsidRPr="005071D9" w:rsidRDefault="000D0A61" w:rsidP="000D0A61">
            <w:pPr>
              <w:pStyle w:val="Kommentartext"/>
              <w:rPr>
                <w:lang w:val="it-CH"/>
              </w:rPr>
            </w:pPr>
            <w:r w:rsidRPr="005071D9">
              <w:rPr>
                <w:lang w:val="it-CH"/>
              </w:rPr>
              <w:t>Rapporti o visite di team interprofessionali documentati, con valutazioni adeguate e standardizzate e scambi riferiti al caso</w:t>
            </w:r>
          </w:p>
          <w:p w14:paraId="548ED91B" w14:textId="77777777" w:rsidR="000D0A61" w:rsidRPr="005071D9" w:rsidRDefault="000D0A61" w:rsidP="000D0A61">
            <w:pPr>
              <w:pStyle w:val="Kommentartext"/>
              <w:rPr>
                <w:lang w:val="it-CH"/>
              </w:rPr>
            </w:pPr>
            <w:r w:rsidRPr="005071D9">
              <w:rPr>
                <w:lang w:val="it-CH"/>
              </w:rPr>
              <w:t>a frequenza settimanale e della durata necessaria per ogni paziente. Coordinamento e controllo dell’andamento/verifica</w:t>
            </w:r>
          </w:p>
          <w:p w14:paraId="072BD57A" w14:textId="77777777" w:rsidR="000D0A61" w:rsidRPr="005071D9" w:rsidRDefault="000D0A61" w:rsidP="000D0A61">
            <w:pPr>
              <w:pStyle w:val="Kommentartext"/>
              <w:rPr>
                <w:lang w:val="it-CH"/>
              </w:rPr>
            </w:pPr>
            <w:r w:rsidRPr="005071D9">
              <w:rPr>
                <w:lang w:val="it-CH"/>
              </w:rPr>
              <w:t>degli obiettivi terapeutici settimanali/tappe principali con la partecipazione del medico competente, della terapia e delle</w:t>
            </w:r>
          </w:p>
          <w:p w14:paraId="763920B4" w14:textId="7648BC10" w:rsidR="008A2DC5" w:rsidRPr="005071D9" w:rsidRDefault="000D0A61" w:rsidP="000D0A61">
            <w:pPr>
              <w:pStyle w:val="Kommentartext"/>
              <w:rPr>
                <w:lang w:val="it-CH"/>
              </w:rPr>
            </w:pPr>
            <w:r w:rsidRPr="005071D9">
              <w:rPr>
                <w:lang w:val="it-CH"/>
              </w:rPr>
              <w:t>cure infermieristiche.</w:t>
            </w:r>
          </w:p>
        </w:tc>
        <w:tc>
          <w:tcPr>
            <w:tcW w:w="1417" w:type="dxa"/>
            <w:shd w:val="clear" w:color="auto" w:fill="auto"/>
            <w:vAlign w:val="center"/>
          </w:tcPr>
          <w:p w14:paraId="08A88A89"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1397618304"/>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44D76809"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A2DC5" w:rsidRPr="005071D9" w14:paraId="64B28980" w14:textId="77777777" w:rsidTr="00FF5737">
        <w:tc>
          <w:tcPr>
            <w:tcW w:w="809" w:type="dxa"/>
            <w:shd w:val="clear" w:color="auto" w:fill="auto"/>
            <w:vAlign w:val="center"/>
          </w:tcPr>
          <w:p w14:paraId="3760D698" w14:textId="77777777" w:rsidR="008A2DC5" w:rsidRPr="005071D9" w:rsidRDefault="008A2DC5" w:rsidP="008A2DC5">
            <w:pPr>
              <w:spacing w:before="60"/>
              <w:rPr>
                <w:lang w:val="it-CH" w:eastAsia="de-DE"/>
              </w:rPr>
            </w:pPr>
            <w:r w:rsidRPr="005071D9">
              <w:rPr>
                <w:lang w:val="it-CH" w:eastAsia="de-DE"/>
              </w:rPr>
              <w:t>M29</w:t>
            </w:r>
          </w:p>
        </w:tc>
        <w:tc>
          <w:tcPr>
            <w:tcW w:w="6274" w:type="dxa"/>
            <w:gridSpan w:val="3"/>
            <w:shd w:val="clear" w:color="auto" w:fill="auto"/>
            <w:vAlign w:val="center"/>
          </w:tcPr>
          <w:p w14:paraId="6484ED44" w14:textId="427335F1" w:rsidR="008A2DC5" w:rsidRPr="005071D9" w:rsidRDefault="00F37331" w:rsidP="00F37331">
            <w:pPr>
              <w:rPr>
                <w:lang w:val="it-CH"/>
              </w:rPr>
            </w:pPr>
            <w:r w:rsidRPr="005071D9">
              <w:rPr>
                <w:lang w:val="it-CH"/>
              </w:rPr>
              <w:t xml:space="preserve">Coinvolgimento del contesto sociale e dei famigliari nella riabilitazione (p. es. mediante consulenza, linee guida e istruzione o nell’ambito della fissazione degli obiettivi). Se necessario, colloqui di coordinamento con il paziente, i famigliari, persone esterne coinvolte (datore di lavoro, finanziatori, AI, </w:t>
            </w:r>
            <w:proofErr w:type="spellStart"/>
            <w:r w:rsidRPr="005071D9">
              <w:rPr>
                <w:lang w:val="it-CH"/>
              </w:rPr>
              <w:t>spitex</w:t>
            </w:r>
            <w:proofErr w:type="spellEnd"/>
            <w:r w:rsidRPr="005071D9">
              <w:rPr>
                <w:lang w:val="it-CH"/>
              </w:rPr>
              <w:t xml:space="preserve"> ecc.) e il team curante.</w:t>
            </w:r>
          </w:p>
        </w:tc>
        <w:tc>
          <w:tcPr>
            <w:tcW w:w="1417" w:type="dxa"/>
            <w:shd w:val="clear" w:color="auto" w:fill="auto"/>
            <w:vAlign w:val="center"/>
          </w:tcPr>
          <w:p w14:paraId="5A8F2EDB"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1908064358"/>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420569A4"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A2DC5" w:rsidRPr="005071D9" w14:paraId="4264FC32" w14:textId="77777777" w:rsidTr="00FF5737">
        <w:tc>
          <w:tcPr>
            <w:tcW w:w="809" w:type="dxa"/>
            <w:shd w:val="clear" w:color="auto" w:fill="auto"/>
            <w:vAlign w:val="center"/>
          </w:tcPr>
          <w:p w14:paraId="3051D3EF" w14:textId="77777777" w:rsidR="008A2DC5" w:rsidRPr="005071D9" w:rsidRDefault="008A2DC5" w:rsidP="008A2DC5">
            <w:pPr>
              <w:spacing w:before="60"/>
              <w:rPr>
                <w:lang w:val="it-CH" w:eastAsia="de-DE"/>
              </w:rPr>
            </w:pPr>
            <w:r w:rsidRPr="005071D9">
              <w:rPr>
                <w:lang w:val="it-CH" w:eastAsia="de-DE"/>
              </w:rPr>
              <w:t>M30</w:t>
            </w:r>
          </w:p>
        </w:tc>
        <w:tc>
          <w:tcPr>
            <w:tcW w:w="6274" w:type="dxa"/>
            <w:gridSpan w:val="3"/>
            <w:shd w:val="clear" w:color="auto" w:fill="auto"/>
            <w:vAlign w:val="center"/>
          </w:tcPr>
          <w:p w14:paraId="53DB8891" w14:textId="77777777" w:rsidR="0052362E" w:rsidRPr="005071D9" w:rsidRDefault="0052362E" w:rsidP="0052362E">
            <w:pPr>
              <w:rPr>
                <w:lang w:val="it-CH"/>
              </w:rPr>
            </w:pPr>
            <w:r w:rsidRPr="005071D9">
              <w:rPr>
                <w:lang w:val="it-CH"/>
              </w:rPr>
              <w:t>Lista di controllo e procedura per pianificare e preparare sistematicamente la dimissione del paziente al fine di facilitare il</w:t>
            </w:r>
          </w:p>
          <w:p w14:paraId="4E3C48E5" w14:textId="281307D5" w:rsidR="008A2DC5" w:rsidRPr="005071D9" w:rsidRDefault="0052362E" w:rsidP="0052362E">
            <w:pPr>
              <w:rPr>
                <w:lang w:val="it-CH"/>
              </w:rPr>
            </w:pPr>
            <w:r w:rsidRPr="005071D9">
              <w:rPr>
                <w:lang w:val="it-CH"/>
              </w:rPr>
              <w:t>ritorno al contesto sociale precedente o il trasferimento in quello nuovo: chiarimento tempestivo della futura situazione abitativa e predisposizione degli adeguamenti edili necessari, su indicazione.</w:t>
            </w:r>
          </w:p>
        </w:tc>
        <w:tc>
          <w:tcPr>
            <w:tcW w:w="1417" w:type="dxa"/>
            <w:shd w:val="clear" w:color="auto" w:fill="auto"/>
            <w:vAlign w:val="center"/>
          </w:tcPr>
          <w:p w14:paraId="79C5678F"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39412488"/>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2522C825"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A2DC5" w:rsidRPr="005071D9" w14:paraId="6A6B90EE" w14:textId="77777777" w:rsidTr="00FF5737">
        <w:tc>
          <w:tcPr>
            <w:tcW w:w="809" w:type="dxa"/>
            <w:shd w:val="clear" w:color="auto" w:fill="auto"/>
            <w:vAlign w:val="center"/>
          </w:tcPr>
          <w:p w14:paraId="372BF251" w14:textId="77777777" w:rsidR="008A2DC5" w:rsidRPr="005071D9" w:rsidRDefault="008A2DC5" w:rsidP="008A2DC5">
            <w:pPr>
              <w:spacing w:before="60"/>
              <w:rPr>
                <w:lang w:val="it-CH" w:eastAsia="de-DE"/>
              </w:rPr>
            </w:pPr>
            <w:r w:rsidRPr="005071D9">
              <w:rPr>
                <w:lang w:val="it-CH" w:eastAsia="de-DE"/>
              </w:rPr>
              <w:t>M31</w:t>
            </w:r>
          </w:p>
        </w:tc>
        <w:tc>
          <w:tcPr>
            <w:tcW w:w="6274" w:type="dxa"/>
            <w:gridSpan w:val="3"/>
            <w:shd w:val="clear" w:color="auto" w:fill="auto"/>
            <w:vAlign w:val="center"/>
          </w:tcPr>
          <w:p w14:paraId="76E74FC6" w14:textId="570219F7" w:rsidR="008A2DC5" w:rsidRPr="005071D9" w:rsidRDefault="0052362E" w:rsidP="0052362E">
            <w:pPr>
              <w:rPr>
                <w:lang w:val="it-CH"/>
              </w:rPr>
            </w:pPr>
            <w:r w:rsidRPr="005071D9">
              <w:rPr>
                <w:lang w:val="it-CH"/>
              </w:rPr>
              <w:t xml:space="preserve">Avvio e strutturazione della </w:t>
            </w:r>
            <w:proofErr w:type="spellStart"/>
            <w:r w:rsidRPr="005071D9">
              <w:rPr>
                <w:lang w:val="it-CH"/>
              </w:rPr>
              <w:t>postassistenza</w:t>
            </w:r>
            <w:proofErr w:type="spellEnd"/>
            <w:r w:rsidRPr="005071D9">
              <w:rPr>
                <w:lang w:val="it-CH"/>
              </w:rPr>
              <w:t xml:space="preserve">, compresa la documentazione del passaggio e la trasmissione di raccomandazioni terapeutiche. Garanzia del controllo successivo tramite </w:t>
            </w:r>
            <w:proofErr w:type="spellStart"/>
            <w:r w:rsidRPr="005071D9">
              <w:rPr>
                <w:lang w:val="it-CH"/>
              </w:rPr>
              <w:t>spitex</w:t>
            </w:r>
            <w:proofErr w:type="spellEnd"/>
            <w:r w:rsidRPr="005071D9">
              <w:rPr>
                <w:lang w:val="it-CH"/>
              </w:rPr>
              <w:t xml:space="preserve"> ecc.</w:t>
            </w:r>
          </w:p>
        </w:tc>
        <w:tc>
          <w:tcPr>
            <w:tcW w:w="1417" w:type="dxa"/>
            <w:shd w:val="clear" w:color="auto" w:fill="auto"/>
            <w:vAlign w:val="center"/>
          </w:tcPr>
          <w:p w14:paraId="22EC4E5A"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265586368"/>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5E868A11"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A2DC5" w:rsidRPr="005071D9" w14:paraId="7F8FE303" w14:textId="77777777" w:rsidTr="00FF5737">
        <w:tc>
          <w:tcPr>
            <w:tcW w:w="809" w:type="dxa"/>
            <w:shd w:val="clear" w:color="auto" w:fill="auto"/>
            <w:vAlign w:val="center"/>
          </w:tcPr>
          <w:p w14:paraId="3BA3E3BC" w14:textId="77777777" w:rsidR="008A2DC5" w:rsidRPr="005071D9" w:rsidRDefault="008A2DC5" w:rsidP="008A2DC5">
            <w:pPr>
              <w:spacing w:before="60"/>
              <w:rPr>
                <w:lang w:val="it-CH" w:eastAsia="de-DE"/>
              </w:rPr>
            </w:pPr>
            <w:r w:rsidRPr="005071D9">
              <w:rPr>
                <w:lang w:val="it-CH" w:eastAsia="de-DE"/>
              </w:rPr>
              <w:t>M32</w:t>
            </w:r>
          </w:p>
        </w:tc>
        <w:tc>
          <w:tcPr>
            <w:tcW w:w="6274" w:type="dxa"/>
            <w:gridSpan w:val="3"/>
            <w:shd w:val="clear" w:color="auto" w:fill="auto"/>
            <w:vAlign w:val="center"/>
          </w:tcPr>
          <w:p w14:paraId="7A2313B8" w14:textId="77777777" w:rsidR="0052362E" w:rsidRPr="005071D9" w:rsidRDefault="0052362E" w:rsidP="0052362E">
            <w:pPr>
              <w:rPr>
                <w:lang w:val="it-CH"/>
              </w:rPr>
            </w:pPr>
            <w:r w:rsidRPr="005071D9">
              <w:rPr>
                <w:lang w:val="it-CH"/>
              </w:rPr>
              <w:t>Breve rapporto medico con diagnosi, medicazione e raccomandazioni terapeutiche all’uscita.</w:t>
            </w:r>
          </w:p>
          <w:p w14:paraId="404F4BCF" w14:textId="36AB30D2" w:rsidR="008A2DC5" w:rsidRPr="005071D9" w:rsidRDefault="0052362E" w:rsidP="00067B2B">
            <w:pPr>
              <w:pStyle w:val="Listenabsatz"/>
              <w:numPr>
                <w:ilvl w:val="0"/>
                <w:numId w:val="33"/>
              </w:numPr>
              <w:spacing w:before="60"/>
              <w:rPr>
                <w:lang w:val="it-CH"/>
              </w:rPr>
            </w:pPr>
            <w:r w:rsidRPr="005071D9">
              <w:rPr>
                <w:lang w:val="it-CH"/>
              </w:rPr>
              <w:t xml:space="preserve">Rapporto medico, infermieristico e terapeutico completo entro </w:t>
            </w:r>
            <w:proofErr w:type="gramStart"/>
            <w:r w:rsidRPr="005071D9">
              <w:rPr>
                <w:lang w:val="it-CH"/>
              </w:rPr>
              <w:t>10</w:t>
            </w:r>
            <w:proofErr w:type="gramEnd"/>
            <w:r w:rsidRPr="005071D9">
              <w:rPr>
                <w:lang w:val="it-CH"/>
              </w:rPr>
              <w:t xml:space="preserve"> giorni lavorativi.</w:t>
            </w:r>
          </w:p>
        </w:tc>
        <w:tc>
          <w:tcPr>
            <w:tcW w:w="1417" w:type="dxa"/>
            <w:shd w:val="clear" w:color="auto" w:fill="auto"/>
            <w:vAlign w:val="center"/>
          </w:tcPr>
          <w:p w14:paraId="3D1C12E0" w14:textId="77777777" w:rsidR="008A2DC5" w:rsidRPr="005071D9" w:rsidRDefault="00B83926" w:rsidP="008A2DC5">
            <w:pPr>
              <w:spacing w:before="60"/>
              <w:jc w:val="center"/>
              <w:rPr>
                <w:highlight w:val="yellow"/>
                <w:lang w:val="it-CH"/>
              </w:rPr>
            </w:pPr>
            <w:sdt>
              <w:sdtPr>
                <w:rPr>
                  <w:highlight w:val="yellow"/>
                  <w:shd w:val="clear" w:color="auto" w:fill="D9D9D9"/>
                  <w:lang w:val="it-CH" w:eastAsia="de-DE"/>
                </w:rPr>
                <w:id w:val="1244522769"/>
                <w14:checkbox>
                  <w14:checked w14:val="0"/>
                  <w14:checkedState w14:val="2612" w14:font="MS Gothic"/>
                  <w14:uncheckedState w14:val="2610" w14:font="MS Gothic"/>
                </w14:checkbox>
              </w:sdtPr>
              <w:sdtEndPr/>
              <w:sdtContent>
                <w:r w:rsidR="008A2DC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790CEA92" w14:textId="77777777" w:rsidR="008A2DC5" w:rsidRPr="005071D9" w:rsidRDefault="008A2DC5" w:rsidP="008A2DC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02675" w:rsidRPr="005071D9" w14:paraId="2F0180F5" w14:textId="77777777" w:rsidTr="00427E30">
        <w:tc>
          <w:tcPr>
            <w:tcW w:w="9781" w:type="dxa"/>
            <w:gridSpan w:val="6"/>
            <w:shd w:val="clear" w:color="auto" w:fill="auto"/>
            <w:vAlign w:val="center"/>
          </w:tcPr>
          <w:p w14:paraId="4E04F395" w14:textId="51A63A51" w:rsidR="00B02675" w:rsidRPr="005071D9" w:rsidRDefault="00B02675" w:rsidP="00B02675">
            <w:pPr>
              <w:spacing w:before="60"/>
              <w:rPr>
                <w:highlight w:val="yellow"/>
                <w:bdr w:val="single" w:sz="4" w:space="0" w:color="auto"/>
                <w:shd w:val="clear" w:color="auto" w:fill="E0E0E0"/>
                <w:lang w:val="it-CH" w:eastAsia="de-DE"/>
              </w:rPr>
            </w:pPr>
            <w:r w:rsidRPr="005071D9">
              <w:rPr>
                <w:b/>
                <w:lang w:val="it-CH"/>
              </w:rPr>
              <w:t xml:space="preserve">4.2. </w:t>
            </w:r>
            <w:r w:rsidR="00203640" w:rsidRPr="005071D9">
              <w:rPr>
                <w:b/>
                <w:lang w:val="it-CH"/>
              </w:rPr>
              <w:t>Criteri specifici</w:t>
            </w:r>
          </w:p>
        </w:tc>
      </w:tr>
      <w:tr w:rsidR="00B02675" w:rsidRPr="005071D9" w14:paraId="103376C0" w14:textId="77777777" w:rsidTr="00FF5737">
        <w:tc>
          <w:tcPr>
            <w:tcW w:w="809" w:type="dxa"/>
            <w:shd w:val="clear" w:color="auto" w:fill="auto"/>
            <w:vAlign w:val="center"/>
          </w:tcPr>
          <w:p w14:paraId="67BD0B12" w14:textId="77777777" w:rsidR="00B02675" w:rsidRPr="005071D9" w:rsidRDefault="00B02675" w:rsidP="00B02675">
            <w:pPr>
              <w:spacing w:before="60"/>
              <w:rPr>
                <w:lang w:val="it-CH" w:eastAsia="de-DE"/>
              </w:rPr>
            </w:pPr>
            <w:r w:rsidRPr="005071D9">
              <w:rPr>
                <w:lang w:val="it-CH" w:eastAsia="de-DE"/>
              </w:rPr>
              <w:t>M33</w:t>
            </w:r>
          </w:p>
        </w:tc>
        <w:tc>
          <w:tcPr>
            <w:tcW w:w="6274" w:type="dxa"/>
            <w:gridSpan w:val="3"/>
            <w:shd w:val="clear" w:color="auto" w:fill="auto"/>
            <w:vAlign w:val="center"/>
          </w:tcPr>
          <w:p w14:paraId="4BA2F63A" w14:textId="77777777" w:rsidR="00203640" w:rsidRPr="005071D9" w:rsidRDefault="00203640" w:rsidP="00203640">
            <w:pPr>
              <w:tabs>
                <w:tab w:val="left" w:pos="313"/>
              </w:tabs>
              <w:rPr>
                <w:b/>
                <w:lang w:val="it-CH"/>
              </w:rPr>
            </w:pPr>
            <w:r w:rsidRPr="005071D9">
              <w:rPr>
                <w:b/>
                <w:lang w:val="it-CH"/>
              </w:rPr>
              <w:t>Fisioterapia</w:t>
            </w:r>
          </w:p>
          <w:p w14:paraId="45CCDA26" w14:textId="0D9A095F" w:rsidR="00203640" w:rsidRPr="005071D9" w:rsidRDefault="00203640" w:rsidP="00067B2B">
            <w:pPr>
              <w:pStyle w:val="Listenabsatz"/>
              <w:numPr>
                <w:ilvl w:val="0"/>
                <w:numId w:val="33"/>
              </w:numPr>
              <w:spacing w:before="60"/>
              <w:rPr>
                <w:lang w:val="it-CH"/>
              </w:rPr>
            </w:pPr>
            <w:r w:rsidRPr="005071D9">
              <w:rPr>
                <w:lang w:val="it-CH"/>
              </w:rPr>
              <w:t>Terapia di allenamento medico</w:t>
            </w:r>
          </w:p>
          <w:p w14:paraId="5ED9BDCB" w14:textId="0FFD6BBE" w:rsidR="00203640" w:rsidRPr="005071D9" w:rsidRDefault="00203640" w:rsidP="00067B2B">
            <w:pPr>
              <w:pStyle w:val="Listenabsatz"/>
              <w:numPr>
                <w:ilvl w:val="0"/>
                <w:numId w:val="33"/>
              </w:numPr>
              <w:spacing w:before="60"/>
              <w:rPr>
                <w:lang w:val="it-CH"/>
              </w:rPr>
            </w:pPr>
            <w:r w:rsidRPr="005071D9">
              <w:rPr>
                <w:lang w:val="it-CH"/>
              </w:rPr>
              <w:t>Terapia sportiva/motoria</w:t>
            </w:r>
          </w:p>
          <w:p w14:paraId="6252F45A" w14:textId="1113797C" w:rsidR="00203640" w:rsidRPr="005071D9" w:rsidRDefault="00203640" w:rsidP="00067B2B">
            <w:pPr>
              <w:pStyle w:val="Listenabsatz"/>
              <w:numPr>
                <w:ilvl w:val="0"/>
                <w:numId w:val="33"/>
              </w:numPr>
              <w:spacing w:before="60"/>
              <w:rPr>
                <w:lang w:val="it-CH"/>
              </w:rPr>
            </w:pPr>
            <w:r w:rsidRPr="005071D9">
              <w:rPr>
                <w:lang w:val="it-CH"/>
              </w:rPr>
              <w:t>Valutazione, acquisto e adattamento delle ortesi nonché istruzione</w:t>
            </w:r>
          </w:p>
          <w:p w14:paraId="23751835" w14:textId="2B4E3E06" w:rsidR="00203640" w:rsidRPr="005071D9" w:rsidRDefault="00203640" w:rsidP="00067B2B">
            <w:pPr>
              <w:pStyle w:val="Listenabsatz"/>
              <w:numPr>
                <w:ilvl w:val="0"/>
                <w:numId w:val="33"/>
              </w:numPr>
              <w:spacing w:before="60"/>
              <w:rPr>
                <w:lang w:val="it-CH"/>
              </w:rPr>
            </w:pPr>
            <w:r w:rsidRPr="005071D9">
              <w:rPr>
                <w:lang w:val="it-CH"/>
              </w:rPr>
              <w:t>Linfodrenaggio</w:t>
            </w:r>
          </w:p>
          <w:p w14:paraId="5E2E783A" w14:textId="7D6B1A62" w:rsidR="00203640" w:rsidRPr="005071D9" w:rsidRDefault="00203640" w:rsidP="00067B2B">
            <w:pPr>
              <w:pStyle w:val="Listenabsatz"/>
              <w:numPr>
                <w:ilvl w:val="0"/>
                <w:numId w:val="33"/>
              </w:numPr>
              <w:spacing w:before="60"/>
              <w:rPr>
                <w:lang w:val="it-CH"/>
              </w:rPr>
            </w:pPr>
            <w:r w:rsidRPr="005071D9">
              <w:rPr>
                <w:lang w:val="it-CH"/>
              </w:rPr>
              <w:t>Termoterapia, idroterapia e balneoterapia</w:t>
            </w:r>
          </w:p>
          <w:p w14:paraId="37C73425" w14:textId="036C1758" w:rsidR="00203640" w:rsidRPr="005071D9" w:rsidRDefault="00203640" w:rsidP="00067B2B">
            <w:pPr>
              <w:pStyle w:val="Listenabsatz"/>
              <w:numPr>
                <w:ilvl w:val="0"/>
                <w:numId w:val="33"/>
              </w:numPr>
              <w:spacing w:before="60"/>
              <w:rPr>
                <w:lang w:val="it-CH"/>
              </w:rPr>
            </w:pPr>
            <w:r w:rsidRPr="005071D9">
              <w:rPr>
                <w:lang w:val="it-CH"/>
              </w:rPr>
              <w:t>Elettroterapia</w:t>
            </w:r>
          </w:p>
          <w:p w14:paraId="70283892" w14:textId="6F4D2163" w:rsidR="00203640" w:rsidRPr="005071D9" w:rsidRDefault="00203640" w:rsidP="00067B2B">
            <w:pPr>
              <w:pStyle w:val="Listenabsatz"/>
              <w:numPr>
                <w:ilvl w:val="0"/>
                <w:numId w:val="33"/>
              </w:numPr>
              <w:spacing w:before="60"/>
              <w:rPr>
                <w:lang w:val="it-CH"/>
              </w:rPr>
            </w:pPr>
            <w:r w:rsidRPr="005071D9">
              <w:rPr>
                <w:lang w:val="it-CH"/>
              </w:rPr>
              <w:t>Massaggi</w:t>
            </w:r>
          </w:p>
          <w:p w14:paraId="520F1DAB" w14:textId="77777777" w:rsidR="00203640" w:rsidRPr="005071D9" w:rsidRDefault="00203640" w:rsidP="00203640">
            <w:pPr>
              <w:tabs>
                <w:tab w:val="left" w:pos="313"/>
              </w:tabs>
              <w:rPr>
                <w:b/>
                <w:lang w:val="it-CH"/>
              </w:rPr>
            </w:pPr>
            <w:r w:rsidRPr="005071D9">
              <w:rPr>
                <w:b/>
                <w:lang w:val="it-CH"/>
              </w:rPr>
              <w:t>Ergoterapia</w:t>
            </w:r>
          </w:p>
          <w:p w14:paraId="28F200DD" w14:textId="3561541B" w:rsidR="00203640" w:rsidRPr="005071D9" w:rsidRDefault="00203640" w:rsidP="00067B2B">
            <w:pPr>
              <w:pStyle w:val="Listenabsatz"/>
              <w:numPr>
                <w:ilvl w:val="0"/>
                <w:numId w:val="33"/>
              </w:numPr>
              <w:spacing w:before="60"/>
              <w:rPr>
                <w:lang w:val="it-CH"/>
              </w:rPr>
            </w:pPr>
            <w:r w:rsidRPr="005071D9">
              <w:rPr>
                <w:lang w:val="it-CH"/>
              </w:rPr>
              <w:t>Consulenza, su indicazione, per la configurazione del posto di lavoro (ergonomia)</w:t>
            </w:r>
          </w:p>
          <w:p w14:paraId="579BC210" w14:textId="5F51BE08" w:rsidR="00B02675" w:rsidRPr="005071D9" w:rsidRDefault="00203640" w:rsidP="00067B2B">
            <w:pPr>
              <w:pStyle w:val="Listenabsatz"/>
              <w:numPr>
                <w:ilvl w:val="0"/>
                <w:numId w:val="33"/>
              </w:numPr>
              <w:spacing w:before="60"/>
              <w:rPr>
                <w:lang w:val="it-CH"/>
              </w:rPr>
            </w:pPr>
            <w:r w:rsidRPr="005071D9">
              <w:rPr>
                <w:lang w:val="it-CH"/>
              </w:rPr>
              <w:t>Consulenza, chiarimento, formazione e fornitura di ausili, sedie a rotelle</w:t>
            </w:r>
          </w:p>
        </w:tc>
        <w:tc>
          <w:tcPr>
            <w:tcW w:w="1417" w:type="dxa"/>
            <w:shd w:val="clear" w:color="auto" w:fill="auto"/>
            <w:vAlign w:val="center"/>
          </w:tcPr>
          <w:p w14:paraId="0D70BD40" w14:textId="77777777" w:rsidR="00B02675" w:rsidRPr="005071D9" w:rsidRDefault="00B83926" w:rsidP="00B02675">
            <w:pPr>
              <w:spacing w:before="60"/>
              <w:jc w:val="center"/>
              <w:rPr>
                <w:highlight w:val="yellow"/>
                <w:lang w:val="it-CH"/>
              </w:rPr>
            </w:pPr>
            <w:sdt>
              <w:sdtPr>
                <w:rPr>
                  <w:highlight w:val="yellow"/>
                  <w:shd w:val="clear" w:color="auto" w:fill="D9D9D9"/>
                  <w:lang w:val="it-CH" w:eastAsia="de-DE"/>
                </w:rPr>
                <w:id w:val="1033693893"/>
                <w14:checkbox>
                  <w14:checked w14:val="0"/>
                  <w14:checkedState w14:val="2612" w14:font="MS Gothic"/>
                  <w14:uncheckedState w14:val="2610" w14:font="MS Gothic"/>
                </w14:checkbox>
              </w:sdtPr>
              <w:sdtEndPr/>
              <w:sdtContent>
                <w:r w:rsidR="00B0267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39190722" w14:textId="77777777" w:rsidR="00B02675" w:rsidRPr="005071D9" w:rsidRDefault="00B02675" w:rsidP="00B0267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02675" w:rsidRPr="005071D9" w14:paraId="55E1A5A0" w14:textId="77777777" w:rsidTr="00FF5737">
        <w:tc>
          <w:tcPr>
            <w:tcW w:w="809" w:type="dxa"/>
            <w:shd w:val="clear" w:color="auto" w:fill="auto"/>
            <w:vAlign w:val="center"/>
          </w:tcPr>
          <w:p w14:paraId="215F5D99" w14:textId="77777777" w:rsidR="00B02675" w:rsidRPr="005071D9" w:rsidRDefault="00B02675" w:rsidP="00B02675">
            <w:pPr>
              <w:spacing w:before="60"/>
              <w:rPr>
                <w:lang w:val="it-CH" w:eastAsia="de-DE"/>
              </w:rPr>
            </w:pPr>
            <w:r w:rsidRPr="005071D9">
              <w:rPr>
                <w:lang w:val="it-CH" w:eastAsia="de-DE"/>
              </w:rPr>
              <w:t>M34</w:t>
            </w:r>
          </w:p>
        </w:tc>
        <w:tc>
          <w:tcPr>
            <w:tcW w:w="6274" w:type="dxa"/>
            <w:gridSpan w:val="3"/>
            <w:shd w:val="clear" w:color="auto" w:fill="auto"/>
            <w:vAlign w:val="center"/>
          </w:tcPr>
          <w:p w14:paraId="5FDFC8AC" w14:textId="77777777" w:rsidR="00203640" w:rsidRPr="005071D9" w:rsidRDefault="00203640" w:rsidP="00203640">
            <w:pPr>
              <w:rPr>
                <w:b/>
                <w:lang w:val="it-CH"/>
              </w:rPr>
            </w:pPr>
            <w:r w:rsidRPr="005071D9">
              <w:rPr>
                <w:b/>
                <w:lang w:val="it-CH"/>
              </w:rPr>
              <w:t>Psicoterapia</w:t>
            </w:r>
          </w:p>
          <w:p w14:paraId="27226732" w14:textId="6FB92D2D" w:rsidR="00203640" w:rsidRPr="005071D9" w:rsidRDefault="00203640" w:rsidP="00067B2B">
            <w:pPr>
              <w:pStyle w:val="Listenabsatz"/>
              <w:numPr>
                <w:ilvl w:val="0"/>
                <w:numId w:val="33"/>
              </w:numPr>
              <w:spacing w:before="60"/>
              <w:rPr>
                <w:lang w:val="it-CH"/>
              </w:rPr>
            </w:pPr>
            <w:r w:rsidRPr="005071D9">
              <w:rPr>
                <w:lang w:val="it-CH"/>
              </w:rPr>
              <w:t>Psicoterapia integrata, terapia comportamentale, elaborazione della malattia</w:t>
            </w:r>
          </w:p>
          <w:p w14:paraId="6DDDB48A" w14:textId="611C6E2C" w:rsidR="00203640" w:rsidRPr="005071D9" w:rsidRDefault="00203640" w:rsidP="00067B2B">
            <w:pPr>
              <w:pStyle w:val="Listenabsatz"/>
              <w:numPr>
                <w:ilvl w:val="0"/>
                <w:numId w:val="33"/>
              </w:numPr>
              <w:spacing w:before="60"/>
              <w:rPr>
                <w:lang w:val="it-CH"/>
              </w:rPr>
            </w:pPr>
            <w:r w:rsidRPr="005071D9">
              <w:rPr>
                <w:lang w:val="it-CH"/>
              </w:rPr>
              <w:t>Tecniche di rilassamento</w:t>
            </w:r>
          </w:p>
          <w:p w14:paraId="62EA5D6A" w14:textId="252E5CEF" w:rsidR="00B02675" w:rsidRPr="005071D9" w:rsidRDefault="00203640" w:rsidP="00067B2B">
            <w:pPr>
              <w:pStyle w:val="Listenabsatz"/>
              <w:numPr>
                <w:ilvl w:val="0"/>
                <w:numId w:val="33"/>
              </w:numPr>
              <w:spacing w:before="60"/>
              <w:rPr>
                <w:lang w:val="it-CH"/>
              </w:rPr>
            </w:pPr>
            <w:r w:rsidRPr="005071D9">
              <w:rPr>
                <w:lang w:val="it-CH"/>
              </w:rPr>
              <w:t>Gestione del dolore cronico</w:t>
            </w:r>
          </w:p>
        </w:tc>
        <w:tc>
          <w:tcPr>
            <w:tcW w:w="1417" w:type="dxa"/>
            <w:shd w:val="clear" w:color="auto" w:fill="auto"/>
            <w:vAlign w:val="center"/>
          </w:tcPr>
          <w:p w14:paraId="540E84BF" w14:textId="77777777" w:rsidR="00B02675" w:rsidRPr="005071D9" w:rsidRDefault="00B83926" w:rsidP="00B02675">
            <w:pPr>
              <w:spacing w:before="60"/>
              <w:jc w:val="center"/>
              <w:rPr>
                <w:highlight w:val="yellow"/>
                <w:lang w:val="it-CH"/>
              </w:rPr>
            </w:pPr>
            <w:sdt>
              <w:sdtPr>
                <w:rPr>
                  <w:highlight w:val="yellow"/>
                  <w:shd w:val="clear" w:color="auto" w:fill="D9D9D9"/>
                  <w:lang w:val="it-CH" w:eastAsia="de-DE"/>
                </w:rPr>
                <w:id w:val="-1322954897"/>
                <w14:checkbox>
                  <w14:checked w14:val="0"/>
                  <w14:checkedState w14:val="2612" w14:font="MS Gothic"/>
                  <w14:uncheckedState w14:val="2610" w14:font="MS Gothic"/>
                </w14:checkbox>
              </w:sdtPr>
              <w:sdtEndPr/>
              <w:sdtContent>
                <w:r w:rsidR="00B02675" w:rsidRPr="005071D9">
                  <w:rPr>
                    <w:rFonts w:ascii="MS Gothic" w:eastAsia="MS Gothic" w:hAnsi="MS Gothic"/>
                    <w:highlight w:val="yellow"/>
                    <w:shd w:val="clear" w:color="auto" w:fill="D9D9D9"/>
                    <w:lang w:val="it-CH" w:eastAsia="de-DE"/>
                  </w:rPr>
                  <w:t>☐</w:t>
                </w:r>
              </w:sdtContent>
            </w:sdt>
          </w:p>
        </w:tc>
        <w:tc>
          <w:tcPr>
            <w:tcW w:w="1281" w:type="dxa"/>
            <w:shd w:val="clear" w:color="auto" w:fill="auto"/>
            <w:vAlign w:val="center"/>
          </w:tcPr>
          <w:p w14:paraId="4C077A0A" w14:textId="77777777" w:rsidR="00B02675" w:rsidRPr="005071D9" w:rsidRDefault="00B02675" w:rsidP="00B0267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27E30" w:rsidRPr="005071D9" w14:paraId="126F4069" w14:textId="77777777" w:rsidTr="00427E30">
        <w:tc>
          <w:tcPr>
            <w:tcW w:w="9781" w:type="dxa"/>
            <w:gridSpan w:val="6"/>
            <w:shd w:val="clear" w:color="auto" w:fill="auto"/>
            <w:vAlign w:val="center"/>
          </w:tcPr>
          <w:p w14:paraId="4C9BDCB7" w14:textId="1A64C66F" w:rsidR="00427E30" w:rsidRPr="005071D9" w:rsidRDefault="00427E30" w:rsidP="00427E30">
            <w:pPr>
              <w:rPr>
                <w:b/>
                <w:lang w:val="it-CH"/>
              </w:rPr>
            </w:pPr>
            <w:r w:rsidRPr="005071D9">
              <w:rPr>
                <w:b/>
                <w:lang w:val="it-CH"/>
              </w:rPr>
              <w:t xml:space="preserve">5.  </w:t>
            </w:r>
            <w:r w:rsidR="00F10819" w:rsidRPr="005071D9">
              <w:rPr>
                <w:b/>
                <w:lang w:val="it-CH"/>
              </w:rPr>
              <w:t xml:space="preserve">Qualità dei risultati </w:t>
            </w:r>
            <w:r w:rsidR="00F10819" w:rsidRPr="005071D9">
              <w:rPr>
                <w:bCs/>
                <w:lang w:val="it-CH"/>
              </w:rPr>
              <w:t>(secondo i criteri nazionali ANQ e valutazioni del caso)</w:t>
            </w:r>
          </w:p>
        </w:tc>
      </w:tr>
      <w:tr w:rsidR="00411B41" w:rsidRPr="005071D9" w14:paraId="4816E554"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4209" w:type="dxa"/>
            <w:gridSpan w:val="3"/>
          </w:tcPr>
          <w:p w14:paraId="5106AD26" w14:textId="1F2D8EA4" w:rsidR="00411B41" w:rsidRPr="005071D9" w:rsidRDefault="00411B41" w:rsidP="00AF1354">
            <w:pPr>
              <w:rPr>
                <w:b/>
                <w:lang w:val="it-CH"/>
              </w:rPr>
            </w:pPr>
            <w:r w:rsidRPr="005071D9">
              <w:rPr>
                <w:b/>
                <w:lang w:val="it-CH"/>
              </w:rPr>
              <w:t>5.1</w:t>
            </w:r>
            <w:r w:rsidR="00252338" w:rsidRPr="005071D9">
              <w:rPr>
                <w:b/>
                <w:lang w:val="it-CH"/>
              </w:rPr>
              <w:t>.</w:t>
            </w:r>
            <w:r w:rsidRPr="005071D9">
              <w:rPr>
                <w:b/>
                <w:lang w:val="it-CH"/>
              </w:rPr>
              <w:t xml:space="preserve"> </w:t>
            </w:r>
            <w:r w:rsidR="00F10819" w:rsidRPr="005071D9">
              <w:rPr>
                <w:b/>
                <w:lang w:val="it-CH"/>
              </w:rPr>
              <w:t>Strutture/funzioni corporee</w:t>
            </w:r>
          </w:p>
        </w:tc>
        <w:tc>
          <w:tcPr>
            <w:tcW w:w="2874" w:type="dxa"/>
          </w:tcPr>
          <w:p w14:paraId="082D5CB4" w14:textId="46B8BF1A" w:rsidR="00411B41" w:rsidRPr="005071D9" w:rsidRDefault="00F10819" w:rsidP="00AF1354">
            <w:pPr>
              <w:rPr>
                <w:b/>
                <w:lang w:val="it-CH"/>
              </w:rPr>
            </w:pPr>
            <w:r w:rsidRPr="005071D9">
              <w:rPr>
                <w:b/>
                <w:lang w:val="it-CH"/>
              </w:rPr>
              <w:t>Strumento</w:t>
            </w:r>
          </w:p>
        </w:tc>
        <w:tc>
          <w:tcPr>
            <w:tcW w:w="1417" w:type="dxa"/>
          </w:tcPr>
          <w:p w14:paraId="4F4A2D52" w14:textId="77777777" w:rsidR="00411B41" w:rsidRPr="005071D9" w:rsidRDefault="00411B41" w:rsidP="00AF1354">
            <w:pPr>
              <w:rPr>
                <w:b/>
                <w:lang w:val="it-CH"/>
              </w:rPr>
            </w:pPr>
          </w:p>
        </w:tc>
        <w:tc>
          <w:tcPr>
            <w:tcW w:w="1281" w:type="dxa"/>
          </w:tcPr>
          <w:p w14:paraId="6BB98B03" w14:textId="77777777" w:rsidR="00411B41" w:rsidRPr="005071D9" w:rsidRDefault="00411B41" w:rsidP="00AF1354">
            <w:pPr>
              <w:rPr>
                <w:b/>
                <w:lang w:val="it-CH"/>
              </w:rPr>
            </w:pPr>
          </w:p>
        </w:tc>
      </w:tr>
      <w:tr w:rsidR="00411B41" w:rsidRPr="005071D9" w14:paraId="63AB4CA9"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3168AF71" w14:textId="77777777" w:rsidR="00411B41" w:rsidRPr="005071D9" w:rsidRDefault="00411B41" w:rsidP="00411B41">
            <w:pPr>
              <w:rPr>
                <w:color w:val="000000"/>
                <w:lang w:val="it-CH"/>
              </w:rPr>
            </w:pPr>
            <w:r w:rsidRPr="005071D9">
              <w:rPr>
                <w:color w:val="000000"/>
                <w:lang w:val="it-CH"/>
              </w:rPr>
              <w:t>M35</w:t>
            </w:r>
          </w:p>
        </w:tc>
        <w:tc>
          <w:tcPr>
            <w:tcW w:w="3388" w:type="dxa"/>
            <w:vAlign w:val="center"/>
          </w:tcPr>
          <w:p w14:paraId="181F596C" w14:textId="7390140E" w:rsidR="00411B41" w:rsidRPr="005071D9" w:rsidRDefault="00F10819" w:rsidP="00411B41">
            <w:pPr>
              <w:rPr>
                <w:color w:val="000000"/>
                <w:lang w:val="it-CH"/>
              </w:rPr>
            </w:pPr>
            <w:r w:rsidRPr="005071D9">
              <w:rPr>
                <w:color w:val="000000"/>
                <w:lang w:val="it-CH"/>
              </w:rPr>
              <w:t>Patologie aggiuntive</w:t>
            </w:r>
          </w:p>
        </w:tc>
        <w:tc>
          <w:tcPr>
            <w:tcW w:w="2874" w:type="dxa"/>
            <w:vAlign w:val="center"/>
          </w:tcPr>
          <w:p w14:paraId="05B62FC6" w14:textId="20F4DF33" w:rsidR="00411B41" w:rsidRPr="005071D9" w:rsidRDefault="00F10819" w:rsidP="00411B41">
            <w:pPr>
              <w:rPr>
                <w:color w:val="000000"/>
                <w:lang w:val="it-CH"/>
              </w:rPr>
            </w:pPr>
            <w:r w:rsidRPr="005071D9">
              <w:rPr>
                <w:color w:val="000000"/>
                <w:lang w:val="it-CH"/>
              </w:rPr>
              <w:t>Numero di comorbilità (p. es. mediante CIRS)</w:t>
            </w:r>
          </w:p>
        </w:tc>
        <w:tc>
          <w:tcPr>
            <w:tcW w:w="1417" w:type="dxa"/>
            <w:vAlign w:val="center"/>
          </w:tcPr>
          <w:p w14:paraId="39536080" w14:textId="77777777" w:rsidR="00411B41" w:rsidRPr="005071D9" w:rsidRDefault="00B83926" w:rsidP="00411B41">
            <w:pPr>
              <w:spacing w:before="60"/>
              <w:jc w:val="center"/>
              <w:rPr>
                <w:highlight w:val="yellow"/>
                <w:lang w:val="it-CH"/>
              </w:rPr>
            </w:pPr>
            <w:sdt>
              <w:sdtPr>
                <w:rPr>
                  <w:highlight w:val="yellow"/>
                  <w:shd w:val="clear" w:color="auto" w:fill="D9D9D9"/>
                  <w:lang w:val="it-CH" w:eastAsia="de-DE"/>
                </w:rPr>
                <w:id w:val="1500544257"/>
                <w14:checkbox>
                  <w14:checked w14:val="0"/>
                  <w14:checkedState w14:val="2612" w14:font="MS Gothic"/>
                  <w14:uncheckedState w14:val="2610" w14:font="MS Gothic"/>
                </w14:checkbox>
              </w:sdtPr>
              <w:sdtEndPr/>
              <w:sdtContent>
                <w:r w:rsidR="00411B41" w:rsidRPr="005071D9">
                  <w:rPr>
                    <w:rFonts w:ascii="MS Gothic" w:eastAsia="MS Gothic" w:hAnsi="MS Gothic"/>
                    <w:highlight w:val="yellow"/>
                    <w:shd w:val="clear" w:color="auto" w:fill="D9D9D9"/>
                    <w:lang w:val="it-CH" w:eastAsia="de-DE"/>
                  </w:rPr>
                  <w:t>☐</w:t>
                </w:r>
              </w:sdtContent>
            </w:sdt>
          </w:p>
        </w:tc>
        <w:tc>
          <w:tcPr>
            <w:tcW w:w="1281" w:type="dxa"/>
            <w:vAlign w:val="center"/>
          </w:tcPr>
          <w:p w14:paraId="4EA9D05D" w14:textId="77777777" w:rsidR="00411B41" w:rsidRPr="005071D9" w:rsidRDefault="00411B41" w:rsidP="00411B4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11B41" w:rsidRPr="005071D9" w14:paraId="037AEE3A"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3DA8D72C" w14:textId="77777777" w:rsidR="00411B41" w:rsidRPr="005071D9" w:rsidRDefault="00411B41" w:rsidP="00411B41">
            <w:pPr>
              <w:rPr>
                <w:color w:val="000000"/>
                <w:lang w:val="it-CH"/>
              </w:rPr>
            </w:pPr>
            <w:r w:rsidRPr="005071D9">
              <w:rPr>
                <w:color w:val="000000"/>
                <w:lang w:val="it-CH"/>
              </w:rPr>
              <w:lastRenderedPageBreak/>
              <w:t>M36</w:t>
            </w:r>
          </w:p>
        </w:tc>
        <w:tc>
          <w:tcPr>
            <w:tcW w:w="3388" w:type="dxa"/>
            <w:vAlign w:val="center"/>
          </w:tcPr>
          <w:p w14:paraId="11537C6B" w14:textId="3E35EC8A" w:rsidR="00411B41" w:rsidRPr="005071D9" w:rsidRDefault="00F10819" w:rsidP="00411B41">
            <w:pPr>
              <w:rPr>
                <w:color w:val="000000"/>
                <w:lang w:val="it-CH"/>
              </w:rPr>
            </w:pPr>
            <w:r w:rsidRPr="005071D9">
              <w:rPr>
                <w:lang w:val="it-CH"/>
              </w:rPr>
              <w:t>Dolore</w:t>
            </w:r>
          </w:p>
        </w:tc>
        <w:tc>
          <w:tcPr>
            <w:tcW w:w="2874" w:type="dxa"/>
            <w:vAlign w:val="center"/>
          </w:tcPr>
          <w:p w14:paraId="4AD8C8A5" w14:textId="2D243633" w:rsidR="00411B41" w:rsidRPr="005071D9" w:rsidRDefault="0086409C" w:rsidP="00411B41">
            <w:pPr>
              <w:rPr>
                <w:color w:val="000000"/>
                <w:lang w:val="it-CH"/>
              </w:rPr>
            </w:pPr>
            <w:r w:rsidRPr="005071D9">
              <w:rPr>
                <w:color w:val="000000"/>
                <w:lang w:val="it-CH"/>
              </w:rPr>
              <w:t>Scala analogico visiva del dolore (VAS)</w:t>
            </w:r>
          </w:p>
        </w:tc>
        <w:tc>
          <w:tcPr>
            <w:tcW w:w="1417" w:type="dxa"/>
            <w:vAlign w:val="center"/>
          </w:tcPr>
          <w:p w14:paraId="79964F7C" w14:textId="77777777" w:rsidR="00411B41" w:rsidRPr="005071D9" w:rsidRDefault="00B83926" w:rsidP="00411B41">
            <w:pPr>
              <w:spacing w:before="60"/>
              <w:jc w:val="center"/>
              <w:rPr>
                <w:highlight w:val="yellow"/>
                <w:lang w:val="it-CH"/>
              </w:rPr>
            </w:pPr>
            <w:sdt>
              <w:sdtPr>
                <w:rPr>
                  <w:highlight w:val="yellow"/>
                  <w:shd w:val="clear" w:color="auto" w:fill="D9D9D9"/>
                  <w:lang w:val="it-CH" w:eastAsia="de-DE"/>
                </w:rPr>
                <w:id w:val="1071156458"/>
                <w14:checkbox>
                  <w14:checked w14:val="0"/>
                  <w14:checkedState w14:val="2612" w14:font="MS Gothic"/>
                  <w14:uncheckedState w14:val="2610" w14:font="MS Gothic"/>
                </w14:checkbox>
              </w:sdtPr>
              <w:sdtEndPr/>
              <w:sdtContent>
                <w:r w:rsidR="00411B41" w:rsidRPr="005071D9">
                  <w:rPr>
                    <w:rFonts w:ascii="MS Gothic" w:eastAsia="MS Gothic" w:hAnsi="MS Gothic"/>
                    <w:highlight w:val="yellow"/>
                    <w:shd w:val="clear" w:color="auto" w:fill="D9D9D9"/>
                    <w:lang w:val="it-CH" w:eastAsia="de-DE"/>
                  </w:rPr>
                  <w:t>☐</w:t>
                </w:r>
              </w:sdtContent>
            </w:sdt>
          </w:p>
        </w:tc>
        <w:tc>
          <w:tcPr>
            <w:tcW w:w="1281" w:type="dxa"/>
            <w:vAlign w:val="center"/>
          </w:tcPr>
          <w:p w14:paraId="16743751" w14:textId="77777777" w:rsidR="00411B41" w:rsidRPr="005071D9" w:rsidRDefault="00411B41" w:rsidP="00411B4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11B41" w:rsidRPr="005071D9" w14:paraId="2B03F231"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1E11EBB5" w14:textId="77777777" w:rsidR="00411B41" w:rsidRPr="005071D9" w:rsidRDefault="00411B41" w:rsidP="00411B41">
            <w:pPr>
              <w:rPr>
                <w:color w:val="000000"/>
                <w:lang w:val="it-CH"/>
              </w:rPr>
            </w:pPr>
            <w:r w:rsidRPr="005071D9">
              <w:rPr>
                <w:color w:val="000000"/>
                <w:lang w:val="it-CH"/>
              </w:rPr>
              <w:t>M37</w:t>
            </w:r>
          </w:p>
        </w:tc>
        <w:tc>
          <w:tcPr>
            <w:tcW w:w="3388" w:type="dxa"/>
            <w:vAlign w:val="center"/>
          </w:tcPr>
          <w:p w14:paraId="308C40EB" w14:textId="6B675487" w:rsidR="00411B41" w:rsidRPr="005071D9" w:rsidRDefault="0086409C" w:rsidP="00411B41">
            <w:pPr>
              <w:rPr>
                <w:color w:val="000000"/>
                <w:lang w:val="it-CH"/>
              </w:rPr>
            </w:pPr>
            <w:r w:rsidRPr="005071D9">
              <w:rPr>
                <w:color w:val="000000"/>
                <w:lang w:val="it-CH"/>
              </w:rPr>
              <w:t>Mobilità delle articolazioni</w:t>
            </w:r>
          </w:p>
        </w:tc>
        <w:tc>
          <w:tcPr>
            <w:tcW w:w="2874" w:type="dxa"/>
            <w:vAlign w:val="center"/>
          </w:tcPr>
          <w:p w14:paraId="0FA339C3" w14:textId="7F2C0C4E" w:rsidR="00411B41" w:rsidRPr="005071D9" w:rsidRDefault="0086409C" w:rsidP="00411B41">
            <w:pPr>
              <w:rPr>
                <w:color w:val="000000"/>
                <w:lang w:val="it-CH"/>
              </w:rPr>
            </w:pPr>
            <w:r w:rsidRPr="005071D9">
              <w:rPr>
                <w:color w:val="000000"/>
                <w:lang w:val="it-CH"/>
              </w:rPr>
              <w:t>Stato delle articolazioni arti inferiori e superiori</w:t>
            </w:r>
          </w:p>
        </w:tc>
        <w:tc>
          <w:tcPr>
            <w:tcW w:w="1417" w:type="dxa"/>
            <w:vAlign w:val="center"/>
          </w:tcPr>
          <w:p w14:paraId="03EB9EC6" w14:textId="77777777" w:rsidR="00411B41" w:rsidRPr="005071D9" w:rsidRDefault="00B83926" w:rsidP="00411B41">
            <w:pPr>
              <w:spacing w:before="60"/>
              <w:jc w:val="center"/>
              <w:rPr>
                <w:highlight w:val="yellow"/>
                <w:lang w:val="it-CH"/>
              </w:rPr>
            </w:pPr>
            <w:sdt>
              <w:sdtPr>
                <w:rPr>
                  <w:highlight w:val="yellow"/>
                  <w:shd w:val="clear" w:color="auto" w:fill="D9D9D9"/>
                  <w:lang w:val="it-CH" w:eastAsia="de-DE"/>
                </w:rPr>
                <w:id w:val="-1426414281"/>
                <w14:checkbox>
                  <w14:checked w14:val="0"/>
                  <w14:checkedState w14:val="2612" w14:font="MS Gothic"/>
                  <w14:uncheckedState w14:val="2610" w14:font="MS Gothic"/>
                </w14:checkbox>
              </w:sdtPr>
              <w:sdtEndPr/>
              <w:sdtContent>
                <w:r w:rsidR="00411B41" w:rsidRPr="005071D9">
                  <w:rPr>
                    <w:rFonts w:ascii="MS Gothic" w:eastAsia="MS Gothic" w:hAnsi="MS Gothic"/>
                    <w:highlight w:val="yellow"/>
                    <w:shd w:val="clear" w:color="auto" w:fill="D9D9D9"/>
                    <w:lang w:val="it-CH" w:eastAsia="de-DE"/>
                  </w:rPr>
                  <w:t>☐</w:t>
                </w:r>
              </w:sdtContent>
            </w:sdt>
          </w:p>
        </w:tc>
        <w:tc>
          <w:tcPr>
            <w:tcW w:w="1281" w:type="dxa"/>
            <w:vAlign w:val="center"/>
          </w:tcPr>
          <w:p w14:paraId="0136B680" w14:textId="77777777" w:rsidR="00411B41" w:rsidRPr="005071D9" w:rsidRDefault="00411B41" w:rsidP="00411B4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11B41" w:rsidRPr="005071D9" w14:paraId="7DDCBCBB"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4209" w:type="dxa"/>
            <w:gridSpan w:val="3"/>
          </w:tcPr>
          <w:p w14:paraId="516F034A" w14:textId="21D56684" w:rsidR="00411B41" w:rsidRPr="005071D9" w:rsidRDefault="00411B41" w:rsidP="00AF1354">
            <w:pPr>
              <w:rPr>
                <w:b/>
                <w:lang w:val="it-CH"/>
              </w:rPr>
            </w:pPr>
            <w:r w:rsidRPr="005071D9">
              <w:rPr>
                <w:b/>
                <w:lang w:val="it-CH"/>
              </w:rPr>
              <w:t>5.2</w:t>
            </w:r>
            <w:r w:rsidR="00252338" w:rsidRPr="005071D9">
              <w:rPr>
                <w:b/>
                <w:lang w:val="it-CH"/>
              </w:rPr>
              <w:t>.</w:t>
            </w:r>
            <w:r w:rsidRPr="005071D9">
              <w:rPr>
                <w:b/>
                <w:lang w:val="it-CH"/>
              </w:rPr>
              <w:t xml:space="preserve"> </w:t>
            </w:r>
            <w:r w:rsidR="0086409C" w:rsidRPr="005071D9">
              <w:rPr>
                <w:b/>
                <w:lang w:val="it-CH"/>
              </w:rPr>
              <w:t>Attività/partecipazione</w:t>
            </w:r>
          </w:p>
        </w:tc>
        <w:tc>
          <w:tcPr>
            <w:tcW w:w="2874" w:type="dxa"/>
          </w:tcPr>
          <w:p w14:paraId="2ADE09C9" w14:textId="4733044F" w:rsidR="00411B41" w:rsidRPr="005071D9" w:rsidRDefault="0086409C" w:rsidP="00AF1354">
            <w:pPr>
              <w:rPr>
                <w:b/>
                <w:lang w:val="it-CH"/>
              </w:rPr>
            </w:pPr>
            <w:r w:rsidRPr="005071D9">
              <w:rPr>
                <w:b/>
                <w:lang w:val="it-CH"/>
              </w:rPr>
              <w:t>Strumento</w:t>
            </w:r>
          </w:p>
        </w:tc>
        <w:tc>
          <w:tcPr>
            <w:tcW w:w="1417" w:type="dxa"/>
          </w:tcPr>
          <w:p w14:paraId="232A225D" w14:textId="77777777" w:rsidR="00411B41" w:rsidRPr="005071D9" w:rsidRDefault="00411B41" w:rsidP="00AF1354">
            <w:pPr>
              <w:rPr>
                <w:b/>
                <w:lang w:val="it-CH"/>
              </w:rPr>
            </w:pPr>
          </w:p>
        </w:tc>
        <w:tc>
          <w:tcPr>
            <w:tcW w:w="1281" w:type="dxa"/>
          </w:tcPr>
          <w:p w14:paraId="2275020F" w14:textId="77777777" w:rsidR="00411B41" w:rsidRPr="005071D9" w:rsidRDefault="00411B41" w:rsidP="00AF1354">
            <w:pPr>
              <w:rPr>
                <w:b/>
                <w:lang w:val="it-CH"/>
              </w:rPr>
            </w:pPr>
          </w:p>
        </w:tc>
      </w:tr>
      <w:tr w:rsidR="00411B41" w:rsidRPr="005071D9" w14:paraId="6EBCB359"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1841567C" w14:textId="77777777" w:rsidR="00411B41" w:rsidRPr="005071D9" w:rsidRDefault="00411B41" w:rsidP="00411B41">
            <w:pPr>
              <w:rPr>
                <w:color w:val="000000"/>
                <w:lang w:val="it-CH"/>
              </w:rPr>
            </w:pPr>
            <w:r w:rsidRPr="005071D9">
              <w:rPr>
                <w:color w:val="000000"/>
                <w:lang w:val="it-CH"/>
              </w:rPr>
              <w:t>M38</w:t>
            </w:r>
          </w:p>
        </w:tc>
        <w:tc>
          <w:tcPr>
            <w:tcW w:w="3388" w:type="dxa"/>
            <w:vAlign w:val="bottom"/>
          </w:tcPr>
          <w:p w14:paraId="1D9F92F7" w14:textId="61574DDA" w:rsidR="00411B41" w:rsidRPr="005071D9" w:rsidRDefault="0086409C" w:rsidP="00411B41">
            <w:pPr>
              <w:rPr>
                <w:lang w:val="it-CH"/>
              </w:rPr>
            </w:pPr>
            <w:r w:rsidRPr="005071D9">
              <w:rPr>
                <w:lang w:val="it-CH"/>
              </w:rPr>
              <w:t>Autonomia</w:t>
            </w:r>
          </w:p>
        </w:tc>
        <w:tc>
          <w:tcPr>
            <w:tcW w:w="2874" w:type="dxa"/>
            <w:vAlign w:val="bottom"/>
          </w:tcPr>
          <w:p w14:paraId="0DD5BEE3" w14:textId="77777777" w:rsidR="00411B41" w:rsidRPr="005071D9" w:rsidRDefault="00411B41" w:rsidP="00411B41">
            <w:pPr>
              <w:rPr>
                <w:lang w:val="it-CH"/>
              </w:rPr>
            </w:pPr>
            <w:r w:rsidRPr="005071D9">
              <w:rPr>
                <w:lang w:val="it-CH"/>
              </w:rPr>
              <w:t>FIM/EBI</w:t>
            </w:r>
          </w:p>
        </w:tc>
        <w:tc>
          <w:tcPr>
            <w:tcW w:w="1417" w:type="dxa"/>
            <w:vAlign w:val="center"/>
          </w:tcPr>
          <w:p w14:paraId="5C08C3EF" w14:textId="77777777" w:rsidR="00411B41" w:rsidRPr="005071D9" w:rsidRDefault="00B83926" w:rsidP="00411B41">
            <w:pPr>
              <w:spacing w:before="60"/>
              <w:jc w:val="center"/>
              <w:rPr>
                <w:highlight w:val="yellow"/>
                <w:lang w:val="it-CH"/>
              </w:rPr>
            </w:pPr>
            <w:sdt>
              <w:sdtPr>
                <w:rPr>
                  <w:highlight w:val="yellow"/>
                  <w:shd w:val="clear" w:color="auto" w:fill="D9D9D9"/>
                  <w:lang w:val="it-CH" w:eastAsia="de-DE"/>
                </w:rPr>
                <w:id w:val="-581913114"/>
                <w14:checkbox>
                  <w14:checked w14:val="0"/>
                  <w14:checkedState w14:val="2612" w14:font="MS Gothic"/>
                  <w14:uncheckedState w14:val="2610" w14:font="MS Gothic"/>
                </w14:checkbox>
              </w:sdtPr>
              <w:sdtEndPr/>
              <w:sdtContent>
                <w:r w:rsidR="00411B41" w:rsidRPr="005071D9">
                  <w:rPr>
                    <w:rFonts w:ascii="MS Gothic" w:eastAsia="MS Gothic" w:hAnsi="MS Gothic"/>
                    <w:highlight w:val="yellow"/>
                    <w:shd w:val="clear" w:color="auto" w:fill="D9D9D9"/>
                    <w:lang w:val="it-CH" w:eastAsia="de-DE"/>
                  </w:rPr>
                  <w:t>☐</w:t>
                </w:r>
              </w:sdtContent>
            </w:sdt>
          </w:p>
        </w:tc>
        <w:tc>
          <w:tcPr>
            <w:tcW w:w="1281" w:type="dxa"/>
            <w:vAlign w:val="center"/>
          </w:tcPr>
          <w:p w14:paraId="57518DE0" w14:textId="77777777" w:rsidR="00411B41" w:rsidRPr="005071D9" w:rsidRDefault="00411B41" w:rsidP="00411B4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11B41" w:rsidRPr="005071D9" w14:paraId="049E60D2"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58394987" w14:textId="77777777" w:rsidR="00411B41" w:rsidRPr="005071D9" w:rsidRDefault="00411B41" w:rsidP="00411B41">
            <w:pPr>
              <w:rPr>
                <w:color w:val="000000"/>
                <w:lang w:val="it-CH"/>
              </w:rPr>
            </w:pPr>
            <w:r w:rsidRPr="005071D9">
              <w:rPr>
                <w:color w:val="000000"/>
                <w:lang w:val="it-CH"/>
              </w:rPr>
              <w:t>M39</w:t>
            </w:r>
          </w:p>
        </w:tc>
        <w:tc>
          <w:tcPr>
            <w:tcW w:w="3388" w:type="dxa"/>
            <w:vAlign w:val="bottom"/>
          </w:tcPr>
          <w:p w14:paraId="28C6A4F9" w14:textId="5B2319A3" w:rsidR="00411B41" w:rsidRPr="005071D9" w:rsidRDefault="0086409C" w:rsidP="00411B41">
            <w:pPr>
              <w:rPr>
                <w:lang w:val="it-CH"/>
              </w:rPr>
            </w:pPr>
            <w:r w:rsidRPr="005071D9">
              <w:rPr>
                <w:lang w:val="it-CH"/>
              </w:rPr>
              <w:t>Cadute</w:t>
            </w:r>
          </w:p>
        </w:tc>
        <w:tc>
          <w:tcPr>
            <w:tcW w:w="2874" w:type="dxa"/>
            <w:vAlign w:val="bottom"/>
          </w:tcPr>
          <w:p w14:paraId="67B3B1A2" w14:textId="0F04E17B" w:rsidR="00411B41" w:rsidRPr="005071D9" w:rsidRDefault="005A5D01" w:rsidP="00411B41">
            <w:pPr>
              <w:rPr>
                <w:lang w:val="it-CH"/>
              </w:rPr>
            </w:pPr>
            <w:r w:rsidRPr="005071D9">
              <w:rPr>
                <w:lang w:val="it-CH"/>
              </w:rPr>
              <w:t>Valutazione del rischio di cadute</w:t>
            </w:r>
          </w:p>
        </w:tc>
        <w:tc>
          <w:tcPr>
            <w:tcW w:w="1417" w:type="dxa"/>
            <w:vAlign w:val="center"/>
          </w:tcPr>
          <w:p w14:paraId="73B27122" w14:textId="77777777" w:rsidR="00411B41" w:rsidRPr="005071D9" w:rsidRDefault="00B83926" w:rsidP="00411B41">
            <w:pPr>
              <w:spacing w:before="60"/>
              <w:jc w:val="center"/>
              <w:rPr>
                <w:highlight w:val="yellow"/>
                <w:lang w:val="it-CH"/>
              </w:rPr>
            </w:pPr>
            <w:sdt>
              <w:sdtPr>
                <w:rPr>
                  <w:highlight w:val="yellow"/>
                  <w:shd w:val="clear" w:color="auto" w:fill="D9D9D9"/>
                  <w:lang w:val="it-CH" w:eastAsia="de-DE"/>
                </w:rPr>
                <w:id w:val="1658108338"/>
                <w14:checkbox>
                  <w14:checked w14:val="0"/>
                  <w14:checkedState w14:val="2612" w14:font="MS Gothic"/>
                  <w14:uncheckedState w14:val="2610" w14:font="MS Gothic"/>
                </w14:checkbox>
              </w:sdtPr>
              <w:sdtEndPr/>
              <w:sdtContent>
                <w:r w:rsidR="00411B41" w:rsidRPr="005071D9">
                  <w:rPr>
                    <w:rFonts w:ascii="MS Gothic" w:eastAsia="MS Gothic" w:hAnsi="MS Gothic"/>
                    <w:highlight w:val="yellow"/>
                    <w:shd w:val="clear" w:color="auto" w:fill="D9D9D9"/>
                    <w:lang w:val="it-CH" w:eastAsia="de-DE"/>
                  </w:rPr>
                  <w:t>☐</w:t>
                </w:r>
              </w:sdtContent>
            </w:sdt>
          </w:p>
        </w:tc>
        <w:tc>
          <w:tcPr>
            <w:tcW w:w="1281" w:type="dxa"/>
            <w:vAlign w:val="center"/>
          </w:tcPr>
          <w:p w14:paraId="1FAB2B07" w14:textId="77777777" w:rsidR="00411B41" w:rsidRPr="005071D9" w:rsidRDefault="00411B41" w:rsidP="00411B4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11B41" w:rsidRPr="005071D9" w14:paraId="30096371"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4AF51162" w14:textId="77777777" w:rsidR="00411B41" w:rsidRPr="005071D9" w:rsidRDefault="00411B41" w:rsidP="00411B41">
            <w:pPr>
              <w:rPr>
                <w:color w:val="000000"/>
                <w:lang w:val="it-CH"/>
              </w:rPr>
            </w:pPr>
            <w:r w:rsidRPr="005071D9">
              <w:rPr>
                <w:color w:val="000000"/>
                <w:lang w:val="it-CH"/>
              </w:rPr>
              <w:t>M40</w:t>
            </w:r>
          </w:p>
        </w:tc>
        <w:tc>
          <w:tcPr>
            <w:tcW w:w="3388" w:type="dxa"/>
            <w:vAlign w:val="bottom"/>
          </w:tcPr>
          <w:p w14:paraId="36A8C62D" w14:textId="1E7B8B3B" w:rsidR="00411B41" w:rsidRPr="005071D9" w:rsidRDefault="005A5D01" w:rsidP="00411B41">
            <w:pPr>
              <w:rPr>
                <w:lang w:val="it-CH"/>
              </w:rPr>
            </w:pPr>
            <w:r w:rsidRPr="005071D9">
              <w:rPr>
                <w:lang w:val="it-CH"/>
              </w:rPr>
              <w:t>Resistenza di deambulazione</w:t>
            </w:r>
          </w:p>
        </w:tc>
        <w:tc>
          <w:tcPr>
            <w:tcW w:w="2874" w:type="dxa"/>
            <w:vAlign w:val="bottom"/>
          </w:tcPr>
          <w:p w14:paraId="03C78391" w14:textId="64088FF8" w:rsidR="00411B41" w:rsidRPr="005071D9" w:rsidRDefault="005A5D01" w:rsidP="00411B41">
            <w:pPr>
              <w:rPr>
                <w:lang w:val="it-CH"/>
              </w:rPr>
            </w:pPr>
            <w:r w:rsidRPr="005071D9">
              <w:rPr>
                <w:lang w:val="it-CH"/>
              </w:rPr>
              <w:t xml:space="preserve">Test dei </w:t>
            </w:r>
            <w:proofErr w:type="gramStart"/>
            <w:r w:rsidRPr="005071D9">
              <w:rPr>
                <w:lang w:val="it-CH"/>
              </w:rPr>
              <w:t>6</w:t>
            </w:r>
            <w:proofErr w:type="gramEnd"/>
            <w:r w:rsidRPr="005071D9">
              <w:rPr>
                <w:lang w:val="it-CH"/>
              </w:rPr>
              <w:t xml:space="preserve"> minuti</w:t>
            </w:r>
          </w:p>
        </w:tc>
        <w:tc>
          <w:tcPr>
            <w:tcW w:w="1417" w:type="dxa"/>
            <w:vAlign w:val="center"/>
          </w:tcPr>
          <w:p w14:paraId="180F15A3" w14:textId="77777777" w:rsidR="00411B41" w:rsidRPr="005071D9" w:rsidRDefault="00B83926" w:rsidP="00411B41">
            <w:pPr>
              <w:spacing w:before="60"/>
              <w:jc w:val="center"/>
              <w:rPr>
                <w:highlight w:val="yellow"/>
                <w:lang w:val="it-CH"/>
              </w:rPr>
            </w:pPr>
            <w:sdt>
              <w:sdtPr>
                <w:rPr>
                  <w:highlight w:val="yellow"/>
                  <w:shd w:val="clear" w:color="auto" w:fill="D9D9D9"/>
                  <w:lang w:val="it-CH" w:eastAsia="de-DE"/>
                </w:rPr>
                <w:id w:val="-1514763650"/>
                <w14:checkbox>
                  <w14:checked w14:val="0"/>
                  <w14:checkedState w14:val="2612" w14:font="MS Gothic"/>
                  <w14:uncheckedState w14:val="2610" w14:font="MS Gothic"/>
                </w14:checkbox>
              </w:sdtPr>
              <w:sdtEndPr/>
              <w:sdtContent>
                <w:r w:rsidR="00411B41" w:rsidRPr="005071D9">
                  <w:rPr>
                    <w:rFonts w:ascii="MS Gothic" w:eastAsia="MS Gothic" w:hAnsi="MS Gothic"/>
                    <w:highlight w:val="yellow"/>
                    <w:shd w:val="clear" w:color="auto" w:fill="D9D9D9"/>
                    <w:lang w:val="it-CH" w:eastAsia="de-DE"/>
                  </w:rPr>
                  <w:t>☐</w:t>
                </w:r>
              </w:sdtContent>
            </w:sdt>
          </w:p>
        </w:tc>
        <w:tc>
          <w:tcPr>
            <w:tcW w:w="1281" w:type="dxa"/>
            <w:vAlign w:val="center"/>
          </w:tcPr>
          <w:p w14:paraId="15BDDE64" w14:textId="77777777" w:rsidR="00411B41" w:rsidRPr="005071D9" w:rsidRDefault="00411B41" w:rsidP="00411B4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11B41" w:rsidRPr="005071D9" w14:paraId="3286B5AE"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7338B9F8" w14:textId="77777777" w:rsidR="00411B41" w:rsidRPr="005071D9" w:rsidRDefault="00411B41" w:rsidP="00411B41">
            <w:pPr>
              <w:rPr>
                <w:color w:val="000000"/>
                <w:lang w:val="it-CH"/>
              </w:rPr>
            </w:pPr>
            <w:r w:rsidRPr="005071D9">
              <w:rPr>
                <w:color w:val="000000"/>
                <w:lang w:val="it-CH"/>
              </w:rPr>
              <w:t>M41</w:t>
            </w:r>
          </w:p>
        </w:tc>
        <w:tc>
          <w:tcPr>
            <w:tcW w:w="3388" w:type="dxa"/>
            <w:vAlign w:val="bottom"/>
          </w:tcPr>
          <w:p w14:paraId="624349B7" w14:textId="446A968F" w:rsidR="00411B41" w:rsidRPr="005071D9" w:rsidRDefault="005A5D01" w:rsidP="00411B41">
            <w:pPr>
              <w:rPr>
                <w:lang w:val="it-CH"/>
              </w:rPr>
            </w:pPr>
            <w:r w:rsidRPr="005071D9">
              <w:rPr>
                <w:lang w:val="it-CH"/>
              </w:rPr>
              <w:t>Capacità di deambulazione</w:t>
            </w:r>
          </w:p>
        </w:tc>
        <w:tc>
          <w:tcPr>
            <w:tcW w:w="2874" w:type="dxa"/>
            <w:vAlign w:val="bottom"/>
          </w:tcPr>
          <w:p w14:paraId="4A6FDD9A" w14:textId="77777777" w:rsidR="00411B41" w:rsidRPr="005071D9" w:rsidRDefault="00411B41" w:rsidP="00411B41">
            <w:pPr>
              <w:rPr>
                <w:lang w:val="it-CH"/>
              </w:rPr>
            </w:pPr>
            <w:proofErr w:type="spellStart"/>
            <w:r w:rsidRPr="005071D9">
              <w:rPr>
                <w:lang w:val="it-CH"/>
              </w:rPr>
              <w:t>Timed</w:t>
            </w:r>
            <w:proofErr w:type="spellEnd"/>
            <w:r w:rsidRPr="005071D9">
              <w:rPr>
                <w:lang w:val="it-CH"/>
              </w:rPr>
              <w:t xml:space="preserve"> up and Go</w:t>
            </w:r>
          </w:p>
        </w:tc>
        <w:tc>
          <w:tcPr>
            <w:tcW w:w="1417" w:type="dxa"/>
            <w:vAlign w:val="center"/>
          </w:tcPr>
          <w:p w14:paraId="40953AE8" w14:textId="77777777" w:rsidR="00411B41" w:rsidRPr="005071D9" w:rsidRDefault="00B83926" w:rsidP="00411B41">
            <w:pPr>
              <w:spacing w:before="60"/>
              <w:jc w:val="center"/>
              <w:rPr>
                <w:highlight w:val="yellow"/>
                <w:lang w:val="it-CH"/>
              </w:rPr>
            </w:pPr>
            <w:sdt>
              <w:sdtPr>
                <w:rPr>
                  <w:highlight w:val="yellow"/>
                  <w:shd w:val="clear" w:color="auto" w:fill="D9D9D9"/>
                  <w:lang w:val="it-CH" w:eastAsia="de-DE"/>
                </w:rPr>
                <w:id w:val="1660808368"/>
                <w14:checkbox>
                  <w14:checked w14:val="0"/>
                  <w14:checkedState w14:val="2612" w14:font="MS Gothic"/>
                  <w14:uncheckedState w14:val="2610" w14:font="MS Gothic"/>
                </w14:checkbox>
              </w:sdtPr>
              <w:sdtEndPr/>
              <w:sdtContent>
                <w:r w:rsidR="00411B41" w:rsidRPr="005071D9">
                  <w:rPr>
                    <w:rFonts w:ascii="MS Gothic" w:eastAsia="MS Gothic" w:hAnsi="MS Gothic"/>
                    <w:highlight w:val="yellow"/>
                    <w:shd w:val="clear" w:color="auto" w:fill="D9D9D9"/>
                    <w:lang w:val="it-CH" w:eastAsia="de-DE"/>
                  </w:rPr>
                  <w:t>☐</w:t>
                </w:r>
              </w:sdtContent>
            </w:sdt>
          </w:p>
        </w:tc>
        <w:tc>
          <w:tcPr>
            <w:tcW w:w="1281" w:type="dxa"/>
            <w:vAlign w:val="center"/>
          </w:tcPr>
          <w:p w14:paraId="3801A794" w14:textId="77777777" w:rsidR="00411B41" w:rsidRPr="005071D9" w:rsidRDefault="00411B41" w:rsidP="00411B4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11B41" w:rsidRPr="005071D9" w14:paraId="178AD020"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74F490AD" w14:textId="77777777" w:rsidR="00411B41" w:rsidRPr="005071D9" w:rsidRDefault="00411B41" w:rsidP="00411B41">
            <w:pPr>
              <w:rPr>
                <w:color w:val="000000"/>
                <w:lang w:val="it-CH"/>
              </w:rPr>
            </w:pPr>
            <w:r w:rsidRPr="005071D9">
              <w:rPr>
                <w:color w:val="000000"/>
                <w:lang w:val="it-CH"/>
              </w:rPr>
              <w:t>M42</w:t>
            </w:r>
          </w:p>
        </w:tc>
        <w:tc>
          <w:tcPr>
            <w:tcW w:w="3388" w:type="dxa"/>
            <w:vAlign w:val="bottom"/>
          </w:tcPr>
          <w:p w14:paraId="655F2D17" w14:textId="5C15C2CD" w:rsidR="00411B41" w:rsidRPr="005071D9" w:rsidRDefault="005A5D01" w:rsidP="00411B41">
            <w:pPr>
              <w:rPr>
                <w:lang w:val="it-CH"/>
              </w:rPr>
            </w:pPr>
            <w:r w:rsidRPr="005071D9">
              <w:rPr>
                <w:lang w:val="it-CH"/>
              </w:rPr>
              <w:t>Obiettivi di partecipazione</w:t>
            </w:r>
          </w:p>
        </w:tc>
        <w:tc>
          <w:tcPr>
            <w:tcW w:w="2874" w:type="dxa"/>
            <w:vAlign w:val="bottom"/>
          </w:tcPr>
          <w:p w14:paraId="0F51A918" w14:textId="5A3384DD" w:rsidR="00411B41" w:rsidRPr="005071D9" w:rsidRDefault="005A5D01" w:rsidP="00411B41">
            <w:pPr>
              <w:rPr>
                <w:lang w:val="it-CH"/>
              </w:rPr>
            </w:pPr>
            <w:r w:rsidRPr="005071D9">
              <w:rPr>
                <w:lang w:val="it-CH"/>
              </w:rPr>
              <w:t>Categorie di obiettivi ANQ</w:t>
            </w:r>
          </w:p>
        </w:tc>
        <w:tc>
          <w:tcPr>
            <w:tcW w:w="1417" w:type="dxa"/>
            <w:vAlign w:val="center"/>
          </w:tcPr>
          <w:p w14:paraId="4AD0BA1C" w14:textId="77777777" w:rsidR="00411B41" w:rsidRPr="005071D9" w:rsidRDefault="00B83926" w:rsidP="00411B41">
            <w:pPr>
              <w:spacing w:before="60"/>
              <w:jc w:val="center"/>
              <w:rPr>
                <w:highlight w:val="yellow"/>
                <w:lang w:val="it-CH"/>
              </w:rPr>
            </w:pPr>
            <w:sdt>
              <w:sdtPr>
                <w:rPr>
                  <w:highlight w:val="yellow"/>
                  <w:shd w:val="clear" w:color="auto" w:fill="D9D9D9"/>
                  <w:lang w:val="it-CH" w:eastAsia="de-DE"/>
                </w:rPr>
                <w:id w:val="-1484854732"/>
                <w14:checkbox>
                  <w14:checked w14:val="0"/>
                  <w14:checkedState w14:val="2612" w14:font="MS Gothic"/>
                  <w14:uncheckedState w14:val="2610" w14:font="MS Gothic"/>
                </w14:checkbox>
              </w:sdtPr>
              <w:sdtEndPr/>
              <w:sdtContent>
                <w:r w:rsidR="00411B41" w:rsidRPr="005071D9">
                  <w:rPr>
                    <w:rFonts w:ascii="MS Gothic" w:eastAsia="MS Gothic" w:hAnsi="MS Gothic"/>
                    <w:highlight w:val="yellow"/>
                    <w:shd w:val="clear" w:color="auto" w:fill="D9D9D9"/>
                    <w:lang w:val="it-CH" w:eastAsia="de-DE"/>
                  </w:rPr>
                  <w:t>☐</w:t>
                </w:r>
              </w:sdtContent>
            </w:sdt>
          </w:p>
        </w:tc>
        <w:tc>
          <w:tcPr>
            <w:tcW w:w="1281" w:type="dxa"/>
            <w:vAlign w:val="center"/>
          </w:tcPr>
          <w:p w14:paraId="4480AD72" w14:textId="77777777" w:rsidR="00411B41" w:rsidRPr="005071D9" w:rsidRDefault="00411B41" w:rsidP="00411B4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435F09B5" w14:textId="77777777" w:rsidR="00B02675" w:rsidRPr="005071D9" w:rsidRDefault="00B02675" w:rsidP="004A5B84">
      <w:pPr>
        <w:spacing w:line="240" w:lineRule="atLeast"/>
        <w:jc w:val="both"/>
        <w:rPr>
          <w:lang w:val="it-CH" w:eastAsia="de-DE"/>
        </w:rPr>
      </w:pPr>
    </w:p>
    <w:p w14:paraId="3004336E" w14:textId="367BFD10" w:rsidR="0016555B" w:rsidRPr="005071D9" w:rsidRDefault="00CD563A" w:rsidP="00664769">
      <w:pPr>
        <w:pStyle w:val="berschrift1"/>
        <w:numPr>
          <w:ilvl w:val="1"/>
          <w:numId w:val="15"/>
        </w:numPr>
        <w:tabs>
          <w:tab w:val="left" w:pos="709"/>
        </w:tabs>
        <w:spacing w:before="120" w:after="120"/>
        <w:ind w:left="709" w:hanging="709"/>
        <w:rPr>
          <w:sz w:val="20"/>
          <w:lang w:val="it-CH"/>
        </w:rPr>
      </w:pPr>
      <w:r w:rsidRPr="005071D9">
        <w:rPr>
          <w:sz w:val="20"/>
          <w:lang w:val="it-CH"/>
        </w:rPr>
        <w:t xml:space="preserve"> </w:t>
      </w:r>
      <w:bookmarkStart w:id="43" w:name="_Toc46422662"/>
      <w:r w:rsidR="003B7365" w:rsidRPr="005071D9">
        <w:rPr>
          <w:sz w:val="20"/>
          <w:lang w:val="it-CH"/>
        </w:rPr>
        <w:t>Criteri di qualità e prestazione per la neuroriabilitazione ospedaliera</w:t>
      </w:r>
      <w:r w:rsidRPr="005071D9">
        <w:rPr>
          <w:sz w:val="20"/>
          <w:lang w:val="it-CH"/>
        </w:rPr>
        <w:t xml:space="preserve"> (N)</w:t>
      </w:r>
      <w:bookmarkEnd w:id="43"/>
    </w:p>
    <w:p w14:paraId="2C35D229" w14:textId="77777777" w:rsidR="0016555B" w:rsidRPr="005071D9" w:rsidRDefault="0016555B" w:rsidP="004A5B84">
      <w:pPr>
        <w:widowControl w:val="0"/>
        <w:suppressAutoHyphens/>
        <w:spacing w:line="120" w:lineRule="exact"/>
        <w:jc w:val="both"/>
        <w:rPr>
          <w:lang w:val="it-CH" w:eastAsia="de-DE"/>
        </w:rPr>
      </w:pPr>
    </w:p>
    <w:tbl>
      <w:tblPr>
        <w:tblW w:w="97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37"/>
        <w:gridCol w:w="2835"/>
        <w:gridCol w:w="3118"/>
        <w:gridCol w:w="1134"/>
        <w:gridCol w:w="426"/>
        <w:gridCol w:w="1422"/>
      </w:tblGrid>
      <w:tr w:rsidR="0016555B" w:rsidRPr="005071D9" w14:paraId="50FCCE13" w14:textId="77777777" w:rsidTr="00FF5737">
        <w:tc>
          <w:tcPr>
            <w:tcW w:w="809" w:type="dxa"/>
            <w:shd w:val="clear" w:color="auto" w:fill="C0C0C0"/>
            <w:vAlign w:val="center"/>
          </w:tcPr>
          <w:p w14:paraId="27CC4883" w14:textId="7460DDA4" w:rsidR="0016555B" w:rsidRPr="005071D9" w:rsidRDefault="0016555B" w:rsidP="00A05E8D">
            <w:pPr>
              <w:spacing w:before="60"/>
              <w:rPr>
                <w:b/>
                <w:lang w:val="it-CH" w:eastAsia="de-DE"/>
              </w:rPr>
            </w:pPr>
            <w:r w:rsidRPr="005071D9">
              <w:rPr>
                <w:b/>
                <w:lang w:val="it-CH" w:eastAsia="de-DE"/>
              </w:rPr>
              <w:t>N.</w:t>
            </w:r>
          </w:p>
        </w:tc>
        <w:tc>
          <w:tcPr>
            <w:tcW w:w="5990" w:type="dxa"/>
            <w:gridSpan w:val="3"/>
            <w:shd w:val="clear" w:color="auto" w:fill="C0C0C0"/>
            <w:vAlign w:val="center"/>
          </w:tcPr>
          <w:p w14:paraId="6306865B" w14:textId="201726CD" w:rsidR="0016555B" w:rsidRPr="005071D9" w:rsidRDefault="00107435" w:rsidP="00A05E8D">
            <w:pPr>
              <w:spacing w:before="60"/>
              <w:rPr>
                <w:b/>
                <w:lang w:val="it-CH" w:eastAsia="de-DE"/>
              </w:rPr>
            </w:pPr>
            <w:r w:rsidRPr="005071D9">
              <w:rPr>
                <w:b/>
                <w:lang w:val="it-CH" w:eastAsia="de-DE"/>
              </w:rPr>
              <w:t>Criterio</w:t>
            </w:r>
          </w:p>
        </w:tc>
        <w:tc>
          <w:tcPr>
            <w:tcW w:w="1560" w:type="dxa"/>
            <w:gridSpan w:val="2"/>
            <w:shd w:val="clear" w:color="auto" w:fill="C0C0C0"/>
            <w:vAlign w:val="center"/>
          </w:tcPr>
          <w:p w14:paraId="0C5D36D1" w14:textId="43E836BF" w:rsidR="0016555B" w:rsidRPr="005071D9" w:rsidRDefault="00596C70" w:rsidP="00A05E8D">
            <w:pPr>
              <w:spacing w:before="60"/>
              <w:rPr>
                <w:b/>
                <w:lang w:val="it-CH" w:eastAsia="de-DE"/>
              </w:rPr>
            </w:pPr>
            <w:r w:rsidRPr="005A0756">
              <w:rPr>
                <w:b/>
                <w:lang w:val="it-CH" w:eastAsia="de-DE"/>
              </w:rPr>
              <w:t>Soddisfatto</w:t>
            </w:r>
          </w:p>
        </w:tc>
        <w:tc>
          <w:tcPr>
            <w:tcW w:w="1422" w:type="dxa"/>
            <w:shd w:val="clear" w:color="auto" w:fill="C0C0C0"/>
            <w:vAlign w:val="center"/>
          </w:tcPr>
          <w:p w14:paraId="6F0C96A9" w14:textId="2C13E1E7" w:rsidR="0016555B" w:rsidRPr="005071D9" w:rsidRDefault="00107435" w:rsidP="00A05E8D">
            <w:pPr>
              <w:spacing w:before="60"/>
              <w:rPr>
                <w:b/>
                <w:lang w:val="it-CH" w:eastAsia="de-DE"/>
              </w:rPr>
            </w:pPr>
            <w:r w:rsidRPr="005071D9">
              <w:rPr>
                <w:b/>
                <w:lang w:val="it-CH" w:eastAsia="de-DE"/>
              </w:rPr>
              <w:t>Commenti</w:t>
            </w:r>
          </w:p>
        </w:tc>
      </w:tr>
      <w:tr w:rsidR="0016555B" w:rsidRPr="005071D9" w14:paraId="324CA225" w14:textId="77777777" w:rsidTr="000F1CCA">
        <w:tc>
          <w:tcPr>
            <w:tcW w:w="9781" w:type="dxa"/>
            <w:gridSpan w:val="7"/>
            <w:shd w:val="clear" w:color="auto" w:fill="auto"/>
            <w:vAlign w:val="center"/>
          </w:tcPr>
          <w:p w14:paraId="0D7A9256" w14:textId="0F0CC8FD" w:rsidR="0016555B" w:rsidRPr="005071D9" w:rsidRDefault="0016555B" w:rsidP="00A05E8D">
            <w:pPr>
              <w:spacing w:before="60"/>
              <w:rPr>
                <w:b/>
                <w:lang w:val="it-CH" w:eastAsia="de-DE"/>
              </w:rPr>
            </w:pPr>
            <w:r w:rsidRPr="005071D9">
              <w:rPr>
                <w:b/>
                <w:lang w:val="it-CH" w:eastAsia="de-DE"/>
              </w:rPr>
              <w:t xml:space="preserve">1. </w:t>
            </w:r>
            <w:r w:rsidR="003B7365" w:rsidRPr="005071D9">
              <w:rPr>
                <w:b/>
                <w:lang w:val="it-CH" w:eastAsia="de-DE"/>
              </w:rPr>
              <w:t>Requisiti di base</w:t>
            </w:r>
          </w:p>
        </w:tc>
      </w:tr>
      <w:tr w:rsidR="00D957E6" w:rsidRPr="005071D9" w14:paraId="08FAD693" w14:textId="77777777" w:rsidTr="00FF5737">
        <w:tc>
          <w:tcPr>
            <w:tcW w:w="809" w:type="dxa"/>
            <w:shd w:val="clear" w:color="auto" w:fill="auto"/>
            <w:vAlign w:val="center"/>
          </w:tcPr>
          <w:p w14:paraId="40F5220F" w14:textId="77777777" w:rsidR="00D957E6" w:rsidRPr="005071D9" w:rsidRDefault="00D957E6" w:rsidP="00D957E6">
            <w:pPr>
              <w:spacing w:before="60"/>
              <w:rPr>
                <w:lang w:val="it-CH" w:eastAsia="de-DE"/>
              </w:rPr>
            </w:pPr>
            <w:r w:rsidRPr="005071D9">
              <w:rPr>
                <w:lang w:val="it-CH" w:eastAsia="de-DE"/>
              </w:rPr>
              <w:t>N1</w:t>
            </w:r>
          </w:p>
        </w:tc>
        <w:tc>
          <w:tcPr>
            <w:tcW w:w="5990" w:type="dxa"/>
            <w:gridSpan w:val="3"/>
            <w:shd w:val="clear" w:color="auto" w:fill="auto"/>
            <w:vAlign w:val="center"/>
          </w:tcPr>
          <w:p w14:paraId="17287145" w14:textId="37A45469" w:rsidR="00D957E6" w:rsidRPr="005071D9" w:rsidRDefault="003B7365" w:rsidP="003B7365">
            <w:pPr>
              <w:spacing w:before="60"/>
              <w:rPr>
                <w:rFonts w:cs="Arial"/>
                <w:lang w:val="it-CH"/>
              </w:rPr>
            </w:pPr>
            <w:r w:rsidRPr="005071D9">
              <w:rPr>
                <w:rFonts w:cs="Arial"/>
                <w:lang w:val="it-CH"/>
              </w:rPr>
              <w:t xml:space="preserve">Grazie alla sua specializzazione, lo stabilimento di neuroriabilitazione dispone di conoscenze fondate sulla riabilitazione di pazienti con malattie neurologiche nonché sul trattamento delle complicanze tipiche e delle comorbilità frequenti in presenza di tali malattie. Può essere </w:t>
            </w:r>
            <w:proofErr w:type="spellStart"/>
            <w:r w:rsidRPr="005071D9">
              <w:rPr>
                <w:rFonts w:cs="Arial"/>
                <w:lang w:val="it-CH"/>
              </w:rPr>
              <w:t>subspecializzato</w:t>
            </w:r>
            <w:proofErr w:type="spellEnd"/>
            <w:r w:rsidRPr="005071D9">
              <w:rPr>
                <w:rFonts w:cs="Arial"/>
                <w:lang w:val="it-CH"/>
              </w:rPr>
              <w:t xml:space="preserve"> in un settore della neurologia, ad esempio i disturbi motori, l’epilessia e i disturbi del ritmo sonno-veglia, il mal di testa, i pazienti neuropsichiatrici, la sclerosi multipla o altro.</w:t>
            </w:r>
          </w:p>
        </w:tc>
        <w:tc>
          <w:tcPr>
            <w:tcW w:w="1560" w:type="dxa"/>
            <w:gridSpan w:val="2"/>
            <w:shd w:val="clear" w:color="auto" w:fill="auto"/>
            <w:vAlign w:val="center"/>
          </w:tcPr>
          <w:p w14:paraId="058E130D"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435828216"/>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67D88EE"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18AF796D" w14:textId="77777777" w:rsidTr="00FF5737">
        <w:tc>
          <w:tcPr>
            <w:tcW w:w="809" w:type="dxa"/>
            <w:shd w:val="clear" w:color="auto" w:fill="auto"/>
            <w:vAlign w:val="center"/>
          </w:tcPr>
          <w:p w14:paraId="1A067D27" w14:textId="77777777" w:rsidR="008158BF" w:rsidRPr="005071D9" w:rsidRDefault="008158BF" w:rsidP="008158BF">
            <w:pPr>
              <w:spacing w:before="60"/>
              <w:rPr>
                <w:lang w:val="it-CH" w:eastAsia="de-DE"/>
              </w:rPr>
            </w:pPr>
            <w:r w:rsidRPr="005071D9">
              <w:rPr>
                <w:lang w:val="it-CH" w:eastAsia="de-DE"/>
              </w:rPr>
              <w:t>N2</w:t>
            </w:r>
          </w:p>
        </w:tc>
        <w:tc>
          <w:tcPr>
            <w:tcW w:w="5990" w:type="dxa"/>
            <w:gridSpan w:val="3"/>
            <w:shd w:val="clear" w:color="auto" w:fill="auto"/>
            <w:vAlign w:val="center"/>
          </w:tcPr>
          <w:p w14:paraId="05FBFA0B" w14:textId="7066B13A" w:rsidR="008158BF" w:rsidRPr="005071D9" w:rsidRDefault="0040474A" w:rsidP="008158BF">
            <w:pPr>
              <w:spacing w:before="60" w:after="60" w:line="240" w:lineRule="exact"/>
              <w:jc w:val="both"/>
              <w:rPr>
                <w:rFonts w:cs="Arial"/>
                <w:lang w:val="it-CH"/>
              </w:rPr>
            </w:pPr>
            <w:r w:rsidRPr="005071D9">
              <w:rPr>
                <w:lang w:val="it-CH"/>
              </w:rPr>
              <w:t>Almeno 250 pazienti con malattie neurologiche dimessi o 10'000 giorni di cura</w:t>
            </w:r>
          </w:p>
        </w:tc>
        <w:tc>
          <w:tcPr>
            <w:tcW w:w="1560" w:type="dxa"/>
            <w:gridSpan w:val="2"/>
            <w:shd w:val="clear" w:color="auto" w:fill="auto"/>
            <w:vAlign w:val="center"/>
          </w:tcPr>
          <w:p w14:paraId="2EB4264E"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1597165428"/>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02E3B8D"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792F6F05" w14:textId="77777777" w:rsidTr="000F1CCA">
        <w:tc>
          <w:tcPr>
            <w:tcW w:w="9781" w:type="dxa"/>
            <w:gridSpan w:val="7"/>
            <w:shd w:val="clear" w:color="auto" w:fill="auto"/>
            <w:vAlign w:val="center"/>
          </w:tcPr>
          <w:p w14:paraId="1ED1FEFA" w14:textId="29387587" w:rsidR="008158BF" w:rsidRPr="005071D9" w:rsidRDefault="008158BF" w:rsidP="008158BF">
            <w:pPr>
              <w:spacing w:before="60"/>
              <w:rPr>
                <w:b/>
                <w:lang w:val="it-CH"/>
              </w:rPr>
            </w:pPr>
            <w:r w:rsidRPr="005071D9">
              <w:rPr>
                <w:b/>
                <w:lang w:val="it-CH"/>
              </w:rPr>
              <w:t xml:space="preserve">2. </w:t>
            </w:r>
            <w:r w:rsidRPr="005071D9">
              <w:rPr>
                <w:b/>
                <w:lang w:val="it-CH"/>
              </w:rPr>
              <w:tab/>
            </w:r>
            <w:r w:rsidR="0040474A" w:rsidRPr="005071D9">
              <w:rPr>
                <w:b/>
                <w:lang w:val="it-CH"/>
              </w:rPr>
              <w:t>Qualità dell’indicazione</w:t>
            </w:r>
          </w:p>
        </w:tc>
      </w:tr>
      <w:tr w:rsidR="008158BF" w:rsidRPr="005071D9" w14:paraId="2E945FC8" w14:textId="77777777" w:rsidTr="00FF5737">
        <w:tc>
          <w:tcPr>
            <w:tcW w:w="809" w:type="dxa"/>
            <w:shd w:val="clear" w:color="auto" w:fill="auto"/>
            <w:vAlign w:val="center"/>
          </w:tcPr>
          <w:p w14:paraId="2BC3077B" w14:textId="77777777" w:rsidR="008158BF" w:rsidRPr="005071D9" w:rsidRDefault="008158BF" w:rsidP="008158BF">
            <w:pPr>
              <w:spacing w:before="60"/>
              <w:rPr>
                <w:lang w:val="it-CH" w:eastAsia="de-DE"/>
              </w:rPr>
            </w:pPr>
            <w:r w:rsidRPr="005071D9">
              <w:rPr>
                <w:lang w:val="it-CH" w:eastAsia="de-DE"/>
              </w:rPr>
              <w:t>N3</w:t>
            </w:r>
          </w:p>
        </w:tc>
        <w:tc>
          <w:tcPr>
            <w:tcW w:w="5990" w:type="dxa"/>
            <w:gridSpan w:val="3"/>
            <w:shd w:val="clear" w:color="auto" w:fill="auto"/>
            <w:vAlign w:val="center"/>
          </w:tcPr>
          <w:p w14:paraId="0A5FC39F" w14:textId="77777777" w:rsidR="008E2BCD" w:rsidRPr="005071D9" w:rsidRDefault="008E2BCD" w:rsidP="008E2BCD">
            <w:pPr>
              <w:autoSpaceDE w:val="0"/>
              <w:autoSpaceDN w:val="0"/>
              <w:adjustRightInd w:val="0"/>
              <w:rPr>
                <w:rFonts w:cs="TT17Ct00"/>
                <w:b/>
                <w:lang w:val="it-CH"/>
              </w:rPr>
            </w:pPr>
            <w:r w:rsidRPr="005071D9">
              <w:rPr>
                <w:rFonts w:cs="TT17Ct00"/>
                <w:b/>
                <w:lang w:val="it-CH"/>
              </w:rPr>
              <w:t>Indicazione</w:t>
            </w:r>
          </w:p>
          <w:p w14:paraId="251C37D2" w14:textId="7DA5BC91" w:rsidR="008E2BCD" w:rsidRPr="005071D9" w:rsidRDefault="008E2BCD" w:rsidP="008E2BCD">
            <w:pPr>
              <w:autoSpaceDE w:val="0"/>
              <w:autoSpaceDN w:val="0"/>
              <w:adjustRightInd w:val="0"/>
              <w:rPr>
                <w:rFonts w:cs="TT17Ct00"/>
                <w:bCs/>
                <w:lang w:val="it-CH"/>
              </w:rPr>
            </w:pPr>
            <w:r w:rsidRPr="005071D9">
              <w:rPr>
                <w:rFonts w:cs="TT17Ct00"/>
                <w:bCs/>
                <w:lang w:val="it-CH"/>
              </w:rPr>
              <w:t>Pazienti con lesioni (malattia, infortunio, lesioni neurochirurgiche postoperatorie) del sistema nervoso centrale o periferico secondo la ICD. Compromissione delle attività e della partecipazione in seguito a problemi delle funzioni e delle strutture del sistema nervoso centrale e/o periferico. È disposta un’ammissione solo in presenza di un’indicazione definita per misure di riabilitazione</w:t>
            </w:r>
          </w:p>
          <w:p w14:paraId="46963D3E" w14:textId="77777777" w:rsidR="008E2BCD" w:rsidRPr="005071D9" w:rsidRDefault="008E2BCD" w:rsidP="008E2BCD">
            <w:pPr>
              <w:autoSpaceDE w:val="0"/>
              <w:autoSpaceDN w:val="0"/>
              <w:adjustRightInd w:val="0"/>
              <w:rPr>
                <w:rFonts w:cs="TT17Ct00"/>
                <w:bCs/>
                <w:lang w:val="it-CH"/>
              </w:rPr>
            </w:pPr>
            <w:r w:rsidRPr="005071D9">
              <w:rPr>
                <w:rFonts w:cs="TT17Ct00"/>
                <w:bCs/>
                <w:lang w:val="it-CH"/>
              </w:rPr>
              <w:t xml:space="preserve">ospedaliera (cfr. distinzione rispetto alla riabilitazione ambulatoriale e </w:t>
            </w:r>
            <w:proofErr w:type="spellStart"/>
            <w:r w:rsidRPr="005071D9">
              <w:rPr>
                <w:rFonts w:cs="TT17Ct00"/>
                <w:bCs/>
                <w:lang w:val="it-CH"/>
              </w:rPr>
              <w:t>semiospedaliera</w:t>
            </w:r>
            <w:proofErr w:type="spellEnd"/>
            <w:r w:rsidRPr="005071D9">
              <w:rPr>
                <w:rFonts w:cs="TT17Ct00"/>
                <w:bCs/>
                <w:lang w:val="it-CH"/>
              </w:rPr>
              <w:t xml:space="preserve"> </w:t>
            </w:r>
            <w:proofErr w:type="gramStart"/>
            <w:r w:rsidRPr="005071D9">
              <w:rPr>
                <w:rFonts w:cs="TT17Ct00"/>
                <w:bCs/>
                <w:lang w:val="it-CH"/>
              </w:rPr>
              <w:t>SW!SS</w:t>
            </w:r>
            <w:proofErr w:type="gramEnd"/>
            <w:r w:rsidRPr="005071D9">
              <w:rPr>
                <w:rFonts w:cs="TT17Ct00"/>
                <w:bCs/>
                <w:lang w:val="it-CH"/>
              </w:rPr>
              <w:t xml:space="preserve"> REHA). L’obiettivo della riabilitazione e le tappe principali sono stabiliti e le misure specifiche di riabilitazione interprofessionale adattate di conseguenza.</w:t>
            </w:r>
          </w:p>
          <w:p w14:paraId="1717C7F7" w14:textId="1F73AD16" w:rsidR="008E2BCD" w:rsidRPr="005071D9" w:rsidRDefault="008E2BCD" w:rsidP="008E2BCD">
            <w:pPr>
              <w:autoSpaceDE w:val="0"/>
              <w:autoSpaceDN w:val="0"/>
              <w:adjustRightInd w:val="0"/>
              <w:rPr>
                <w:rFonts w:cs="TT17Ct00"/>
                <w:bCs/>
                <w:lang w:val="it-CH"/>
              </w:rPr>
            </w:pPr>
            <w:r w:rsidRPr="005071D9">
              <w:rPr>
                <w:rFonts w:cs="TT17Ct00"/>
                <w:b/>
                <w:lang w:val="it-CH"/>
              </w:rPr>
              <w:t xml:space="preserve">Riabilitazione primaria: </w:t>
            </w:r>
            <w:r w:rsidRPr="005071D9">
              <w:rPr>
                <w:rFonts w:cs="TT17Ct00"/>
                <w:bCs/>
                <w:lang w:val="it-CH"/>
              </w:rPr>
              <w:t>riabilitazione di una malattia neurologica acuta, esacerbazione di una malattia neurologica cronica o al termine di un trattamento acuto in seguito a un infortunio. Vi possono rientrare anche interventi neurochirurgici o trattamenti non neurologici con complicanze neurologiche.</w:t>
            </w:r>
          </w:p>
          <w:p w14:paraId="065F1A43" w14:textId="77777777" w:rsidR="008E2BCD" w:rsidRPr="005071D9" w:rsidRDefault="008E2BCD" w:rsidP="008E2BCD">
            <w:pPr>
              <w:autoSpaceDE w:val="0"/>
              <w:autoSpaceDN w:val="0"/>
              <w:adjustRightInd w:val="0"/>
              <w:rPr>
                <w:rFonts w:cs="TT17Ct00"/>
                <w:b/>
                <w:lang w:val="it-CH"/>
              </w:rPr>
            </w:pPr>
            <w:r w:rsidRPr="005071D9">
              <w:rPr>
                <w:rFonts w:cs="TT17Ct00"/>
                <w:b/>
                <w:lang w:val="it-CH"/>
              </w:rPr>
              <w:t>Riabilitazione successiva:</w:t>
            </w:r>
          </w:p>
          <w:p w14:paraId="097F336A" w14:textId="0738E52E" w:rsidR="008E2BCD" w:rsidRPr="005071D9" w:rsidRDefault="008E2BCD" w:rsidP="00067B2B">
            <w:pPr>
              <w:pStyle w:val="Markierung1"/>
              <w:numPr>
                <w:ilvl w:val="0"/>
                <w:numId w:val="34"/>
              </w:numPr>
              <w:rPr>
                <w:lang w:val="it-CH"/>
              </w:rPr>
            </w:pPr>
            <w:r w:rsidRPr="005071D9">
              <w:rPr>
                <w:lang w:val="it-CH"/>
              </w:rPr>
              <w:t>misure di riabilitazione su pazienti con malattie neurologiche croniche o conseguenze croniche di malattie neurologiche e/o comorbilità rilevanti;</w:t>
            </w:r>
          </w:p>
          <w:p w14:paraId="25062971" w14:textId="650D9E6A" w:rsidR="008158BF" w:rsidRPr="005071D9" w:rsidRDefault="008E2BCD" w:rsidP="00067B2B">
            <w:pPr>
              <w:pStyle w:val="Listenabsatz"/>
              <w:numPr>
                <w:ilvl w:val="0"/>
                <w:numId w:val="34"/>
              </w:numPr>
              <w:spacing w:before="60"/>
              <w:rPr>
                <w:lang w:val="it-CH"/>
              </w:rPr>
            </w:pPr>
            <w:r w:rsidRPr="005071D9">
              <w:rPr>
                <w:rFonts w:cs="TT17Ct00"/>
                <w:lang w:val="it-CH"/>
              </w:rPr>
              <w:t xml:space="preserve">analisi della situazione in caso di quadri clinici complessi. Miglioramento o stabilizzazione dello stato a livello di attività e partecipazione (p. es. </w:t>
            </w:r>
            <w:r w:rsidRPr="005071D9">
              <w:rPr>
                <w:rFonts w:cs="TT17Ct00"/>
                <w:lang w:val="it-CH"/>
              </w:rPr>
              <w:lastRenderedPageBreak/>
              <w:t xml:space="preserve">situazione abitativa). Valutazione </w:t>
            </w:r>
            <w:proofErr w:type="spellStart"/>
            <w:r w:rsidRPr="005071D9">
              <w:rPr>
                <w:rFonts w:cs="TT17Ct00"/>
                <w:lang w:val="it-CH"/>
              </w:rPr>
              <w:t>farmacoterapeutica</w:t>
            </w:r>
            <w:proofErr w:type="spellEnd"/>
            <w:r w:rsidRPr="005071D9">
              <w:rPr>
                <w:rFonts w:cs="TT17Ct00"/>
                <w:lang w:val="it-CH"/>
              </w:rPr>
              <w:t xml:space="preserve"> e ottimizzazione della terapia.</w:t>
            </w:r>
          </w:p>
        </w:tc>
        <w:tc>
          <w:tcPr>
            <w:tcW w:w="1560" w:type="dxa"/>
            <w:gridSpan w:val="2"/>
            <w:shd w:val="clear" w:color="auto" w:fill="auto"/>
            <w:vAlign w:val="center"/>
          </w:tcPr>
          <w:p w14:paraId="78709E4D"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1099363784"/>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375F067"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52A6D8DE" w14:textId="77777777" w:rsidTr="000F1CCA">
        <w:tc>
          <w:tcPr>
            <w:tcW w:w="9781" w:type="dxa"/>
            <w:gridSpan w:val="7"/>
            <w:shd w:val="clear" w:color="auto" w:fill="auto"/>
            <w:vAlign w:val="center"/>
          </w:tcPr>
          <w:p w14:paraId="0D2B569F" w14:textId="1D54F236" w:rsidR="008158BF" w:rsidRPr="005071D9" w:rsidRDefault="008158BF" w:rsidP="008158BF">
            <w:pPr>
              <w:spacing w:before="60"/>
              <w:rPr>
                <w:b/>
                <w:lang w:val="it-CH"/>
              </w:rPr>
            </w:pPr>
            <w:r w:rsidRPr="005071D9">
              <w:rPr>
                <w:b/>
                <w:lang w:val="it-CH"/>
              </w:rPr>
              <w:t xml:space="preserve">3. </w:t>
            </w:r>
            <w:r w:rsidR="00E92059" w:rsidRPr="005071D9">
              <w:rPr>
                <w:b/>
                <w:lang w:val="it-CH"/>
              </w:rPr>
              <w:t>Qualità della struttura</w:t>
            </w:r>
          </w:p>
        </w:tc>
      </w:tr>
      <w:tr w:rsidR="008158BF" w:rsidRPr="005071D9" w14:paraId="0FF6D220" w14:textId="77777777" w:rsidTr="000F1CCA">
        <w:tc>
          <w:tcPr>
            <w:tcW w:w="9781" w:type="dxa"/>
            <w:gridSpan w:val="7"/>
            <w:shd w:val="clear" w:color="auto" w:fill="auto"/>
            <w:vAlign w:val="center"/>
          </w:tcPr>
          <w:p w14:paraId="65DAA4F2" w14:textId="5AE5117D" w:rsidR="008158BF" w:rsidRPr="005071D9" w:rsidRDefault="008158BF" w:rsidP="008158BF">
            <w:pPr>
              <w:spacing w:before="60"/>
              <w:ind w:left="500" w:hanging="500"/>
              <w:rPr>
                <w:lang w:val="it-CH"/>
              </w:rPr>
            </w:pPr>
            <w:r w:rsidRPr="005071D9">
              <w:rPr>
                <w:b/>
                <w:lang w:val="it-CH"/>
              </w:rPr>
              <w:t xml:space="preserve">3.1. </w:t>
            </w:r>
            <w:r w:rsidR="00E92059" w:rsidRPr="005071D9">
              <w:rPr>
                <w:b/>
                <w:lang w:val="it-CH"/>
              </w:rPr>
              <w:t>Struttura del personale</w:t>
            </w:r>
          </w:p>
        </w:tc>
      </w:tr>
      <w:tr w:rsidR="008158BF" w:rsidRPr="005071D9" w14:paraId="7A934B2C" w14:textId="77777777" w:rsidTr="000F1CCA">
        <w:tc>
          <w:tcPr>
            <w:tcW w:w="9781" w:type="dxa"/>
            <w:gridSpan w:val="7"/>
            <w:shd w:val="clear" w:color="auto" w:fill="auto"/>
          </w:tcPr>
          <w:p w14:paraId="0AE7D2EB" w14:textId="6C04FACC" w:rsidR="008158BF" w:rsidRPr="005071D9" w:rsidRDefault="008158BF" w:rsidP="008158BF">
            <w:pPr>
              <w:rPr>
                <w:lang w:val="it-CH"/>
              </w:rPr>
            </w:pPr>
            <w:r w:rsidRPr="005071D9">
              <w:rPr>
                <w:b/>
                <w:lang w:val="it-CH"/>
              </w:rPr>
              <w:t xml:space="preserve">a) </w:t>
            </w:r>
            <w:r w:rsidR="00E92059" w:rsidRPr="005071D9">
              <w:rPr>
                <w:b/>
                <w:lang w:val="it-CH"/>
              </w:rPr>
              <w:t>Medici</w:t>
            </w:r>
          </w:p>
        </w:tc>
      </w:tr>
      <w:tr w:rsidR="008158BF" w:rsidRPr="005071D9" w14:paraId="578A100F" w14:textId="77777777" w:rsidTr="00FF5737">
        <w:tc>
          <w:tcPr>
            <w:tcW w:w="809" w:type="dxa"/>
            <w:shd w:val="clear" w:color="auto" w:fill="auto"/>
            <w:vAlign w:val="center"/>
          </w:tcPr>
          <w:p w14:paraId="7FB7D3F6" w14:textId="77777777" w:rsidR="008158BF" w:rsidRPr="005071D9" w:rsidRDefault="008158BF" w:rsidP="008158BF">
            <w:pPr>
              <w:spacing w:before="60"/>
              <w:rPr>
                <w:lang w:val="it-CH" w:eastAsia="de-DE"/>
              </w:rPr>
            </w:pPr>
            <w:r w:rsidRPr="005071D9">
              <w:rPr>
                <w:lang w:val="it-CH" w:eastAsia="de-DE"/>
              </w:rPr>
              <w:t>N4</w:t>
            </w:r>
          </w:p>
        </w:tc>
        <w:tc>
          <w:tcPr>
            <w:tcW w:w="5990" w:type="dxa"/>
            <w:gridSpan w:val="3"/>
            <w:shd w:val="clear" w:color="auto" w:fill="auto"/>
            <w:vAlign w:val="center"/>
          </w:tcPr>
          <w:p w14:paraId="1322723E" w14:textId="77777777" w:rsidR="00E92059" w:rsidRPr="005071D9" w:rsidRDefault="00E92059" w:rsidP="00E92059">
            <w:pPr>
              <w:rPr>
                <w:b/>
                <w:lang w:val="it-CH"/>
              </w:rPr>
            </w:pPr>
            <w:r w:rsidRPr="005071D9">
              <w:rPr>
                <w:b/>
                <w:lang w:val="it-CH"/>
              </w:rPr>
              <w:t xml:space="preserve">Direzione </w:t>
            </w:r>
            <w:r w:rsidRPr="005071D9">
              <w:rPr>
                <w:bCs/>
                <w:lang w:val="it-CH"/>
              </w:rPr>
              <w:t>(almeno dirigente medico)</w:t>
            </w:r>
            <w:r w:rsidRPr="005071D9">
              <w:rPr>
                <w:b/>
                <w:lang w:val="it-CH"/>
              </w:rPr>
              <w:t xml:space="preserve"> e supplenza </w:t>
            </w:r>
            <w:r w:rsidRPr="005071D9">
              <w:rPr>
                <w:bCs/>
                <w:lang w:val="it-CH"/>
              </w:rPr>
              <w:t xml:space="preserve">(almeno </w:t>
            </w:r>
            <w:proofErr w:type="spellStart"/>
            <w:r w:rsidRPr="005071D9">
              <w:rPr>
                <w:bCs/>
                <w:lang w:val="it-CH"/>
              </w:rPr>
              <w:t>capoclinica</w:t>
            </w:r>
            <w:proofErr w:type="spellEnd"/>
            <w:r w:rsidRPr="005071D9">
              <w:rPr>
                <w:bCs/>
                <w:lang w:val="it-CH"/>
              </w:rPr>
              <w:t>)</w:t>
            </w:r>
          </w:p>
          <w:p w14:paraId="2B856E4B" w14:textId="3CFA6538" w:rsidR="00E92059" w:rsidRPr="005071D9" w:rsidRDefault="00E92059" w:rsidP="00067B2B">
            <w:pPr>
              <w:pStyle w:val="Markierung1"/>
              <w:numPr>
                <w:ilvl w:val="0"/>
                <w:numId w:val="35"/>
              </w:numPr>
              <w:rPr>
                <w:u w:val="single"/>
                <w:lang w:val="it-CH"/>
              </w:rPr>
            </w:pPr>
            <w:r w:rsidRPr="005071D9">
              <w:rPr>
                <w:u w:val="single"/>
                <w:lang w:val="it-CH"/>
              </w:rPr>
              <w:t>Impiego: fisso</w:t>
            </w:r>
          </w:p>
          <w:p w14:paraId="38E50ECF" w14:textId="77777777" w:rsidR="00E92059" w:rsidRPr="005071D9" w:rsidRDefault="00E92059" w:rsidP="00067B2B">
            <w:pPr>
              <w:pStyle w:val="Listenabsatz"/>
              <w:numPr>
                <w:ilvl w:val="0"/>
                <w:numId w:val="35"/>
              </w:numPr>
              <w:rPr>
                <w:u w:val="single"/>
                <w:lang w:val="it-CH"/>
              </w:rPr>
            </w:pPr>
            <w:r w:rsidRPr="005071D9">
              <w:rPr>
                <w:u w:val="single"/>
                <w:lang w:val="it-CH"/>
              </w:rPr>
              <w:t>Grado di occupazione:</w:t>
            </w:r>
          </w:p>
          <w:p w14:paraId="361294A2" w14:textId="59764B1C" w:rsidR="00E92059" w:rsidRPr="005071D9" w:rsidRDefault="00E92059" w:rsidP="00E92059">
            <w:pPr>
              <w:rPr>
                <w:bCs/>
                <w:lang w:val="it-CH"/>
              </w:rPr>
            </w:pPr>
            <w:r w:rsidRPr="005071D9">
              <w:rPr>
                <w:bCs/>
                <w:lang w:val="it-CH"/>
              </w:rPr>
              <w:t>direttore medico almeno 80%; complessivamente, il direttore medico e il suo supplente hanno un grado di occupazione almeno del 130% (per ogni sede nelle cliniche con più sedi).</w:t>
            </w:r>
          </w:p>
          <w:p w14:paraId="2A2C556D" w14:textId="01D611CA" w:rsidR="00E92059" w:rsidRPr="005071D9" w:rsidRDefault="00E92059" w:rsidP="00E92059">
            <w:pPr>
              <w:rPr>
                <w:bCs/>
                <w:lang w:val="it-CH"/>
              </w:rPr>
            </w:pPr>
          </w:p>
          <w:p w14:paraId="0C752809" w14:textId="77777777" w:rsidR="00E92059" w:rsidRPr="005071D9" w:rsidRDefault="00E92059" w:rsidP="00E92059">
            <w:pPr>
              <w:rPr>
                <w:bCs/>
                <w:lang w:val="it-CH"/>
              </w:rPr>
            </w:pPr>
          </w:p>
          <w:p w14:paraId="01DCE1B3" w14:textId="5223FE85" w:rsidR="00E92059" w:rsidRPr="005071D9" w:rsidRDefault="00E92059" w:rsidP="00067B2B">
            <w:pPr>
              <w:pStyle w:val="Markierung1"/>
              <w:numPr>
                <w:ilvl w:val="0"/>
                <w:numId w:val="35"/>
              </w:numPr>
              <w:rPr>
                <w:u w:val="single"/>
                <w:lang w:val="it-CH"/>
              </w:rPr>
            </w:pPr>
            <w:r w:rsidRPr="005071D9">
              <w:rPr>
                <w:u w:val="single"/>
                <w:lang w:val="it-CH"/>
              </w:rPr>
              <w:t>Formazione/esperienza professionale:</w:t>
            </w:r>
          </w:p>
          <w:p w14:paraId="11CB3126" w14:textId="77777777" w:rsidR="00E92059" w:rsidRPr="005071D9" w:rsidRDefault="00E92059" w:rsidP="00E92059">
            <w:pPr>
              <w:rPr>
                <w:bCs/>
                <w:lang w:val="it-CH"/>
              </w:rPr>
            </w:pPr>
            <w:r w:rsidRPr="005071D9">
              <w:rPr>
                <w:bCs/>
                <w:lang w:val="it-CH"/>
              </w:rPr>
              <w:t>direttore medico: medico specialista riconosciuto a livello federale in neurologia; supplente specialista riconosciuto a</w:t>
            </w:r>
          </w:p>
          <w:p w14:paraId="0430DB8F" w14:textId="3EF85F8C" w:rsidR="008158BF" w:rsidRPr="005071D9" w:rsidRDefault="00E92059" w:rsidP="00E92059">
            <w:pPr>
              <w:rPr>
                <w:bCs/>
                <w:lang w:val="it-CH"/>
              </w:rPr>
            </w:pPr>
            <w:r w:rsidRPr="005071D9">
              <w:rPr>
                <w:bCs/>
                <w:lang w:val="it-CH"/>
              </w:rPr>
              <w:t xml:space="preserve">livello federale in neurologia o medicina fisica e riabilitativa (MFR).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primario/</w:t>
            </w:r>
            <w:proofErr w:type="spellStart"/>
            <w:r w:rsidRPr="005071D9">
              <w:rPr>
                <w:bCs/>
                <w:lang w:val="it-CH"/>
              </w:rPr>
              <w:t>coprimario</w:t>
            </w:r>
            <w:proofErr w:type="spellEnd"/>
            <w:r w:rsidRPr="005071D9">
              <w:rPr>
                <w:bCs/>
                <w:lang w:val="it-CH"/>
              </w:rPr>
              <w:t xml:space="preserve"> o </w:t>
            </w:r>
            <w:proofErr w:type="spellStart"/>
            <w:r w:rsidRPr="005071D9">
              <w:rPr>
                <w:bCs/>
                <w:lang w:val="it-CH"/>
              </w:rPr>
              <w:t>viceprimario</w:t>
            </w:r>
            <w:proofErr w:type="spellEnd"/>
            <w:r w:rsidRPr="005071D9">
              <w:rPr>
                <w:bCs/>
                <w:lang w:val="it-CH"/>
              </w:rPr>
              <w:t xml:space="preserve">. Il direttore dispone di </w:t>
            </w:r>
            <w:proofErr w:type="gramStart"/>
            <w:r w:rsidRPr="005071D9">
              <w:rPr>
                <w:bCs/>
                <w:lang w:val="it-CH"/>
              </w:rPr>
              <w:t>3</w:t>
            </w:r>
            <w:proofErr w:type="gramEnd"/>
            <w:r w:rsidRPr="005071D9">
              <w:rPr>
                <w:bCs/>
                <w:lang w:val="it-CH"/>
              </w:rPr>
              <w:t xml:space="preserve"> anni di esperienza nel trattamento e nella riabilitazione di pazienti neurologici.</w:t>
            </w:r>
          </w:p>
        </w:tc>
        <w:tc>
          <w:tcPr>
            <w:tcW w:w="1560" w:type="dxa"/>
            <w:gridSpan w:val="2"/>
            <w:shd w:val="clear" w:color="auto" w:fill="auto"/>
            <w:vAlign w:val="center"/>
          </w:tcPr>
          <w:p w14:paraId="6163C075"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795259861"/>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ADB3B98"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3FA3D319" w14:textId="77777777" w:rsidTr="00FF5737">
        <w:tc>
          <w:tcPr>
            <w:tcW w:w="809" w:type="dxa"/>
            <w:shd w:val="clear" w:color="auto" w:fill="auto"/>
            <w:vAlign w:val="center"/>
          </w:tcPr>
          <w:p w14:paraId="6696E11E" w14:textId="77777777" w:rsidR="008158BF" w:rsidRPr="005071D9" w:rsidRDefault="008158BF" w:rsidP="008158BF">
            <w:pPr>
              <w:spacing w:before="60"/>
              <w:rPr>
                <w:lang w:val="it-CH" w:eastAsia="de-DE"/>
              </w:rPr>
            </w:pPr>
            <w:r w:rsidRPr="005071D9">
              <w:rPr>
                <w:lang w:val="it-CH" w:eastAsia="de-DE"/>
              </w:rPr>
              <w:t>N5</w:t>
            </w:r>
          </w:p>
        </w:tc>
        <w:tc>
          <w:tcPr>
            <w:tcW w:w="5990" w:type="dxa"/>
            <w:gridSpan w:val="3"/>
            <w:shd w:val="clear" w:color="auto" w:fill="auto"/>
            <w:vAlign w:val="center"/>
          </w:tcPr>
          <w:p w14:paraId="5A5B7BF0" w14:textId="77777777" w:rsidR="00E50674" w:rsidRPr="005071D9" w:rsidRDefault="00E50674" w:rsidP="00E50674">
            <w:pPr>
              <w:pStyle w:val="Markierung1"/>
              <w:numPr>
                <w:ilvl w:val="0"/>
                <w:numId w:val="0"/>
              </w:numPr>
              <w:ind w:left="357" w:hanging="357"/>
              <w:rPr>
                <w:b/>
                <w:lang w:val="it-CH"/>
              </w:rPr>
            </w:pPr>
            <w:r w:rsidRPr="005071D9">
              <w:rPr>
                <w:b/>
                <w:lang w:val="it-CH"/>
              </w:rPr>
              <w:t>Specialisti (riconosciuti a livello federale)</w:t>
            </w:r>
          </w:p>
          <w:p w14:paraId="02AE9D67" w14:textId="7F76DA37" w:rsidR="00E50674" w:rsidRPr="005071D9" w:rsidRDefault="00E50674" w:rsidP="00067B2B">
            <w:pPr>
              <w:pStyle w:val="Markierung1"/>
              <w:numPr>
                <w:ilvl w:val="0"/>
                <w:numId w:val="35"/>
              </w:numPr>
              <w:rPr>
                <w:u w:val="single"/>
                <w:lang w:val="it-CH"/>
              </w:rPr>
            </w:pPr>
            <w:r w:rsidRPr="005071D9">
              <w:rPr>
                <w:u w:val="single"/>
                <w:lang w:val="it-CH"/>
              </w:rPr>
              <w:t>Impiego: fisso</w:t>
            </w:r>
          </w:p>
          <w:p w14:paraId="7FD92B84" w14:textId="11F21072" w:rsidR="00E50674" w:rsidRPr="005071D9" w:rsidRDefault="00E50674" w:rsidP="00067B2B">
            <w:pPr>
              <w:pStyle w:val="Markierung1"/>
              <w:numPr>
                <w:ilvl w:val="0"/>
                <w:numId w:val="35"/>
              </w:numPr>
              <w:rPr>
                <w:u w:val="single"/>
                <w:lang w:val="it-CH"/>
              </w:rPr>
            </w:pPr>
            <w:r w:rsidRPr="005071D9">
              <w:rPr>
                <w:u w:val="single"/>
                <w:lang w:val="it-CH"/>
              </w:rPr>
              <w:t>Grado di occupazione: --</w:t>
            </w:r>
          </w:p>
          <w:p w14:paraId="49676283" w14:textId="1E94C8BC" w:rsidR="00E50674" w:rsidRPr="005071D9" w:rsidRDefault="00E50674" w:rsidP="00067B2B">
            <w:pPr>
              <w:pStyle w:val="Markierung1"/>
              <w:numPr>
                <w:ilvl w:val="0"/>
                <w:numId w:val="35"/>
              </w:numPr>
              <w:rPr>
                <w:u w:val="single"/>
                <w:lang w:val="it-CH"/>
              </w:rPr>
            </w:pPr>
            <w:r w:rsidRPr="005071D9">
              <w:rPr>
                <w:u w:val="single"/>
                <w:lang w:val="it-CH"/>
              </w:rPr>
              <w:t>Formazione/esperienza professionale:</w:t>
            </w:r>
          </w:p>
          <w:p w14:paraId="1E3B1A3A" w14:textId="77777777" w:rsidR="00E50674" w:rsidRPr="005071D9" w:rsidRDefault="00E50674" w:rsidP="00E50674">
            <w:pPr>
              <w:rPr>
                <w:bCs/>
                <w:lang w:val="it-CH"/>
              </w:rPr>
            </w:pPr>
            <w:r w:rsidRPr="005071D9">
              <w:rPr>
                <w:bCs/>
                <w:lang w:val="it-CH"/>
              </w:rPr>
              <w:t>Neurologia, MFR</w:t>
            </w:r>
          </w:p>
          <w:p w14:paraId="5C69E65B" w14:textId="77777777" w:rsidR="00E50674" w:rsidRPr="005071D9" w:rsidRDefault="00E50674" w:rsidP="00E50674">
            <w:pPr>
              <w:pStyle w:val="Markierung1"/>
              <w:numPr>
                <w:ilvl w:val="0"/>
                <w:numId w:val="0"/>
              </w:numPr>
              <w:rPr>
                <w:b/>
                <w:lang w:val="it-CH"/>
              </w:rPr>
            </w:pPr>
            <w:r w:rsidRPr="005071D9">
              <w:rPr>
                <w:b/>
                <w:lang w:val="it-CH"/>
              </w:rPr>
              <w:t>Medici consulenti (riconosciuti a livello federale)</w:t>
            </w:r>
          </w:p>
          <w:p w14:paraId="65B70F3E" w14:textId="39043CE8" w:rsidR="00E50674" w:rsidRPr="005071D9" w:rsidRDefault="00E50674" w:rsidP="00067B2B">
            <w:pPr>
              <w:pStyle w:val="Markierung1"/>
              <w:numPr>
                <w:ilvl w:val="0"/>
                <w:numId w:val="35"/>
              </w:numPr>
              <w:rPr>
                <w:u w:val="single"/>
                <w:lang w:val="it-CH"/>
              </w:rPr>
            </w:pPr>
            <w:r w:rsidRPr="005071D9">
              <w:rPr>
                <w:u w:val="single"/>
                <w:lang w:val="it-CH"/>
              </w:rPr>
              <w:t>Impiego: consulente (contratto)</w:t>
            </w:r>
          </w:p>
          <w:p w14:paraId="3AD0A3BA" w14:textId="77777777" w:rsidR="00E50674" w:rsidRPr="005071D9" w:rsidRDefault="00E50674" w:rsidP="00067B2B">
            <w:pPr>
              <w:pStyle w:val="Markierung1"/>
              <w:numPr>
                <w:ilvl w:val="0"/>
                <w:numId w:val="35"/>
              </w:numPr>
              <w:rPr>
                <w:u w:val="single"/>
                <w:lang w:val="it-CH"/>
              </w:rPr>
            </w:pPr>
            <w:r w:rsidRPr="005071D9">
              <w:rPr>
                <w:u w:val="single"/>
                <w:lang w:val="it-CH"/>
              </w:rPr>
              <w:t>Grado di occupazione: --</w:t>
            </w:r>
          </w:p>
          <w:p w14:paraId="7125E71E" w14:textId="360F11D2" w:rsidR="00E50674" w:rsidRPr="005071D9" w:rsidRDefault="00E50674" w:rsidP="00067B2B">
            <w:pPr>
              <w:pStyle w:val="Markierung1"/>
              <w:numPr>
                <w:ilvl w:val="0"/>
                <w:numId w:val="35"/>
              </w:numPr>
              <w:rPr>
                <w:u w:val="single"/>
                <w:lang w:val="it-CH"/>
              </w:rPr>
            </w:pPr>
            <w:r w:rsidRPr="005071D9">
              <w:rPr>
                <w:u w:val="single"/>
                <w:lang w:val="it-CH"/>
              </w:rPr>
              <w:t>Formazione/esperienza professionale:</w:t>
            </w:r>
          </w:p>
          <w:p w14:paraId="136A1DFE" w14:textId="3E031A31" w:rsidR="008158BF" w:rsidRPr="005071D9" w:rsidRDefault="00E50674" w:rsidP="00E50674">
            <w:pPr>
              <w:rPr>
                <w:lang w:val="it-CH"/>
              </w:rPr>
            </w:pPr>
            <w:r w:rsidRPr="005071D9">
              <w:rPr>
                <w:bCs/>
                <w:lang w:val="it-CH"/>
              </w:rPr>
              <w:t>medicina interna generale</w:t>
            </w:r>
          </w:p>
        </w:tc>
        <w:tc>
          <w:tcPr>
            <w:tcW w:w="1560" w:type="dxa"/>
            <w:gridSpan w:val="2"/>
            <w:shd w:val="clear" w:color="auto" w:fill="auto"/>
            <w:vAlign w:val="center"/>
          </w:tcPr>
          <w:p w14:paraId="690D5297"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1595627224"/>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F266956"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3B12D63B" w14:textId="77777777" w:rsidTr="000F1CCA">
        <w:tc>
          <w:tcPr>
            <w:tcW w:w="9781" w:type="dxa"/>
            <w:gridSpan w:val="7"/>
            <w:shd w:val="clear" w:color="auto" w:fill="auto"/>
            <w:vAlign w:val="center"/>
          </w:tcPr>
          <w:p w14:paraId="0AE62B2B" w14:textId="63C42537" w:rsidR="008158BF" w:rsidRPr="005071D9" w:rsidRDefault="008158BF" w:rsidP="008158BF">
            <w:pPr>
              <w:spacing w:before="60"/>
              <w:rPr>
                <w:highlight w:val="yellow"/>
                <w:bdr w:val="single" w:sz="4" w:space="0" w:color="auto"/>
                <w:shd w:val="clear" w:color="auto" w:fill="E0E0E0"/>
                <w:lang w:val="it-CH" w:eastAsia="de-DE"/>
              </w:rPr>
            </w:pPr>
            <w:r w:rsidRPr="005071D9">
              <w:rPr>
                <w:b/>
                <w:lang w:val="it-CH"/>
              </w:rPr>
              <w:t xml:space="preserve">b) </w:t>
            </w:r>
            <w:r w:rsidR="0088450F" w:rsidRPr="005071D9">
              <w:rPr>
                <w:b/>
                <w:lang w:val="it-CH"/>
              </w:rPr>
              <w:t>Neuropsicologia</w:t>
            </w:r>
          </w:p>
        </w:tc>
      </w:tr>
      <w:tr w:rsidR="008158BF" w:rsidRPr="005071D9" w14:paraId="48993EA2" w14:textId="77777777" w:rsidTr="00FF5737">
        <w:tc>
          <w:tcPr>
            <w:tcW w:w="809" w:type="dxa"/>
            <w:shd w:val="clear" w:color="auto" w:fill="auto"/>
            <w:vAlign w:val="center"/>
          </w:tcPr>
          <w:p w14:paraId="5CB16575" w14:textId="77777777" w:rsidR="008158BF" w:rsidRPr="005071D9" w:rsidRDefault="008158BF" w:rsidP="008158BF">
            <w:pPr>
              <w:spacing w:before="60"/>
              <w:rPr>
                <w:lang w:val="it-CH" w:eastAsia="de-DE"/>
              </w:rPr>
            </w:pPr>
            <w:r w:rsidRPr="005071D9">
              <w:rPr>
                <w:lang w:val="it-CH" w:eastAsia="de-DE"/>
              </w:rPr>
              <w:t>N6</w:t>
            </w:r>
          </w:p>
        </w:tc>
        <w:tc>
          <w:tcPr>
            <w:tcW w:w="5990" w:type="dxa"/>
            <w:gridSpan w:val="3"/>
            <w:shd w:val="clear" w:color="auto" w:fill="auto"/>
            <w:vAlign w:val="center"/>
          </w:tcPr>
          <w:p w14:paraId="34883F59" w14:textId="77777777" w:rsidR="0088450F" w:rsidRPr="005071D9" w:rsidRDefault="0088450F" w:rsidP="0088450F">
            <w:pPr>
              <w:pStyle w:val="Markierung1"/>
              <w:rPr>
                <w:u w:val="single"/>
                <w:lang w:val="it-CH"/>
              </w:rPr>
            </w:pPr>
            <w:r w:rsidRPr="005071D9">
              <w:rPr>
                <w:u w:val="single"/>
                <w:lang w:val="it-CH"/>
              </w:rPr>
              <w:t>Impiego: fisso</w:t>
            </w:r>
          </w:p>
          <w:p w14:paraId="69F30AC7" w14:textId="10BB2713" w:rsidR="0088450F" w:rsidRPr="005071D9" w:rsidRDefault="0088450F" w:rsidP="0088450F">
            <w:pPr>
              <w:pStyle w:val="Markierung1"/>
              <w:rPr>
                <w:u w:val="single"/>
                <w:lang w:val="it-CH"/>
              </w:rPr>
            </w:pPr>
            <w:r w:rsidRPr="005071D9">
              <w:rPr>
                <w:u w:val="single"/>
                <w:lang w:val="it-CH"/>
              </w:rPr>
              <w:t>Grado di occupazione: --</w:t>
            </w:r>
          </w:p>
          <w:p w14:paraId="2BF15F24" w14:textId="255740A5" w:rsidR="0088450F" w:rsidRPr="005071D9" w:rsidRDefault="0088450F" w:rsidP="0088450F">
            <w:pPr>
              <w:pStyle w:val="Markierung1"/>
              <w:rPr>
                <w:u w:val="single"/>
                <w:lang w:val="it-CH"/>
              </w:rPr>
            </w:pPr>
            <w:r w:rsidRPr="005071D9">
              <w:rPr>
                <w:u w:val="single"/>
                <w:lang w:val="it-CH"/>
              </w:rPr>
              <w:t>Formazione/esperienza professionale:</w:t>
            </w:r>
          </w:p>
          <w:p w14:paraId="65DBC2AA" w14:textId="77777777" w:rsidR="0088450F" w:rsidRPr="005071D9" w:rsidRDefault="0088450F" w:rsidP="0088450F">
            <w:pPr>
              <w:rPr>
                <w:bCs/>
                <w:lang w:val="it-CH"/>
              </w:rPr>
            </w:pPr>
            <w:r w:rsidRPr="005071D9">
              <w:rPr>
                <w:bCs/>
                <w:lang w:val="it-CH"/>
              </w:rPr>
              <w:t>titolo universitario o SUP (master o licenza) in psicologia o formazione equivalente riconosciuta a livello federale.</w:t>
            </w:r>
          </w:p>
          <w:p w14:paraId="3AC7E4C0" w14:textId="77777777" w:rsidR="0088450F" w:rsidRPr="005071D9" w:rsidRDefault="0088450F" w:rsidP="0088450F">
            <w:pPr>
              <w:rPr>
                <w:bCs/>
                <w:lang w:val="it-CH"/>
              </w:rPr>
            </w:pPr>
            <w:r w:rsidRPr="005071D9">
              <w:rPr>
                <w:bCs/>
                <w:lang w:val="it-CH"/>
              </w:rPr>
              <w:t>Esperienza in diagnostica neuropsicologica.</w:t>
            </w:r>
          </w:p>
          <w:p w14:paraId="219F704B" w14:textId="77777777" w:rsidR="0088450F" w:rsidRPr="005071D9" w:rsidRDefault="0088450F" w:rsidP="0088450F">
            <w:pPr>
              <w:rPr>
                <w:bCs/>
                <w:lang w:val="it-CH"/>
              </w:rPr>
            </w:pPr>
            <w:r w:rsidRPr="005071D9">
              <w:rPr>
                <w:bCs/>
                <w:lang w:val="it-CH"/>
              </w:rPr>
              <w:t>Direttore: idealmente «psicologo specialista in neuropsicologia FSP» (o titolo estero riconosciuto in neuropsicologia);</w:t>
            </w:r>
          </w:p>
          <w:p w14:paraId="25CF6B39" w14:textId="5FE194C6" w:rsidR="008158BF" w:rsidRPr="005071D9" w:rsidRDefault="0088450F" w:rsidP="0088450F">
            <w:pPr>
              <w:rPr>
                <w:bCs/>
                <w:lang w:val="it-CH"/>
              </w:rPr>
            </w:pPr>
            <w:r w:rsidRPr="005071D9">
              <w:rPr>
                <w:bCs/>
                <w:lang w:val="it-CH"/>
              </w:rPr>
              <w:t xml:space="preserve">almeno </w:t>
            </w:r>
            <w:proofErr w:type="gramStart"/>
            <w:r w:rsidRPr="005071D9">
              <w:rPr>
                <w:bCs/>
                <w:lang w:val="it-CH"/>
              </w:rPr>
              <w:t>3</w:t>
            </w:r>
            <w:proofErr w:type="gramEnd"/>
            <w:r w:rsidRPr="005071D9">
              <w:rPr>
                <w:bCs/>
                <w:lang w:val="it-CH"/>
              </w:rPr>
              <w:t xml:space="preserve"> anni di esperienza con pazienti neurologici. In presenza della relativa formazione possono essere svolti anche compiti di psicologia clinica.</w:t>
            </w:r>
          </w:p>
        </w:tc>
        <w:tc>
          <w:tcPr>
            <w:tcW w:w="1560" w:type="dxa"/>
            <w:gridSpan w:val="2"/>
            <w:shd w:val="clear" w:color="auto" w:fill="auto"/>
            <w:vAlign w:val="center"/>
          </w:tcPr>
          <w:p w14:paraId="21513802"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1149088594"/>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3DE7773"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6098392B" w14:textId="77777777" w:rsidTr="000F1CCA">
        <w:tc>
          <w:tcPr>
            <w:tcW w:w="9781" w:type="dxa"/>
            <w:gridSpan w:val="7"/>
            <w:shd w:val="clear" w:color="auto" w:fill="auto"/>
            <w:vAlign w:val="center"/>
          </w:tcPr>
          <w:p w14:paraId="3A04AE1C" w14:textId="1198C63B" w:rsidR="008158BF" w:rsidRPr="005071D9" w:rsidRDefault="008158BF" w:rsidP="008158BF">
            <w:pPr>
              <w:spacing w:before="60"/>
              <w:rPr>
                <w:highlight w:val="yellow"/>
                <w:bdr w:val="single" w:sz="4" w:space="0" w:color="auto"/>
                <w:shd w:val="clear" w:color="auto" w:fill="E0E0E0"/>
                <w:lang w:val="it-CH" w:eastAsia="de-DE"/>
              </w:rPr>
            </w:pPr>
            <w:r w:rsidRPr="005071D9">
              <w:rPr>
                <w:b/>
                <w:lang w:val="it-CH"/>
              </w:rPr>
              <w:t xml:space="preserve">c) </w:t>
            </w:r>
            <w:r w:rsidR="00BC4408" w:rsidRPr="005071D9">
              <w:rPr>
                <w:b/>
                <w:lang w:val="it-CH"/>
              </w:rPr>
              <w:t>Psicologia clinica</w:t>
            </w:r>
          </w:p>
        </w:tc>
      </w:tr>
      <w:tr w:rsidR="008158BF" w:rsidRPr="005071D9" w14:paraId="3BB9180B" w14:textId="77777777" w:rsidTr="00FF5737">
        <w:tc>
          <w:tcPr>
            <w:tcW w:w="809" w:type="dxa"/>
            <w:shd w:val="clear" w:color="auto" w:fill="auto"/>
            <w:vAlign w:val="center"/>
          </w:tcPr>
          <w:p w14:paraId="4AD60E06" w14:textId="77777777" w:rsidR="008158BF" w:rsidRPr="005071D9" w:rsidRDefault="008158BF" w:rsidP="008158BF">
            <w:pPr>
              <w:spacing w:before="60"/>
              <w:rPr>
                <w:lang w:val="it-CH" w:eastAsia="de-DE"/>
              </w:rPr>
            </w:pPr>
            <w:r w:rsidRPr="005071D9">
              <w:rPr>
                <w:lang w:val="it-CH" w:eastAsia="de-DE"/>
              </w:rPr>
              <w:t>N7</w:t>
            </w:r>
          </w:p>
        </w:tc>
        <w:tc>
          <w:tcPr>
            <w:tcW w:w="5990" w:type="dxa"/>
            <w:gridSpan w:val="3"/>
            <w:shd w:val="clear" w:color="auto" w:fill="auto"/>
            <w:vAlign w:val="center"/>
          </w:tcPr>
          <w:p w14:paraId="5ECB4FCE" w14:textId="5CDFC9AA" w:rsidR="00BC4408" w:rsidRPr="005071D9" w:rsidRDefault="00BC4408" w:rsidP="00BC4408">
            <w:pPr>
              <w:pStyle w:val="Markierung1"/>
              <w:rPr>
                <w:u w:val="single"/>
                <w:lang w:val="it-CH"/>
              </w:rPr>
            </w:pPr>
            <w:r w:rsidRPr="005071D9">
              <w:rPr>
                <w:u w:val="single"/>
                <w:lang w:val="it-CH"/>
              </w:rPr>
              <w:t>Impiego: fisso</w:t>
            </w:r>
          </w:p>
          <w:p w14:paraId="38C17CAF" w14:textId="10485AFF" w:rsidR="00BC4408" w:rsidRPr="005071D9" w:rsidRDefault="00BC4408" w:rsidP="00BC4408">
            <w:pPr>
              <w:pStyle w:val="Markierung1"/>
              <w:rPr>
                <w:u w:val="single"/>
                <w:lang w:val="it-CH"/>
              </w:rPr>
            </w:pPr>
            <w:r w:rsidRPr="005071D9">
              <w:rPr>
                <w:u w:val="single"/>
                <w:lang w:val="it-CH"/>
              </w:rPr>
              <w:t>Grado di occupazione: --</w:t>
            </w:r>
          </w:p>
          <w:p w14:paraId="71D92029" w14:textId="42D7B31E" w:rsidR="00BC4408" w:rsidRPr="005071D9" w:rsidRDefault="00BC4408" w:rsidP="00BC4408">
            <w:pPr>
              <w:pStyle w:val="Markierung1"/>
              <w:rPr>
                <w:u w:val="single"/>
                <w:lang w:val="it-CH"/>
              </w:rPr>
            </w:pPr>
            <w:r w:rsidRPr="005071D9">
              <w:rPr>
                <w:u w:val="single"/>
                <w:lang w:val="it-CH"/>
              </w:rPr>
              <w:t>Formazione/esperienza professionale:</w:t>
            </w:r>
          </w:p>
          <w:p w14:paraId="31B3B5E3" w14:textId="77777777" w:rsidR="00BC4408" w:rsidRPr="005071D9" w:rsidRDefault="00BC4408" w:rsidP="00BC4408">
            <w:pPr>
              <w:rPr>
                <w:bCs/>
                <w:lang w:val="it-CH"/>
              </w:rPr>
            </w:pPr>
            <w:r w:rsidRPr="005071D9">
              <w:rPr>
                <w:bCs/>
                <w:lang w:val="it-CH"/>
              </w:rPr>
              <w:t>titolo universitario o SUP (master o licenza) in psicologia o formazione equivalente riconosciuta a livello federale,</w:t>
            </w:r>
          </w:p>
          <w:p w14:paraId="44525850" w14:textId="26E0103B" w:rsidR="00BC4408" w:rsidRPr="005071D9" w:rsidRDefault="00BC4408" w:rsidP="00BC4408">
            <w:pPr>
              <w:rPr>
                <w:bCs/>
                <w:lang w:val="it-CH"/>
              </w:rPr>
            </w:pPr>
            <w:r w:rsidRPr="005071D9">
              <w:rPr>
                <w:bCs/>
                <w:lang w:val="it-CH"/>
              </w:rPr>
              <w:t xml:space="preserve">esperienza in diagnostica neuropsicologica e psicoterapia nonché esperienza in tecniche di rilassamento, terapie comportamentali, consulenza sessuale, terapia di coppia </w:t>
            </w:r>
            <w:r w:rsidRPr="005071D9">
              <w:rPr>
                <w:bCs/>
                <w:lang w:val="it-CH"/>
              </w:rPr>
              <w:lastRenderedPageBreak/>
              <w:t>e famigliare. In presenza della relativa formazione possono essere svolti anche compiti di neuropsicologia.</w:t>
            </w:r>
          </w:p>
        </w:tc>
        <w:tc>
          <w:tcPr>
            <w:tcW w:w="1560" w:type="dxa"/>
            <w:gridSpan w:val="2"/>
            <w:shd w:val="clear" w:color="auto" w:fill="auto"/>
            <w:vAlign w:val="center"/>
          </w:tcPr>
          <w:p w14:paraId="2612CFBA"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403413656"/>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AB7E42B"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30C8F176" w14:textId="77777777" w:rsidTr="00FF5737">
        <w:tc>
          <w:tcPr>
            <w:tcW w:w="809" w:type="dxa"/>
            <w:shd w:val="clear" w:color="auto" w:fill="auto"/>
            <w:vAlign w:val="center"/>
          </w:tcPr>
          <w:p w14:paraId="46DC3058" w14:textId="77777777" w:rsidR="008158BF" w:rsidRPr="005071D9" w:rsidRDefault="008158BF" w:rsidP="008158BF">
            <w:pPr>
              <w:spacing w:before="60"/>
              <w:rPr>
                <w:lang w:val="it-CH" w:eastAsia="de-DE"/>
              </w:rPr>
            </w:pPr>
            <w:r w:rsidRPr="005071D9">
              <w:rPr>
                <w:lang w:val="it-CH" w:eastAsia="de-DE"/>
              </w:rPr>
              <w:t>N8</w:t>
            </w:r>
          </w:p>
        </w:tc>
        <w:tc>
          <w:tcPr>
            <w:tcW w:w="5990" w:type="dxa"/>
            <w:gridSpan w:val="3"/>
            <w:shd w:val="clear" w:color="auto" w:fill="auto"/>
            <w:vAlign w:val="center"/>
          </w:tcPr>
          <w:p w14:paraId="64F6294E" w14:textId="77777777" w:rsidR="008D3020" w:rsidRPr="005071D9" w:rsidRDefault="008D3020" w:rsidP="008D3020">
            <w:pPr>
              <w:rPr>
                <w:b/>
                <w:lang w:val="it-CH"/>
              </w:rPr>
            </w:pPr>
            <w:r w:rsidRPr="005071D9">
              <w:rPr>
                <w:b/>
                <w:lang w:val="it-CH"/>
              </w:rPr>
              <w:t>Direzione e supplenza terapie</w:t>
            </w:r>
          </w:p>
          <w:p w14:paraId="529B7BFD" w14:textId="2104CFA6" w:rsidR="008D3020" w:rsidRPr="005071D9" w:rsidRDefault="008D3020" w:rsidP="008D3020">
            <w:pPr>
              <w:pStyle w:val="Markierung1"/>
              <w:rPr>
                <w:u w:val="single"/>
                <w:lang w:val="it-CH"/>
              </w:rPr>
            </w:pPr>
            <w:r w:rsidRPr="005071D9">
              <w:rPr>
                <w:u w:val="single"/>
                <w:lang w:val="it-CH"/>
              </w:rPr>
              <w:t>Impiego: fisso</w:t>
            </w:r>
          </w:p>
          <w:p w14:paraId="31F06CE8" w14:textId="10D0E979" w:rsidR="008D3020" w:rsidRPr="005071D9" w:rsidRDefault="008D3020" w:rsidP="008D3020">
            <w:pPr>
              <w:pStyle w:val="Markierung1"/>
              <w:rPr>
                <w:u w:val="single"/>
                <w:lang w:val="it-CH"/>
              </w:rPr>
            </w:pPr>
            <w:r w:rsidRPr="005071D9">
              <w:rPr>
                <w:u w:val="single"/>
                <w:lang w:val="it-CH"/>
              </w:rPr>
              <w:t>Grado di occupazione:</w:t>
            </w:r>
          </w:p>
          <w:p w14:paraId="6F8ECB82" w14:textId="77777777" w:rsidR="008D3020" w:rsidRPr="005071D9" w:rsidRDefault="008D3020" w:rsidP="008D3020">
            <w:pPr>
              <w:rPr>
                <w:bCs/>
                <w:lang w:val="it-CH"/>
              </w:rPr>
            </w:pPr>
            <w:r w:rsidRPr="005071D9">
              <w:rPr>
                <w:bCs/>
                <w:lang w:val="it-CH"/>
              </w:rPr>
              <w:t>direttore terapeutico almeno 80%; complessivamente, il direttore terapeutico e il suo supplente hanno un grado di occupazione almeno del 130% (per ogni sede nelle cliniche con più sedi).</w:t>
            </w:r>
          </w:p>
          <w:p w14:paraId="54222227" w14:textId="643A2659" w:rsidR="008D3020" w:rsidRPr="005071D9" w:rsidRDefault="008D3020" w:rsidP="008D3020">
            <w:pPr>
              <w:pStyle w:val="Markierung1"/>
              <w:rPr>
                <w:u w:val="single"/>
                <w:lang w:val="it-CH"/>
              </w:rPr>
            </w:pPr>
            <w:r w:rsidRPr="005071D9">
              <w:rPr>
                <w:u w:val="single"/>
                <w:lang w:val="it-CH"/>
              </w:rPr>
              <w:t>Formazione/esperienza professionale:</w:t>
            </w:r>
          </w:p>
          <w:p w14:paraId="56CE7E89" w14:textId="40C36D8C" w:rsidR="008D3020" w:rsidRPr="005071D9" w:rsidRDefault="008D3020" w:rsidP="008D3020">
            <w:pPr>
              <w:rPr>
                <w:bCs/>
                <w:lang w:val="it-CH"/>
              </w:rPr>
            </w:pPr>
            <w:r w:rsidRPr="005071D9">
              <w:rPr>
                <w:bCs/>
                <w:lang w:val="it-CH"/>
              </w:rPr>
              <w:t xml:space="preserve">bachelor di una SUP di fisioterapia, ergoterapia o logopedia riconosciuto o formazione riconosciuta a livello federale secondo gli art. 47 cpv. 1 lett. a o 48 cpv. 1 lett. a </w:t>
            </w:r>
            <w:proofErr w:type="spellStart"/>
            <w:r w:rsidRPr="005071D9">
              <w:rPr>
                <w:bCs/>
                <w:lang w:val="it-CH"/>
              </w:rPr>
              <w:t>OAMal</w:t>
            </w:r>
            <w:proofErr w:type="spellEnd"/>
            <w:r w:rsidRPr="005071D9">
              <w:rPr>
                <w:bCs/>
                <w:lang w:val="it-CH"/>
              </w:rPr>
              <w:t xml:space="preserve"> oppure diploma riconosciuto secondo l’art. 50 </w:t>
            </w:r>
            <w:proofErr w:type="spellStart"/>
            <w:r w:rsidRPr="005071D9">
              <w:rPr>
                <w:bCs/>
                <w:lang w:val="it-CH"/>
              </w:rPr>
              <w:t>OAMal</w:t>
            </w:r>
            <w:proofErr w:type="spellEnd"/>
            <w:r w:rsidRPr="005071D9">
              <w:rPr>
                <w:bCs/>
                <w:lang w:val="it-CH"/>
              </w:rPr>
              <w:t>. Perfezionamento in direzione (p. es. CAS Leadership con 15 punti ECTS, formazioni per dirigenti per almeno 20 giorni di</w:t>
            </w:r>
          </w:p>
          <w:p w14:paraId="7E21FF63" w14:textId="244E7066" w:rsidR="008158BF" w:rsidRPr="005071D9" w:rsidRDefault="008D3020" w:rsidP="008D3020">
            <w:pPr>
              <w:pStyle w:val="Markierung1"/>
              <w:numPr>
                <w:ilvl w:val="0"/>
                <w:numId w:val="0"/>
              </w:numPr>
              <w:ind w:left="357"/>
              <w:rPr>
                <w:lang w:val="it-CH"/>
              </w:rPr>
            </w:pPr>
            <w:r w:rsidRPr="005071D9">
              <w:rPr>
                <w:bCs/>
                <w:lang w:val="it-CH"/>
              </w:rPr>
              <w:t xml:space="preserve">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direttore/codirettore o vicedirettore. Il direttore dispone di </w:t>
            </w:r>
            <w:proofErr w:type="gramStart"/>
            <w:r w:rsidRPr="005071D9">
              <w:rPr>
                <w:bCs/>
                <w:lang w:val="it-CH"/>
              </w:rPr>
              <w:t>3</w:t>
            </w:r>
            <w:proofErr w:type="gramEnd"/>
            <w:r w:rsidRPr="005071D9">
              <w:rPr>
                <w:bCs/>
                <w:lang w:val="it-CH"/>
              </w:rPr>
              <w:t xml:space="preserve"> anni di esperienza nel trattamento e nella riabilitazione di pazienti neurologici.</w:t>
            </w:r>
          </w:p>
        </w:tc>
        <w:tc>
          <w:tcPr>
            <w:tcW w:w="1560" w:type="dxa"/>
            <w:gridSpan w:val="2"/>
            <w:shd w:val="clear" w:color="auto" w:fill="auto"/>
            <w:vAlign w:val="center"/>
          </w:tcPr>
          <w:p w14:paraId="794F8228"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1764136572"/>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A4128D8"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6FFB5BB7" w14:textId="77777777" w:rsidTr="00FF5737">
        <w:tc>
          <w:tcPr>
            <w:tcW w:w="809" w:type="dxa"/>
            <w:shd w:val="clear" w:color="auto" w:fill="auto"/>
            <w:vAlign w:val="center"/>
          </w:tcPr>
          <w:p w14:paraId="27E4139C" w14:textId="77777777" w:rsidR="008158BF" w:rsidRPr="005071D9" w:rsidRDefault="008158BF" w:rsidP="008158BF">
            <w:pPr>
              <w:spacing w:before="60"/>
              <w:rPr>
                <w:lang w:val="it-CH" w:eastAsia="de-DE"/>
              </w:rPr>
            </w:pPr>
            <w:r w:rsidRPr="005071D9">
              <w:rPr>
                <w:lang w:val="it-CH" w:eastAsia="de-DE"/>
              </w:rPr>
              <w:t>N9</w:t>
            </w:r>
          </w:p>
        </w:tc>
        <w:tc>
          <w:tcPr>
            <w:tcW w:w="5990" w:type="dxa"/>
            <w:gridSpan w:val="3"/>
            <w:shd w:val="clear" w:color="auto" w:fill="auto"/>
            <w:vAlign w:val="center"/>
          </w:tcPr>
          <w:p w14:paraId="6926C5F2" w14:textId="77777777" w:rsidR="00917F08" w:rsidRPr="005071D9" w:rsidRDefault="00917F08" w:rsidP="00917F08">
            <w:pPr>
              <w:rPr>
                <w:b/>
                <w:lang w:val="it-CH"/>
              </w:rPr>
            </w:pPr>
            <w:r w:rsidRPr="005071D9">
              <w:rPr>
                <w:b/>
                <w:lang w:val="it-CH"/>
              </w:rPr>
              <w:t>Fisioterapia, ergoterapia, logopedia</w:t>
            </w:r>
          </w:p>
          <w:p w14:paraId="0F84B799" w14:textId="2DA735D9" w:rsidR="00917F08" w:rsidRPr="005071D9" w:rsidRDefault="00917F08" w:rsidP="00917F08">
            <w:pPr>
              <w:pStyle w:val="Markierung1"/>
              <w:rPr>
                <w:u w:val="single"/>
                <w:lang w:val="it-CH"/>
              </w:rPr>
            </w:pPr>
            <w:r w:rsidRPr="005071D9">
              <w:rPr>
                <w:u w:val="single"/>
                <w:lang w:val="it-CH"/>
              </w:rPr>
              <w:t>Impiego: fisso</w:t>
            </w:r>
          </w:p>
          <w:p w14:paraId="71842486" w14:textId="0986F79D" w:rsidR="00917F08" w:rsidRPr="005071D9" w:rsidRDefault="00917F08" w:rsidP="00917F08">
            <w:pPr>
              <w:pStyle w:val="Markierung1"/>
              <w:rPr>
                <w:u w:val="single"/>
                <w:lang w:val="it-CH"/>
              </w:rPr>
            </w:pPr>
            <w:r w:rsidRPr="005071D9">
              <w:rPr>
                <w:u w:val="single"/>
                <w:lang w:val="it-CH"/>
              </w:rPr>
              <w:t>Grado di occupazione: --</w:t>
            </w:r>
          </w:p>
          <w:p w14:paraId="7884FE7F" w14:textId="77777777" w:rsidR="00917F08" w:rsidRPr="005071D9" w:rsidRDefault="00917F08" w:rsidP="00917F08">
            <w:pPr>
              <w:pStyle w:val="Markierung1"/>
              <w:rPr>
                <w:u w:val="single"/>
                <w:lang w:val="it-CH"/>
              </w:rPr>
            </w:pPr>
            <w:r w:rsidRPr="005071D9">
              <w:rPr>
                <w:u w:val="single"/>
                <w:lang w:val="it-CH"/>
              </w:rPr>
              <w:t>Formazione/esperienza professionale:</w:t>
            </w:r>
          </w:p>
          <w:p w14:paraId="2AC2BDC7" w14:textId="2E4133A7" w:rsidR="008158BF" w:rsidRPr="005071D9" w:rsidRDefault="00917F08" w:rsidP="00917F08">
            <w:pPr>
              <w:pStyle w:val="Markierung1"/>
              <w:numPr>
                <w:ilvl w:val="0"/>
                <w:numId w:val="0"/>
              </w:numPr>
              <w:rPr>
                <w:u w:val="single"/>
                <w:lang w:val="it-CH"/>
              </w:rPr>
            </w:pPr>
            <w:r w:rsidRPr="005071D9">
              <w:rPr>
                <w:bCs/>
                <w:lang w:val="it-CH"/>
              </w:rPr>
              <w:t xml:space="preserve">bachelor di una SUP di fisioterapia o ergoterapia riconosciuto o formazione riconosciuta a livello federale secondo gli art. 47 cpv. 1 lett. a o 48 cpv. 1 lett. a </w:t>
            </w:r>
            <w:proofErr w:type="spellStart"/>
            <w:r w:rsidRPr="005071D9">
              <w:rPr>
                <w:bCs/>
                <w:lang w:val="it-CH"/>
              </w:rPr>
              <w:t>OAMal</w:t>
            </w:r>
            <w:proofErr w:type="spellEnd"/>
            <w:r w:rsidRPr="005071D9">
              <w:rPr>
                <w:bCs/>
                <w:lang w:val="it-CH"/>
              </w:rPr>
              <w:t xml:space="preserve"> oppure diploma riconosciuto secondo l’art. 50 </w:t>
            </w:r>
            <w:proofErr w:type="spellStart"/>
            <w:r w:rsidRPr="005071D9">
              <w:rPr>
                <w:bCs/>
                <w:lang w:val="it-CH"/>
              </w:rPr>
              <w:t>OAMal</w:t>
            </w:r>
            <w:proofErr w:type="spellEnd"/>
            <w:r w:rsidRPr="005071D9">
              <w:rPr>
                <w:bCs/>
                <w:lang w:val="it-CH"/>
              </w:rPr>
              <w:t>. Almeno 1/3 del team (equivalenti a tempo pieno sull’arco dell’anno) ha 2 anni di esperienza nella neuroriabilitazione; per la logopedia occorre dimostrare un’esperienza speciale nel trattamento della disfagia. Almeno un master riconosciuto in una disciplina sanitaria (fisioterapia, ergoterapia, logopedia) nel team di terapisti (con un grado di occupazione almeno del 50%).</w:t>
            </w:r>
          </w:p>
        </w:tc>
        <w:tc>
          <w:tcPr>
            <w:tcW w:w="1560" w:type="dxa"/>
            <w:gridSpan w:val="2"/>
            <w:shd w:val="clear" w:color="auto" w:fill="auto"/>
            <w:vAlign w:val="center"/>
          </w:tcPr>
          <w:p w14:paraId="0BF743E7"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1633782229"/>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7F4A8C5"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04EC5225" w14:textId="77777777" w:rsidTr="00FF5737">
        <w:tc>
          <w:tcPr>
            <w:tcW w:w="809" w:type="dxa"/>
            <w:shd w:val="clear" w:color="auto" w:fill="auto"/>
            <w:vAlign w:val="center"/>
          </w:tcPr>
          <w:p w14:paraId="18FA66A1" w14:textId="77777777" w:rsidR="008158BF" w:rsidRPr="005071D9" w:rsidRDefault="008158BF" w:rsidP="008158BF">
            <w:pPr>
              <w:spacing w:before="60"/>
              <w:rPr>
                <w:lang w:val="it-CH" w:eastAsia="de-DE"/>
              </w:rPr>
            </w:pPr>
            <w:r w:rsidRPr="005071D9">
              <w:rPr>
                <w:lang w:val="it-CH" w:eastAsia="de-DE"/>
              </w:rPr>
              <w:t>N10</w:t>
            </w:r>
          </w:p>
        </w:tc>
        <w:tc>
          <w:tcPr>
            <w:tcW w:w="5990" w:type="dxa"/>
            <w:gridSpan w:val="3"/>
            <w:shd w:val="clear" w:color="auto" w:fill="auto"/>
            <w:vAlign w:val="center"/>
          </w:tcPr>
          <w:p w14:paraId="6D6B501F" w14:textId="77777777" w:rsidR="00923E79" w:rsidRPr="005071D9" w:rsidRDefault="00923E79" w:rsidP="00923E79">
            <w:pPr>
              <w:rPr>
                <w:b/>
                <w:lang w:val="it-CH"/>
              </w:rPr>
            </w:pPr>
            <w:r w:rsidRPr="005071D9">
              <w:rPr>
                <w:b/>
                <w:lang w:val="it-CH"/>
              </w:rPr>
              <w:t>Consulenza sociale</w:t>
            </w:r>
          </w:p>
          <w:p w14:paraId="48ED9FF6" w14:textId="545FCC1B" w:rsidR="00923E79" w:rsidRPr="005071D9" w:rsidRDefault="00923E79" w:rsidP="00923E79">
            <w:pPr>
              <w:pStyle w:val="Markierung1"/>
              <w:rPr>
                <w:u w:val="single"/>
                <w:lang w:val="it-CH"/>
              </w:rPr>
            </w:pPr>
            <w:r w:rsidRPr="005071D9">
              <w:rPr>
                <w:u w:val="single"/>
                <w:lang w:val="it-CH"/>
              </w:rPr>
              <w:t>Impiego: fisso</w:t>
            </w:r>
          </w:p>
          <w:p w14:paraId="5F1E6D04" w14:textId="222DAB8B" w:rsidR="00923E79" w:rsidRPr="005071D9" w:rsidRDefault="00923E79" w:rsidP="00923E79">
            <w:pPr>
              <w:pStyle w:val="Markierung1"/>
              <w:rPr>
                <w:u w:val="single"/>
                <w:lang w:val="it-CH"/>
              </w:rPr>
            </w:pPr>
            <w:r w:rsidRPr="005071D9">
              <w:rPr>
                <w:u w:val="single"/>
                <w:lang w:val="it-CH"/>
              </w:rPr>
              <w:t>Grado di occupazione: --</w:t>
            </w:r>
          </w:p>
          <w:p w14:paraId="2D492BB0" w14:textId="1E09000D" w:rsidR="00923E79" w:rsidRPr="005071D9" w:rsidRDefault="00923E79" w:rsidP="00923E79">
            <w:pPr>
              <w:pStyle w:val="Markierung1"/>
              <w:rPr>
                <w:u w:val="single"/>
                <w:lang w:val="it-CH"/>
              </w:rPr>
            </w:pPr>
            <w:r w:rsidRPr="005071D9">
              <w:rPr>
                <w:u w:val="single"/>
                <w:lang w:val="it-CH"/>
              </w:rPr>
              <w:t>Formazione/esperienza professionale:</w:t>
            </w:r>
          </w:p>
          <w:p w14:paraId="0509380C" w14:textId="66B84444" w:rsidR="008158BF" w:rsidRPr="005071D9" w:rsidRDefault="00923E79" w:rsidP="00923E79">
            <w:pPr>
              <w:pStyle w:val="Markierung1"/>
              <w:numPr>
                <w:ilvl w:val="0"/>
                <w:numId w:val="0"/>
              </w:numPr>
              <w:rPr>
                <w:lang w:val="it-CH"/>
              </w:rPr>
            </w:pPr>
            <w:r w:rsidRPr="005071D9">
              <w:rPr>
                <w:bCs/>
                <w:lang w:val="it-CH"/>
              </w:rPr>
              <w:t>bachelor di una SUP di lavoro sociale riconosciuto o formazione equivalente riconosciuta a livello federale.</w:t>
            </w:r>
          </w:p>
        </w:tc>
        <w:tc>
          <w:tcPr>
            <w:tcW w:w="1560" w:type="dxa"/>
            <w:gridSpan w:val="2"/>
            <w:shd w:val="clear" w:color="auto" w:fill="auto"/>
            <w:vAlign w:val="center"/>
          </w:tcPr>
          <w:p w14:paraId="4DB7E6BF"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1326859039"/>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31C04AE"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57F81389" w14:textId="77777777" w:rsidTr="00FF5737">
        <w:tc>
          <w:tcPr>
            <w:tcW w:w="809" w:type="dxa"/>
            <w:shd w:val="clear" w:color="auto" w:fill="auto"/>
            <w:vAlign w:val="center"/>
          </w:tcPr>
          <w:p w14:paraId="7917FB21" w14:textId="77777777" w:rsidR="008158BF" w:rsidRPr="005071D9" w:rsidRDefault="008158BF" w:rsidP="008158BF">
            <w:pPr>
              <w:spacing w:before="60"/>
              <w:rPr>
                <w:lang w:val="it-CH" w:eastAsia="de-DE"/>
              </w:rPr>
            </w:pPr>
            <w:r w:rsidRPr="005071D9">
              <w:rPr>
                <w:lang w:val="it-CH" w:eastAsia="de-DE"/>
              </w:rPr>
              <w:t>N11</w:t>
            </w:r>
          </w:p>
        </w:tc>
        <w:tc>
          <w:tcPr>
            <w:tcW w:w="5990" w:type="dxa"/>
            <w:gridSpan w:val="3"/>
            <w:shd w:val="clear" w:color="auto" w:fill="auto"/>
            <w:vAlign w:val="center"/>
          </w:tcPr>
          <w:p w14:paraId="0599DE3F" w14:textId="77777777" w:rsidR="004D6839" w:rsidRPr="005071D9" w:rsidRDefault="004D6839" w:rsidP="004D6839">
            <w:pPr>
              <w:rPr>
                <w:b/>
                <w:lang w:val="it-CH"/>
              </w:rPr>
            </w:pPr>
            <w:r w:rsidRPr="005071D9">
              <w:rPr>
                <w:b/>
                <w:lang w:val="it-CH"/>
              </w:rPr>
              <w:t>Dietetica</w:t>
            </w:r>
          </w:p>
          <w:p w14:paraId="7AEFD91F" w14:textId="59E4AF79" w:rsidR="004D6839" w:rsidRPr="005071D9" w:rsidRDefault="004D6839" w:rsidP="004D6839">
            <w:pPr>
              <w:pStyle w:val="Markierung1"/>
              <w:rPr>
                <w:u w:val="single"/>
                <w:lang w:val="it-CH"/>
              </w:rPr>
            </w:pPr>
            <w:r w:rsidRPr="005071D9">
              <w:rPr>
                <w:u w:val="single"/>
                <w:lang w:val="it-CH"/>
              </w:rPr>
              <w:t>Impiego: fisso</w:t>
            </w:r>
          </w:p>
          <w:p w14:paraId="5E69757A" w14:textId="0D37AE34" w:rsidR="004D6839" w:rsidRPr="005071D9" w:rsidRDefault="004D6839" w:rsidP="004D6839">
            <w:pPr>
              <w:pStyle w:val="Markierung1"/>
              <w:rPr>
                <w:u w:val="single"/>
                <w:lang w:val="it-CH"/>
              </w:rPr>
            </w:pPr>
            <w:r w:rsidRPr="005071D9">
              <w:rPr>
                <w:u w:val="single"/>
                <w:lang w:val="it-CH"/>
              </w:rPr>
              <w:t>Grado di occupazione: --</w:t>
            </w:r>
          </w:p>
          <w:p w14:paraId="0ECCA39D" w14:textId="4934F9EB" w:rsidR="004D6839" w:rsidRPr="005071D9" w:rsidRDefault="004D6839" w:rsidP="004D6839">
            <w:pPr>
              <w:pStyle w:val="Markierung1"/>
              <w:rPr>
                <w:u w:val="single"/>
                <w:lang w:val="it-CH"/>
              </w:rPr>
            </w:pPr>
            <w:r w:rsidRPr="005071D9">
              <w:rPr>
                <w:u w:val="single"/>
                <w:lang w:val="it-CH"/>
              </w:rPr>
              <w:t>Formazione/esperienza professionale:</w:t>
            </w:r>
          </w:p>
          <w:p w14:paraId="5C5C2B70" w14:textId="584B7B60" w:rsidR="008158BF" w:rsidRPr="005071D9" w:rsidRDefault="004D6839" w:rsidP="004D6839">
            <w:pPr>
              <w:pStyle w:val="Markierung1"/>
              <w:numPr>
                <w:ilvl w:val="0"/>
                <w:numId w:val="0"/>
              </w:numPr>
              <w:rPr>
                <w:b/>
                <w:lang w:val="it-CH"/>
              </w:rPr>
            </w:pPr>
            <w:r w:rsidRPr="005071D9">
              <w:rPr>
                <w:bCs/>
                <w:lang w:val="it-CH"/>
              </w:rPr>
              <w:t xml:space="preserve">diploma di una scuola di dietetica riconosciuto secondo l’art. 50a lett. a </w:t>
            </w:r>
            <w:proofErr w:type="spellStart"/>
            <w:r w:rsidRPr="005071D9">
              <w:rPr>
                <w:bCs/>
                <w:lang w:val="it-CH"/>
              </w:rPr>
              <w:t>OAMal</w:t>
            </w:r>
            <w:proofErr w:type="spellEnd"/>
            <w:r w:rsidRPr="005071D9">
              <w:rPr>
                <w:bCs/>
                <w:lang w:val="it-CH"/>
              </w:rPr>
              <w:t>.</w:t>
            </w:r>
          </w:p>
        </w:tc>
        <w:tc>
          <w:tcPr>
            <w:tcW w:w="1560" w:type="dxa"/>
            <w:gridSpan w:val="2"/>
            <w:shd w:val="clear" w:color="auto" w:fill="auto"/>
            <w:vAlign w:val="center"/>
          </w:tcPr>
          <w:p w14:paraId="56FB5442"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2108226975"/>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2DC4963"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5AAC4BA4" w14:textId="77777777" w:rsidTr="00FF5737">
        <w:tc>
          <w:tcPr>
            <w:tcW w:w="809" w:type="dxa"/>
            <w:shd w:val="clear" w:color="auto" w:fill="auto"/>
            <w:vAlign w:val="center"/>
          </w:tcPr>
          <w:p w14:paraId="63124DEE" w14:textId="77777777" w:rsidR="008158BF" w:rsidRPr="005071D9" w:rsidRDefault="008158BF" w:rsidP="008158BF">
            <w:pPr>
              <w:spacing w:before="60"/>
              <w:rPr>
                <w:lang w:val="it-CH" w:eastAsia="de-DE"/>
              </w:rPr>
            </w:pPr>
            <w:r w:rsidRPr="005071D9">
              <w:rPr>
                <w:lang w:val="it-CH" w:eastAsia="de-DE"/>
              </w:rPr>
              <w:t>N12</w:t>
            </w:r>
          </w:p>
        </w:tc>
        <w:tc>
          <w:tcPr>
            <w:tcW w:w="5990" w:type="dxa"/>
            <w:gridSpan w:val="3"/>
            <w:shd w:val="clear" w:color="auto" w:fill="auto"/>
            <w:vAlign w:val="center"/>
          </w:tcPr>
          <w:p w14:paraId="1AA86873" w14:textId="77777777" w:rsidR="004D6839" w:rsidRPr="005071D9" w:rsidRDefault="004D6839" w:rsidP="004D6839">
            <w:pPr>
              <w:spacing w:before="60"/>
              <w:rPr>
                <w:b/>
                <w:lang w:val="it-CH"/>
              </w:rPr>
            </w:pPr>
            <w:r w:rsidRPr="005071D9">
              <w:rPr>
                <w:b/>
                <w:lang w:val="it-CH"/>
              </w:rPr>
              <w:t>Cuoco in dietetica</w:t>
            </w:r>
          </w:p>
          <w:p w14:paraId="49BBD1ED" w14:textId="0DACF495" w:rsidR="004D6839" w:rsidRPr="005071D9" w:rsidRDefault="004D6839" w:rsidP="004D6839">
            <w:pPr>
              <w:pStyle w:val="Markierung1"/>
              <w:rPr>
                <w:u w:val="single"/>
                <w:lang w:val="it-CH"/>
              </w:rPr>
            </w:pPr>
            <w:r w:rsidRPr="005071D9">
              <w:rPr>
                <w:u w:val="single"/>
                <w:lang w:val="it-CH"/>
              </w:rPr>
              <w:t>Impiego: disciplinato contrattualmente</w:t>
            </w:r>
          </w:p>
          <w:p w14:paraId="45715C3F" w14:textId="25806C55" w:rsidR="004D6839" w:rsidRPr="005071D9" w:rsidRDefault="004D6839" w:rsidP="004D6839">
            <w:pPr>
              <w:pStyle w:val="Markierung1"/>
              <w:rPr>
                <w:u w:val="single"/>
                <w:lang w:val="it-CH"/>
              </w:rPr>
            </w:pPr>
            <w:r w:rsidRPr="005071D9">
              <w:rPr>
                <w:u w:val="single"/>
                <w:lang w:val="it-CH"/>
              </w:rPr>
              <w:t>Grado di occupazione: --</w:t>
            </w:r>
          </w:p>
          <w:p w14:paraId="2A1843A8" w14:textId="501227B1" w:rsidR="008158BF" w:rsidRPr="005071D9" w:rsidRDefault="004D6839" w:rsidP="004D6839">
            <w:pPr>
              <w:pStyle w:val="Markierung1"/>
              <w:rPr>
                <w:b/>
                <w:lang w:val="it-CH"/>
              </w:rPr>
            </w:pPr>
            <w:r w:rsidRPr="005071D9">
              <w:rPr>
                <w:u w:val="single"/>
                <w:lang w:val="it-CH"/>
              </w:rPr>
              <w:t>Formazione/esperienza professionale: --</w:t>
            </w:r>
          </w:p>
        </w:tc>
        <w:tc>
          <w:tcPr>
            <w:tcW w:w="1560" w:type="dxa"/>
            <w:gridSpan w:val="2"/>
            <w:shd w:val="clear" w:color="auto" w:fill="auto"/>
            <w:vAlign w:val="center"/>
          </w:tcPr>
          <w:p w14:paraId="7FE851CE"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1704935497"/>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E973A82"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7A86641B" w14:textId="77777777" w:rsidTr="00FF5737">
        <w:tc>
          <w:tcPr>
            <w:tcW w:w="809" w:type="dxa"/>
            <w:shd w:val="clear" w:color="auto" w:fill="auto"/>
            <w:vAlign w:val="center"/>
          </w:tcPr>
          <w:p w14:paraId="1EDEB82F" w14:textId="77777777" w:rsidR="008158BF" w:rsidRPr="005071D9" w:rsidRDefault="008158BF" w:rsidP="008158BF">
            <w:pPr>
              <w:spacing w:before="60"/>
              <w:rPr>
                <w:lang w:val="it-CH" w:eastAsia="de-DE"/>
              </w:rPr>
            </w:pPr>
            <w:r w:rsidRPr="005071D9">
              <w:rPr>
                <w:lang w:val="it-CH" w:eastAsia="de-DE"/>
              </w:rPr>
              <w:t>N13</w:t>
            </w:r>
          </w:p>
        </w:tc>
        <w:tc>
          <w:tcPr>
            <w:tcW w:w="5990" w:type="dxa"/>
            <w:gridSpan w:val="3"/>
            <w:shd w:val="clear" w:color="auto" w:fill="auto"/>
            <w:vAlign w:val="center"/>
          </w:tcPr>
          <w:p w14:paraId="6785B20D" w14:textId="77777777" w:rsidR="0015298C" w:rsidRPr="005071D9" w:rsidRDefault="0015298C" w:rsidP="0015298C">
            <w:pPr>
              <w:spacing w:before="60"/>
              <w:rPr>
                <w:b/>
                <w:lang w:val="it-CH"/>
              </w:rPr>
            </w:pPr>
            <w:r w:rsidRPr="005071D9">
              <w:rPr>
                <w:b/>
                <w:lang w:val="it-CH"/>
              </w:rPr>
              <w:t>Assistenza spirituale</w:t>
            </w:r>
          </w:p>
          <w:p w14:paraId="0F0C9057" w14:textId="045E21B9" w:rsidR="0015298C" w:rsidRPr="005071D9" w:rsidRDefault="0015298C" w:rsidP="0015298C">
            <w:pPr>
              <w:pStyle w:val="Markierung1"/>
              <w:rPr>
                <w:u w:val="single"/>
                <w:lang w:val="it-CH"/>
              </w:rPr>
            </w:pPr>
            <w:r w:rsidRPr="005071D9">
              <w:rPr>
                <w:u w:val="single"/>
                <w:lang w:val="it-CH"/>
              </w:rPr>
              <w:t>Impiego: disciplinato contrattualmente</w:t>
            </w:r>
          </w:p>
          <w:p w14:paraId="700A177E" w14:textId="047C4C3E" w:rsidR="0015298C" w:rsidRPr="005071D9" w:rsidRDefault="0015298C" w:rsidP="0015298C">
            <w:pPr>
              <w:pStyle w:val="Markierung1"/>
              <w:rPr>
                <w:u w:val="single"/>
                <w:lang w:val="it-CH"/>
              </w:rPr>
            </w:pPr>
            <w:r w:rsidRPr="005071D9">
              <w:rPr>
                <w:u w:val="single"/>
                <w:lang w:val="it-CH"/>
              </w:rPr>
              <w:t>Grado di occupazione: --</w:t>
            </w:r>
          </w:p>
          <w:p w14:paraId="470233FC" w14:textId="317ABA4E" w:rsidR="008158BF" w:rsidRPr="005071D9" w:rsidRDefault="0015298C" w:rsidP="0015298C">
            <w:pPr>
              <w:pStyle w:val="Markierung1"/>
              <w:rPr>
                <w:b/>
                <w:lang w:val="it-CH"/>
              </w:rPr>
            </w:pPr>
            <w:r w:rsidRPr="005071D9">
              <w:rPr>
                <w:u w:val="single"/>
                <w:lang w:val="it-CH"/>
              </w:rPr>
              <w:t>Formazione/esperienza professionale: --</w:t>
            </w:r>
          </w:p>
        </w:tc>
        <w:tc>
          <w:tcPr>
            <w:tcW w:w="1560" w:type="dxa"/>
            <w:gridSpan w:val="2"/>
            <w:shd w:val="clear" w:color="auto" w:fill="auto"/>
            <w:vAlign w:val="center"/>
          </w:tcPr>
          <w:p w14:paraId="3A913060"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1555738871"/>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6EF9A6F1"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00E05383" w14:textId="77777777" w:rsidTr="000F1CCA">
        <w:tc>
          <w:tcPr>
            <w:tcW w:w="9781" w:type="dxa"/>
            <w:gridSpan w:val="7"/>
            <w:shd w:val="clear" w:color="auto" w:fill="auto"/>
            <w:vAlign w:val="center"/>
          </w:tcPr>
          <w:p w14:paraId="10BB6A0E" w14:textId="5E422029" w:rsidR="008158BF" w:rsidRPr="005071D9" w:rsidRDefault="008158BF" w:rsidP="008158BF">
            <w:pPr>
              <w:spacing w:before="60"/>
              <w:rPr>
                <w:highlight w:val="yellow"/>
                <w:bdr w:val="single" w:sz="4" w:space="0" w:color="auto"/>
                <w:shd w:val="clear" w:color="auto" w:fill="E0E0E0"/>
                <w:lang w:val="it-CH" w:eastAsia="de-DE"/>
              </w:rPr>
            </w:pPr>
            <w:r w:rsidRPr="005071D9">
              <w:rPr>
                <w:b/>
                <w:lang w:val="it-CH"/>
              </w:rPr>
              <w:t xml:space="preserve">d) </w:t>
            </w:r>
            <w:r w:rsidR="00B4160D" w:rsidRPr="005071D9">
              <w:rPr>
                <w:b/>
                <w:lang w:val="it-CH"/>
              </w:rPr>
              <w:t>Personale infermieristico</w:t>
            </w:r>
          </w:p>
        </w:tc>
      </w:tr>
      <w:tr w:rsidR="008158BF" w:rsidRPr="005071D9" w14:paraId="14FCC7FD" w14:textId="77777777" w:rsidTr="00FF5737">
        <w:tc>
          <w:tcPr>
            <w:tcW w:w="809" w:type="dxa"/>
            <w:shd w:val="clear" w:color="auto" w:fill="auto"/>
            <w:vAlign w:val="center"/>
          </w:tcPr>
          <w:p w14:paraId="38F07373" w14:textId="77777777" w:rsidR="008158BF" w:rsidRPr="005071D9" w:rsidRDefault="008158BF" w:rsidP="008158BF">
            <w:pPr>
              <w:spacing w:before="60"/>
              <w:rPr>
                <w:lang w:val="it-CH" w:eastAsia="de-DE"/>
              </w:rPr>
            </w:pPr>
            <w:r w:rsidRPr="005071D9">
              <w:rPr>
                <w:lang w:val="it-CH" w:eastAsia="de-DE"/>
              </w:rPr>
              <w:t>N14</w:t>
            </w:r>
          </w:p>
        </w:tc>
        <w:tc>
          <w:tcPr>
            <w:tcW w:w="5990" w:type="dxa"/>
            <w:gridSpan w:val="3"/>
            <w:shd w:val="clear" w:color="auto" w:fill="auto"/>
            <w:vAlign w:val="center"/>
          </w:tcPr>
          <w:p w14:paraId="20878CAB" w14:textId="77777777" w:rsidR="00B4160D" w:rsidRPr="005071D9" w:rsidRDefault="00B4160D" w:rsidP="00B4160D">
            <w:pPr>
              <w:rPr>
                <w:b/>
                <w:lang w:val="it-CH"/>
              </w:rPr>
            </w:pPr>
            <w:r w:rsidRPr="005071D9">
              <w:rPr>
                <w:b/>
                <w:lang w:val="it-CH"/>
              </w:rPr>
              <w:t>Direzione e supplenza</w:t>
            </w:r>
          </w:p>
          <w:p w14:paraId="0B2C439B" w14:textId="26A359A5" w:rsidR="00B4160D" w:rsidRPr="005071D9" w:rsidRDefault="00B4160D" w:rsidP="00B4160D">
            <w:pPr>
              <w:pStyle w:val="Markierung1"/>
              <w:rPr>
                <w:u w:val="single"/>
                <w:lang w:val="it-CH"/>
              </w:rPr>
            </w:pPr>
            <w:r w:rsidRPr="005071D9">
              <w:rPr>
                <w:u w:val="single"/>
                <w:lang w:val="it-CH"/>
              </w:rPr>
              <w:lastRenderedPageBreak/>
              <w:t>Impiego: fisso</w:t>
            </w:r>
          </w:p>
          <w:p w14:paraId="3C2A4FB9" w14:textId="607C8AA2" w:rsidR="00B4160D" w:rsidRPr="005071D9" w:rsidRDefault="00B4160D" w:rsidP="00B4160D">
            <w:pPr>
              <w:pStyle w:val="Markierung1"/>
              <w:rPr>
                <w:u w:val="single"/>
                <w:lang w:val="it-CH"/>
              </w:rPr>
            </w:pPr>
            <w:r w:rsidRPr="005071D9">
              <w:rPr>
                <w:u w:val="single"/>
                <w:lang w:val="it-CH"/>
              </w:rPr>
              <w:t>Grado di occupazione:</w:t>
            </w:r>
          </w:p>
          <w:p w14:paraId="3E4151CF" w14:textId="77777777" w:rsidR="00B4160D" w:rsidRPr="005071D9" w:rsidRDefault="00B4160D" w:rsidP="00B4160D">
            <w:pPr>
              <w:rPr>
                <w:bCs/>
                <w:lang w:val="it-CH"/>
              </w:rPr>
            </w:pPr>
            <w:r w:rsidRPr="005071D9">
              <w:rPr>
                <w:bCs/>
                <w:lang w:val="it-CH"/>
              </w:rPr>
              <w:t>direttore delle cure infermieristiche almeno 80%; complessivamente, il direttore e il suo supplente hanno un grado di</w:t>
            </w:r>
          </w:p>
          <w:p w14:paraId="6AEC57BA" w14:textId="77777777" w:rsidR="00B4160D" w:rsidRPr="005071D9" w:rsidRDefault="00B4160D" w:rsidP="00B4160D">
            <w:pPr>
              <w:rPr>
                <w:bCs/>
                <w:lang w:val="it-CH"/>
              </w:rPr>
            </w:pPr>
            <w:r w:rsidRPr="005071D9">
              <w:rPr>
                <w:bCs/>
                <w:lang w:val="it-CH"/>
              </w:rPr>
              <w:t>occupazione almeno del 130% (per ogni sede nelle cliniche con più sedi).</w:t>
            </w:r>
          </w:p>
          <w:p w14:paraId="07EE5922" w14:textId="486BC1AA" w:rsidR="00B4160D" w:rsidRPr="005071D9" w:rsidRDefault="00B4160D" w:rsidP="00B4160D">
            <w:pPr>
              <w:pStyle w:val="Markierung1"/>
              <w:rPr>
                <w:u w:val="single"/>
                <w:lang w:val="it-CH"/>
              </w:rPr>
            </w:pPr>
            <w:r w:rsidRPr="005071D9">
              <w:rPr>
                <w:u w:val="single"/>
                <w:lang w:val="it-CH"/>
              </w:rPr>
              <w:t>Formazione/esperienza professionale:</w:t>
            </w:r>
          </w:p>
          <w:p w14:paraId="5DDE29D1" w14:textId="77777777" w:rsidR="00B4160D" w:rsidRPr="005071D9" w:rsidRDefault="00B4160D" w:rsidP="00B4160D">
            <w:pPr>
              <w:rPr>
                <w:bCs/>
                <w:lang w:val="it-CH"/>
              </w:rPr>
            </w:pPr>
            <w:r w:rsidRPr="005071D9">
              <w:rPr>
                <w:bCs/>
                <w:lang w:val="it-CH"/>
              </w:rPr>
              <w:t>diploma di infermiere SSS/SUP, diploma di una scuola di cure infermieristiche riconosciuto secondo l’art. 49 lett. a</w:t>
            </w:r>
          </w:p>
          <w:p w14:paraId="1479CFA5" w14:textId="3B7CF1BA" w:rsidR="008158BF" w:rsidRPr="005071D9" w:rsidRDefault="00B4160D" w:rsidP="00B4160D">
            <w:pPr>
              <w:rPr>
                <w:bCs/>
                <w:lang w:val="it-CH"/>
              </w:rPr>
            </w:pPr>
            <w:proofErr w:type="spellStart"/>
            <w:r w:rsidRPr="005071D9">
              <w:rPr>
                <w:bCs/>
                <w:lang w:val="it-CH"/>
              </w:rPr>
              <w:t>OAMal</w:t>
            </w:r>
            <w:proofErr w:type="spellEnd"/>
            <w:r w:rsidRPr="005071D9">
              <w:rPr>
                <w:bCs/>
                <w:lang w:val="it-CH"/>
              </w:rPr>
              <w:t xml:space="preserve"> o formazione equivalente riconosciuta a livello federale.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direttore/codirettore o vicedirettore. Il direttore dispone di </w:t>
            </w:r>
            <w:proofErr w:type="gramStart"/>
            <w:r w:rsidRPr="005071D9">
              <w:rPr>
                <w:bCs/>
                <w:lang w:val="it-CH"/>
              </w:rPr>
              <w:t>3</w:t>
            </w:r>
            <w:proofErr w:type="gramEnd"/>
            <w:r w:rsidRPr="005071D9">
              <w:rPr>
                <w:bCs/>
                <w:lang w:val="it-CH"/>
              </w:rPr>
              <w:t xml:space="preserve"> anni di esperienza nel trattamento e nella riabilitazione di pazienti neurologici.</w:t>
            </w:r>
          </w:p>
        </w:tc>
        <w:tc>
          <w:tcPr>
            <w:tcW w:w="1560" w:type="dxa"/>
            <w:gridSpan w:val="2"/>
            <w:shd w:val="clear" w:color="auto" w:fill="auto"/>
            <w:vAlign w:val="center"/>
          </w:tcPr>
          <w:p w14:paraId="201FAE0E"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1389721914"/>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A652301"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29C34D24" w14:textId="77777777" w:rsidTr="00FF5737">
        <w:tc>
          <w:tcPr>
            <w:tcW w:w="809" w:type="dxa"/>
            <w:shd w:val="clear" w:color="auto" w:fill="auto"/>
            <w:vAlign w:val="center"/>
          </w:tcPr>
          <w:p w14:paraId="4090FAAB" w14:textId="77777777" w:rsidR="008158BF" w:rsidRPr="005071D9" w:rsidRDefault="008158BF" w:rsidP="008158BF">
            <w:pPr>
              <w:spacing w:before="60"/>
              <w:rPr>
                <w:lang w:val="it-CH" w:eastAsia="de-DE"/>
              </w:rPr>
            </w:pPr>
            <w:r w:rsidRPr="005071D9">
              <w:rPr>
                <w:lang w:val="it-CH" w:eastAsia="de-DE"/>
              </w:rPr>
              <w:t>N15</w:t>
            </w:r>
          </w:p>
        </w:tc>
        <w:tc>
          <w:tcPr>
            <w:tcW w:w="5990" w:type="dxa"/>
            <w:gridSpan w:val="3"/>
            <w:shd w:val="clear" w:color="auto" w:fill="auto"/>
            <w:vAlign w:val="center"/>
          </w:tcPr>
          <w:p w14:paraId="1BDFCC01" w14:textId="77777777" w:rsidR="00595D50" w:rsidRPr="005071D9" w:rsidRDefault="00595D50" w:rsidP="00595D50">
            <w:pPr>
              <w:rPr>
                <w:b/>
                <w:lang w:val="it-CH"/>
              </w:rPr>
            </w:pPr>
            <w:r w:rsidRPr="005071D9">
              <w:rPr>
                <w:b/>
                <w:lang w:val="it-CH"/>
              </w:rPr>
              <w:t>Caporeparto</w:t>
            </w:r>
          </w:p>
          <w:p w14:paraId="73A20652" w14:textId="61B95485" w:rsidR="00595D50" w:rsidRPr="005071D9" w:rsidRDefault="00595D50" w:rsidP="00595D50">
            <w:pPr>
              <w:pStyle w:val="Markierung1"/>
              <w:rPr>
                <w:u w:val="single"/>
                <w:lang w:val="it-CH"/>
              </w:rPr>
            </w:pPr>
            <w:r w:rsidRPr="005071D9">
              <w:rPr>
                <w:u w:val="single"/>
                <w:lang w:val="it-CH"/>
              </w:rPr>
              <w:t>Impiego: fisso</w:t>
            </w:r>
          </w:p>
          <w:p w14:paraId="29D96E54" w14:textId="0FE72D0A" w:rsidR="00595D50" w:rsidRPr="005071D9" w:rsidRDefault="00595D50" w:rsidP="00595D50">
            <w:pPr>
              <w:pStyle w:val="Markierung1"/>
              <w:rPr>
                <w:u w:val="single"/>
                <w:lang w:val="it-CH"/>
              </w:rPr>
            </w:pPr>
            <w:r w:rsidRPr="005071D9">
              <w:rPr>
                <w:u w:val="single"/>
                <w:lang w:val="it-CH"/>
              </w:rPr>
              <w:t>Grado di occupazione:</w:t>
            </w:r>
          </w:p>
          <w:p w14:paraId="156A4DC8" w14:textId="4218FD3E" w:rsidR="00595D50" w:rsidRPr="005071D9" w:rsidRDefault="00595D50" w:rsidP="00595D50">
            <w:pPr>
              <w:rPr>
                <w:bCs/>
                <w:lang w:val="it-CH"/>
              </w:rPr>
            </w:pPr>
            <w:r w:rsidRPr="005071D9">
              <w:rPr>
                <w:bCs/>
                <w:lang w:val="it-CH"/>
              </w:rPr>
              <w:t>caporeparto almeno 80% e in caso di cor</w:t>
            </w:r>
            <w:r w:rsidR="001758A0" w:rsidRPr="005071D9">
              <w:rPr>
                <w:bCs/>
                <w:lang w:val="it-CH"/>
              </w:rPr>
              <w:t>r</w:t>
            </w:r>
            <w:r w:rsidRPr="005071D9">
              <w:rPr>
                <w:bCs/>
                <w:lang w:val="it-CH"/>
              </w:rPr>
              <w:t>esponsabilità almeno 90%.</w:t>
            </w:r>
          </w:p>
          <w:p w14:paraId="2A36AD27" w14:textId="2C80D27D" w:rsidR="00595D50" w:rsidRPr="005071D9" w:rsidRDefault="00595D50" w:rsidP="00595D50">
            <w:pPr>
              <w:pStyle w:val="Markierung1"/>
              <w:rPr>
                <w:u w:val="single"/>
                <w:lang w:val="it-CH"/>
              </w:rPr>
            </w:pPr>
            <w:r w:rsidRPr="005071D9">
              <w:rPr>
                <w:u w:val="single"/>
                <w:lang w:val="it-CH"/>
              </w:rPr>
              <w:t>Formazione/esperienza professionale:</w:t>
            </w:r>
          </w:p>
          <w:p w14:paraId="0E9D6D30" w14:textId="77777777" w:rsidR="00595D50" w:rsidRPr="005071D9" w:rsidRDefault="00595D50" w:rsidP="00595D50">
            <w:pPr>
              <w:rPr>
                <w:bCs/>
                <w:lang w:val="it-CH"/>
              </w:rPr>
            </w:pPr>
            <w:r w:rsidRPr="005071D9">
              <w:rPr>
                <w:bCs/>
                <w:lang w:val="it-CH"/>
              </w:rPr>
              <w:t>diploma di infermiere SSS/SUP, diploma di una scuola di cure infermieristiche riconosciuto secondo l’art. 49 lett. a</w:t>
            </w:r>
          </w:p>
          <w:p w14:paraId="25ED91D5" w14:textId="255AC2C8" w:rsidR="008158BF" w:rsidRPr="005071D9" w:rsidRDefault="00595D50" w:rsidP="00595D50">
            <w:pPr>
              <w:rPr>
                <w:bCs/>
                <w:lang w:val="it-CH"/>
              </w:rPr>
            </w:pPr>
            <w:proofErr w:type="spellStart"/>
            <w:r w:rsidRPr="005071D9">
              <w:rPr>
                <w:bCs/>
                <w:lang w:val="it-CH"/>
              </w:rPr>
              <w:t>OAMal</w:t>
            </w:r>
            <w:proofErr w:type="spellEnd"/>
            <w:r w:rsidRPr="005071D9">
              <w:rPr>
                <w:bCs/>
                <w:lang w:val="it-CH"/>
              </w:rPr>
              <w:t xml:space="preserve"> o formazione equivalente riconosciuta a livello federale. Il caporeparto dispone di </w:t>
            </w:r>
            <w:proofErr w:type="gramStart"/>
            <w:r w:rsidRPr="005071D9">
              <w:rPr>
                <w:bCs/>
                <w:lang w:val="it-CH"/>
              </w:rPr>
              <w:t>3</w:t>
            </w:r>
            <w:proofErr w:type="gramEnd"/>
            <w:r w:rsidRPr="005071D9">
              <w:rPr>
                <w:bCs/>
                <w:lang w:val="it-CH"/>
              </w:rPr>
              <w:t xml:space="preserve"> anni di esperienza nel trattamento e nella riabilitazione di pazienti neurologici.</w:t>
            </w:r>
          </w:p>
        </w:tc>
        <w:tc>
          <w:tcPr>
            <w:tcW w:w="1560" w:type="dxa"/>
            <w:gridSpan w:val="2"/>
            <w:shd w:val="clear" w:color="auto" w:fill="auto"/>
            <w:vAlign w:val="center"/>
          </w:tcPr>
          <w:p w14:paraId="26004FC1"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2131462128"/>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5005B81"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4F56E168" w14:textId="77777777" w:rsidTr="00FF5737">
        <w:tc>
          <w:tcPr>
            <w:tcW w:w="809" w:type="dxa"/>
            <w:shd w:val="clear" w:color="auto" w:fill="auto"/>
            <w:vAlign w:val="center"/>
          </w:tcPr>
          <w:p w14:paraId="4473197F" w14:textId="77777777" w:rsidR="008158BF" w:rsidRPr="005071D9" w:rsidRDefault="008158BF" w:rsidP="008158BF">
            <w:pPr>
              <w:spacing w:before="60"/>
              <w:rPr>
                <w:lang w:val="it-CH" w:eastAsia="de-DE"/>
              </w:rPr>
            </w:pPr>
            <w:r w:rsidRPr="005071D9">
              <w:rPr>
                <w:lang w:val="it-CH" w:eastAsia="de-DE"/>
              </w:rPr>
              <w:t>N16</w:t>
            </w:r>
          </w:p>
        </w:tc>
        <w:tc>
          <w:tcPr>
            <w:tcW w:w="5990" w:type="dxa"/>
            <w:gridSpan w:val="3"/>
            <w:shd w:val="clear" w:color="auto" w:fill="auto"/>
            <w:vAlign w:val="center"/>
          </w:tcPr>
          <w:p w14:paraId="0931DA0D" w14:textId="77777777" w:rsidR="001758A0" w:rsidRPr="005071D9" w:rsidRDefault="001758A0" w:rsidP="001758A0">
            <w:pPr>
              <w:rPr>
                <w:b/>
                <w:lang w:val="it-CH"/>
              </w:rPr>
            </w:pPr>
            <w:r w:rsidRPr="005071D9">
              <w:rPr>
                <w:b/>
                <w:lang w:val="it-CH"/>
              </w:rPr>
              <w:t>Personale del servizio cure stazionarie</w:t>
            </w:r>
          </w:p>
          <w:p w14:paraId="5886E8D5" w14:textId="0D1AB029" w:rsidR="001758A0" w:rsidRPr="005071D9" w:rsidRDefault="001758A0" w:rsidP="001758A0">
            <w:pPr>
              <w:pStyle w:val="Markierung1"/>
              <w:rPr>
                <w:u w:val="single"/>
                <w:lang w:val="it-CH"/>
              </w:rPr>
            </w:pPr>
            <w:r w:rsidRPr="005071D9">
              <w:rPr>
                <w:u w:val="single"/>
                <w:lang w:val="it-CH"/>
              </w:rPr>
              <w:t>Impiego: fisso</w:t>
            </w:r>
          </w:p>
          <w:p w14:paraId="4A9F117D" w14:textId="099A4530" w:rsidR="001758A0" w:rsidRPr="005071D9" w:rsidRDefault="001758A0" w:rsidP="001758A0">
            <w:pPr>
              <w:pStyle w:val="Markierung1"/>
              <w:rPr>
                <w:u w:val="single"/>
                <w:lang w:val="it-CH"/>
              </w:rPr>
            </w:pPr>
            <w:r w:rsidRPr="005071D9">
              <w:rPr>
                <w:u w:val="single"/>
                <w:lang w:val="it-CH"/>
              </w:rPr>
              <w:t>Grado di occupazione: --</w:t>
            </w:r>
          </w:p>
          <w:p w14:paraId="536EC7A5" w14:textId="51E805EF" w:rsidR="001758A0" w:rsidRPr="005071D9" w:rsidRDefault="001758A0" w:rsidP="001758A0">
            <w:pPr>
              <w:pStyle w:val="Markierung1"/>
              <w:rPr>
                <w:u w:val="single"/>
                <w:lang w:val="it-CH"/>
              </w:rPr>
            </w:pPr>
            <w:r w:rsidRPr="005071D9">
              <w:rPr>
                <w:u w:val="single"/>
                <w:lang w:val="it-CH"/>
              </w:rPr>
              <w:t>Formazione/esperienza professionale:</w:t>
            </w:r>
          </w:p>
          <w:p w14:paraId="16B0AF7D" w14:textId="25255F49" w:rsidR="008158BF" w:rsidRPr="005071D9" w:rsidRDefault="001758A0" w:rsidP="001758A0">
            <w:pPr>
              <w:rPr>
                <w:bCs/>
                <w:lang w:val="it-CH"/>
              </w:rPr>
            </w:pPr>
            <w:r w:rsidRPr="005071D9">
              <w:rPr>
                <w:bCs/>
                <w:lang w:val="it-CH"/>
              </w:rPr>
              <w:t>quota di personale infermieristico con diploma SSS o SUP: almeno 50% (equivalenti a tempo pieno sull’arco dell’anno). Resto del team: 25% (equivalenti a tempo pieno sull’arco dell’anno) con attestato federale di capacità o certificato federale di formazione pratica. Almeno il 50% del team (equivalenti a tempo pieno sull’arco dell’anno) ha almeno 2 anni di esperienza nel trattamento e nella riabilitazione di pazienti neurologici. Almeno un master riconosciuto in una disciplina sanitaria (con un grado di occupazione almeno del 50%).</w:t>
            </w:r>
          </w:p>
        </w:tc>
        <w:tc>
          <w:tcPr>
            <w:tcW w:w="1560" w:type="dxa"/>
            <w:gridSpan w:val="2"/>
            <w:shd w:val="clear" w:color="auto" w:fill="auto"/>
            <w:vAlign w:val="center"/>
          </w:tcPr>
          <w:p w14:paraId="134909E8"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2135129031"/>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40DC54C"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97572" w:rsidRPr="005071D9" w14:paraId="79CB3280" w14:textId="77777777" w:rsidTr="000F1CCA">
        <w:tc>
          <w:tcPr>
            <w:tcW w:w="9781" w:type="dxa"/>
            <w:gridSpan w:val="7"/>
            <w:shd w:val="clear" w:color="auto" w:fill="auto"/>
            <w:vAlign w:val="center"/>
          </w:tcPr>
          <w:p w14:paraId="531222BB" w14:textId="52F93777" w:rsidR="00097572" w:rsidRPr="005071D9" w:rsidRDefault="00097572" w:rsidP="00097572">
            <w:pPr>
              <w:spacing w:before="60"/>
              <w:rPr>
                <w:highlight w:val="yellow"/>
                <w:bdr w:val="single" w:sz="4" w:space="0" w:color="auto"/>
                <w:shd w:val="clear" w:color="auto" w:fill="E0E0E0"/>
                <w:lang w:val="it-CH" w:eastAsia="de-DE"/>
              </w:rPr>
            </w:pPr>
            <w:r w:rsidRPr="005071D9">
              <w:rPr>
                <w:b/>
                <w:lang w:val="it-CH"/>
              </w:rPr>
              <w:t xml:space="preserve">3.2. </w:t>
            </w:r>
            <w:r w:rsidR="00EE04A0" w:rsidRPr="005071D9">
              <w:rPr>
                <w:b/>
                <w:lang w:val="it-CH"/>
              </w:rPr>
              <w:t>Pronto soccorso</w:t>
            </w:r>
          </w:p>
        </w:tc>
      </w:tr>
      <w:tr w:rsidR="008158BF" w:rsidRPr="005071D9" w14:paraId="7EE5C216" w14:textId="77777777" w:rsidTr="00FF5737">
        <w:tc>
          <w:tcPr>
            <w:tcW w:w="809" w:type="dxa"/>
            <w:shd w:val="clear" w:color="auto" w:fill="auto"/>
            <w:vAlign w:val="center"/>
          </w:tcPr>
          <w:p w14:paraId="035D5F26" w14:textId="77777777" w:rsidR="008158BF" w:rsidRPr="005071D9" w:rsidRDefault="008158BF" w:rsidP="008158BF">
            <w:pPr>
              <w:spacing w:before="60"/>
              <w:rPr>
                <w:lang w:val="it-CH" w:eastAsia="de-DE"/>
              </w:rPr>
            </w:pPr>
            <w:r w:rsidRPr="005071D9">
              <w:rPr>
                <w:lang w:val="it-CH" w:eastAsia="de-DE"/>
              </w:rPr>
              <w:t>N17</w:t>
            </w:r>
          </w:p>
        </w:tc>
        <w:tc>
          <w:tcPr>
            <w:tcW w:w="5990" w:type="dxa"/>
            <w:gridSpan w:val="3"/>
            <w:shd w:val="clear" w:color="auto" w:fill="auto"/>
            <w:vAlign w:val="center"/>
          </w:tcPr>
          <w:p w14:paraId="67F0FFDE" w14:textId="77777777" w:rsidR="00EE04A0" w:rsidRPr="005071D9" w:rsidRDefault="00EE04A0" w:rsidP="00EE04A0">
            <w:pPr>
              <w:rPr>
                <w:lang w:val="it-CH"/>
              </w:rPr>
            </w:pPr>
            <w:r w:rsidRPr="005071D9">
              <w:rPr>
                <w:lang w:val="it-CH"/>
              </w:rPr>
              <w:t>Picchetto medico (per garantire il pronto soccorso)</w:t>
            </w:r>
          </w:p>
          <w:p w14:paraId="2394D45F" w14:textId="4B59F973" w:rsidR="00EE04A0" w:rsidRPr="005071D9" w:rsidRDefault="00EE04A0" w:rsidP="00067B2B">
            <w:pPr>
              <w:pStyle w:val="Markierung1"/>
              <w:numPr>
                <w:ilvl w:val="0"/>
                <w:numId w:val="36"/>
              </w:numPr>
              <w:rPr>
                <w:lang w:val="it-CH"/>
              </w:rPr>
            </w:pPr>
            <w:r w:rsidRPr="005071D9">
              <w:rPr>
                <w:lang w:val="it-CH"/>
              </w:rPr>
              <w:t>In caso di emergenza il medico in servizio è disponibile entro 15 minuti.</w:t>
            </w:r>
          </w:p>
          <w:p w14:paraId="6A91F271" w14:textId="4E413B6C" w:rsidR="008158BF" w:rsidRPr="005071D9" w:rsidRDefault="00EE04A0" w:rsidP="00067B2B">
            <w:pPr>
              <w:pStyle w:val="Listenabsatz"/>
              <w:numPr>
                <w:ilvl w:val="0"/>
                <w:numId w:val="36"/>
              </w:numPr>
              <w:spacing w:before="60"/>
              <w:rPr>
                <w:lang w:val="it-CH"/>
              </w:rPr>
            </w:pPr>
            <w:r w:rsidRPr="005071D9">
              <w:rPr>
                <w:lang w:val="it-CH"/>
              </w:rPr>
              <w:t>In caso di necessità medica lo specialista di picchetto raggiunge il paziente entro 30 minuti.</w:t>
            </w:r>
          </w:p>
        </w:tc>
        <w:tc>
          <w:tcPr>
            <w:tcW w:w="1560" w:type="dxa"/>
            <w:gridSpan w:val="2"/>
            <w:shd w:val="clear" w:color="auto" w:fill="auto"/>
            <w:vAlign w:val="center"/>
          </w:tcPr>
          <w:p w14:paraId="7C0ECF96"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1355498392"/>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F3E94F7"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158BF" w:rsidRPr="005071D9" w14:paraId="158E328A" w14:textId="77777777" w:rsidTr="00FF5737">
        <w:tc>
          <w:tcPr>
            <w:tcW w:w="809" w:type="dxa"/>
            <w:shd w:val="clear" w:color="auto" w:fill="auto"/>
            <w:vAlign w:val="center"/>
          </w:tcPr>
          <w:p w14:paraId="4F53B795" w14:textId="77777777" w:rsidR="008158BF" w:rsidRPr="005071D9" w:rsidRDefault="008158BF" w:rsidP="008158BF">
            <w:pPr>
              <w:spacing w:before="60"/>
              <w:rPr>
                <w:lang w:val="it-CH" w:eastAsia="de-DE"/>
              </w:rPr>
            </w:pPr>
            <w:r w:rsidRPr="005071D9">
              <w:rPr>
                <w:lang w:val="it-CH" w:eastAsia="de-DE"/>
              </w:rPr>
              <w:t>N18</w:t>
            </w:r>
          </w:p>
        </w:tc>
        <w:tc>
          <w:tcPr>
            <w:tcW w:w="5990" w:type="dxa"/>
            <w:gridSpan w:val="3"/>
            <w:shd w:val="clear" w:color="auto" w:fill="auto"/>
            <w:vAlign w:val="center"/>
          </w:tcPr>
          <w:p w14:paraId="6D36CCC4" w14:textId="77777777" w:rsidR="00EE04A0" w:rsidRPr="005071D9" w:rsidRDefault="00EE04A0" w:rsidP="00EE04A0">
            <w:pPr>
              <w:rPr>
                <w:lang w:val="it-CH"/>
              </w:rPr>
            </w:pPr>
            <w:r w:rsidRPr="005071D9">
              <w:rPr>
                <w:lang w:val="it-CH"/>
              </w:rPr>
              <w:t>Picchetto specialistico</w:t>
            </w:r>
          </w:p>
          <w:p w14:paraId="51996B74" w14:textId="045AAF78" w:rsidR="008158BF" w:rsidRPr="005071D9" w:rsidRDefault="00EE04A0" w:rsidP="00067B2B">
            <w:pPr>
              <w:pStyle w:val="Listenabsatz"/>
              <w:numPr>
                <w:ilvl w:val="0"/>
                <w:numId w:val="36"/>
              </w:numPr>
              <w:spacing w:before="60"/>
              <w:rPr>
                <w:lang w:val="it-CH"/>
              </w:rPr>
            </w:pPr>
            <w:r w:rsidRPr="005071D9">
              <w:rPr>
                <w:lang w:val="it-CH"/>
              </w:rPr>
              <w:t>Durante il giorno nei giorni feriali: relativi specialisti e disponibilità</w:t>
            </w:r>
          </w:p>
        </w:tc>
        <w:tc>
          <w:tcPr>
            <w:tcW w:w="1560" w:type="dxa"/>
            <w:gridSpan w:val="2"/>
            <w:shd w:val="clear" w:color="auto" w:fill="auto"/>
            <w:vAlign w:val="center"/>
          </w:tcPr>
          <w:p w14:paraId="05BC130B" w14:textId="77777777" w:rsidR="008158BF" w:rsidRPr="005071D9" w:rsidRDefault="00B83926" w:rsidP="008158BF">
            <w:pPr>
              <w:spacing w:before="60"/>
              <w:jc w:val="center"/>
              <w:rPr>
                <w:highlight w:val="yellow"/>
                <w:lang w:val="it-CH"/>
              </w:rPr>
            </w:pPr>
            <w:sdt>
              <w:sdtPr>
                <w:rPr>
                  <w:highlight w:val="yellow"/>
                  <w:shd w:val="clear" w:color="auto" w:fill="D9D9D9"/>
                  <w:lang w:val="it-CH" w:eastAsia="de-DE"/>
                </w:rPr>
                <w:id w:val="-309407025"/>
                <w14:checkbox>
                  <w14:checked w14:val="0"/>
                  <w14:checkedState w14:val="2612" w14:font="MS Gothic"/>
                  <w14:uncheckedState w14:val="2610" w14:font="MS Gothic"/>
                </w14:checkbox>
              </w:sdtPr>
              <w:sdtEndPr/>
              <w:sdtContent>
                <w:r w:rsidR="008158B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B332E91" w14:textId="77777777" w:rsidR="008158BF" w:rsidRPr="005071D9" w:rsidRDefault="008158BF" w:rsidP="008158B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645E1" w:rsidRPr="005071D9" w14:paraId="6FE75DB5" w14:textId="77777777" w:rsidTr="00FF5737">
        <w:tc>
          <w:tcPr>
            <w:tcW w:w="809" w:type="dxa"/>
            <w:shd w:val="clear" w:color="auto" w:fill="auto"/>
            <w:vAlign w:val="center"/>
          </w:tcPr>
          <w:p w14:paraId="0B35A503" w14:textId="77777777" w:rsidR="008645E1" w:rsidRPr="005071D9" w:rsidRDefault="008645E1" w:rsidP="008645E1">
            <w:pPr>
              <w:spacing w:before="60"/>
              <w:rPr>
                <w:lang w:val="it-CH" w:eastAsia="de-DE"/>
              </w:rPr>
            </w:pPr>
            <w:r w:rsidRPr="005071D9">
              <w:rPr>
                <w:lang w:val="it-CH" w:eastAsia="de-DE"/>
              </w:rPr>
              <w:t>N19</w:t>
            </w:r>
          </w:p>
        </w:tc>
        <w:tc>
          <w:tcPr>
            <w:tcW w:w="5990" w:type="dxa"/>
            <w:gridSpan w:val="3"/>
            <w:shd w:val="clear" w:color="auto" w:fill="auto"/>
            <w:vAlign w:val="center"/>
          </w:tcPr>
          <w:p w14:paraId="3F74E797" w14:textId="77777777" w:rsidR="00EE04A0" w:rsidRPr="005071D9" w:rsidRDefault="00EE04A0" w:rsidP="00067B2B">
            <w:pPr>
              <w:pStyle w:val="Listenabsatz"/>
              <w:numPr>
                <w:ilvl w:val="0"/>
                <w:numId w:val="36"/>
              </w:numPr>
              <w:spacing w:before="60"/>
              <w:rPr>
                <w:lang w:val="it-CH"/>
              </w:rPr>
            </w:pPr>
            <w:r w:rsidRPr="005071D9">
              <w:rPr>
                <w:lang w:val="it-CH"/>
              </w:rPr>
              <w:t>Stand-by medico (in caso di trasferimenti non pianificati)</w:t>
            </w:r>
          </w:p>
          <w:p w14:paraId="67938F4A" w14:textId="00196600" w:rsidR="008645E1" w:rsidRPr="005071D9" w:rsidRDefault="00EE04A0" w:rsidP="00067B2B">
            <w:pPr>
              <w:pStyle w:val="Listenabsatz"/>
              <w:numPr>
                <w:ilvl w:val="0"/>
                <w:numId w:val="36"/>
              </w:numPr>
              <w:spacing w:before="60"/>
              <w:rPr>
                <w:lang w:val="it-CH"/>
              </w:rPr>
            </w:pPr>
            <w:r w:rsidRPr="005071D9">
              <w:rPr>
                <w:lang w:val="it-CH"/>
              </w:rPr>
              <w:t>Raggiungibilità (in caso di emergenza) di un ospedale acuto con offerte permanenti di neurologia, neurochirurgia, radiologia, chirurgia e medicina</w:t>
            </w:r>
          </w:p>
        </w:tc>
        <w:tc>
          <w:tcPr>
            <w:tcW w:w="1560" w:type="dxa"/>
            <w:gridSpan w:val="2"/>
            <w:shd w:val="clear" w:color="auto" w:fill="auto"/>
            <w:vAlign w:val="center"/>
          </w:tcPr>
          <w:p w14:paraId="22ED0A63" w14:textId="77777777" w:rsidR="008645E1" w:rsidRPr="005071D9" w:rsidRDefault="00B83926" w:rsidP="008645E1">
            <w:pPr>
              <w:spacing w:before="60"/>
              <w:jc w:val="center"/>
              <w:rPr>
                <w:highlight w:val="yellow"/>
                <w:lang w:val="it-CH"/>
              </w:rPr>
            </w:pPr>
            <w:sdt>
              <w:sdtPr>
                <w:rPr>
                  <w:highlight w:val="yellow"/>
                  <w:shd w:val="clear" w:color="auto" w:fill="D9D9D9"/>
                  <w:lang w:val="it-CH" w:eastAsia="de-DE"/>
                </w:rPr>
                <w:id w:val="-1969891761"/>
                <w14:checkbox>
                  <w14:checked w14:val="0"/>
                  <w14:checkedState w14:val="2612" w14:font="MS Gothic"/>
                  <w14:uncheckedState w14:val="2610" w14:font="MS Gothic"/>
                </w14:checkbox>
              </w:sdtPr>
              <w:sdtEndPr/>
              <w:sdtContent>
                <w:r w:rsidR="008645E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AB43F25" w14:textId="77777777" w:rsidR="008645E1" w:rsidRPr="005071D9" w:rsidRDefault="008645E1" w:rsidP="008645E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D23C1" w:rsidRPr="005071D9" w14:paraId="7B2EA214" w14:textId="77777777" w:rsidTr="000F1CCA">
        <w:tc>
          <w:tcPr>
            <w:tcW w:w="9781" w:type="dxa"/>
            <w:gridSpan w:val="7"/>
            <w:shd w:val="clear" w:color="auto" w:fill="auto"/>
            <w:vAlign w:val="center"/>
          </w:tcPr>
          <w:p w14:paraId="1A02DEEB" w14:textId="56268234" w:rsidR="00DD23C1" w:rsidRPr="005071D9" w:rsidRDefault="00DD23C1" w:rsidP="00DD23C1">
            <w:pPr>
              <w:rPr>
                <w:sz w:val="28"/>
                <w:szCs w:val="28"/>
                <w:lang w:val="it-CH"/>
              </w:rPr>
            </w:pPr>
            <w:r w:rsidRPr="005071D9">
              <w:rPr>
                <w:lang w:val="it-CH"/>
              </w:rPr>
              <w:br w:type="page"/>
            </w:r>
            <w:r w:rsidRPr="005071D9">
              <w:rPr>
                <w:b/>
                <w:lang w:val="it-CH"/>
              </w:rPr>
              <w:t xml:space="preserve">3.3 </w:t>
            </w:r>
            <w:r w:rsidR="00DB5D86" w:rsidRPr="005071D9">
              <w:rPr>
                <w:b/>
                <w:lang w:val="it-CH"/>
              </w:rPr>
              <w:t>Offerta diagnostica specifica</w:t>
            </w:r>
          </w:p>
        </w:tc>
      </w:tr>
      <w:tr w:rsidR="008645E1" w:rsidRPr="005071D9" w14:paraId="4A7120F6" w14:textId="77777777" w:rsidTr="00FF5737">
        <w:tc>
          <w:tcPr>
            <w:tcW w:w="809" w:type="dxa"/>
            <w:shd w:val="clear" w:color="auto" w:fill="auto"/>
            <w:vAlign w:val="center"/>
          </w:tcPr>
          <w:p w14:paraId="470CC8C2" w14:textId="77777777" w:rsidR="008645E1" w:rsidRPr="005071D9" w:rsidRDefault="008645E1" w:rsidP="008645E1">
            <w:pPr>
              <w:spacing w:before="60"/>
              <w:rPr>
                <w:lang w:val="it-CH" w:eastAsia="de-DE"/>
              </w:rPr>
            </w:pPr>
            <w:r w:rsidRPr="005071D9">
              <w:rPr>
                <w:lang w:val="it-CH" w:eastAsia="de-DE"/>
              </w:rPr>
              <w:lastRenderedPageBreak/>
              <w:t>N</w:t>
            </w:r>
            <w:r w:rsidR="00DD23C1" w:rsidRPr="005071D9">
              <w:rPr>
                <w:lang w:val="it-CH" w:eastAsia="de-DE"/>
              </w:rPr>
              <w:t>20</w:t>
            </w:r>
          </w:p>
        </w:tc>
        <w:tc>
          <w:tcPr>
            <w:tcW w:w="5990" w:type="dxa"/>
            <w:gridSpan w:val="3"/>
            <w:shd w:val="clear" w:color="auto" w:fill="auto"/>
            <w:vAlign w:val="center"/>
          </w:tcPr>
          <w:p w14:paraId="432F351F" w14:textId="77777777" w:rsidR="00DB5D86" w:rsidRPr="005071D9" w:rsidRDefault="00DB5D86" w:rsidP="00DB5D86">
            <w:pPr>
              <w:rPr>
                <w:lang w:val="it-CH"/>
              </w:rPr>
            </w:pPr>
            <w:r w:rsidRPr="005071D9">
              <w:rPr>
                <w:lang w:val="it-CH"/>
              </w:rPr>
              <w:t>Diagnostica clinica</w:t>
            </w:r>
          </w:p>
          <w:p w14:paraId="24AAA67A" w14:textId="17AFEE70" w:rsidR="008645E1" w:rsidRPr="005071D9" w:rsidRDefault="00DB5D86" w:rsidP="00067B2B">
            <w:pPr>
              <w:pStyle w:val="Listenabsatz"/>
              <w:numPr>
                <w:ilvl w:val="0"/>
                <w:numId w:val="36"/>
              </w:numPr>
              <w:spacing w:before="60"/>
              <w:rPr>
                <w:lang w:val="it-CH"/>
              </w:rPr>
            </w:pPr>
            <w:r w:rsidRPr="005071D9">
              <w:rPr>
                <w:lang w:val="it-CH"/>
              </w:rPr>
              <w:t>Esami neurologici (stato neurologico documentato), esami medici</w:t>
            </w:r>
          </w:p>
        </w:tc>
        <w:tc>
          <w:tcPr>
            <w:tcW w:w="1560" w:type="dxa"/>
            <w:gridSpan w:val="2"/>
            <w:shd w:val="clear" w:color="auto" w:fill="auto"/>
            <w:vAlign w:val="center"/>
          </w:tcPr>
          <w:p w14:paraId="41C15DBA" w14:textId="77777777" w:rsidR="008645E1" w:rsidRPr="005071D9" w:rsidRDefault="00B83926" w:rsidP="008645E1">
            <w:pPr>
              <w:spacing w:before="60"/>
              <w:jc w:val="center"/>
              <w:rPr>
                <w:highlight w:val="yellow"/>
                <w:lang w:val="it-CH"/>
              </w:rPr>
            </w:pPr>
            <w:sdt>
              <w:sdtPr>
                <w:rPr>
                  <w:highlight w:val="yellow"/>
                  <w:shd w:val="clear" w:color="auto" w:fill="D9D9D9"/>
                  <w:lang w:val="it-CH" w:eastAsia="de-DE"/>
                </w:rPr>
                <w:id w:val="1262877199"/>
                <w14:checkbox>
                  <w14:checked w14:val="0"/>
                  <w14:checkedState w14:val="2612" w14:font="MS Gothic"/>
                  <w14:uncheckedState w14:val="2610" w14:font="MS Gothic"/>
                </w14:checkbox>
              </w:sdtPr>
              <w:sdtEndPr/>
              <w:sdtContent>
                <w:r w:rsidR="008645E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2358662" w14:textId="77777777" w:rsidR="008645E1" w:rsidRPr="005071D9" w:rsidRDefault="008645E1" w:rsidP="008645E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645E1" w:rsidRPr="005071D9" w14:paraId="471AAAFC" w14:textId="77777777" w:rsidTr="00FF5737">
        <w:tc>
          <w:tcPr>
            <w:tcW w:w="809" w:type="dxa"/>
            <w:shd w:val="clear" w:color="auto" w:fill="auto"/>
            <w:vAlign w:val="center"/>
          </w:tcPr>
          <w:p w14:paraId="710A6285" w14:textId="77777777" w:rsidR="008645E1" w:rsidRPr="005071D9" w:rsidRDefault="008645E1" w:rsidP="008645E1">
            <w:pPr>
              <w:spacing w:before="60"/>
              <w:rPr>
                <w:lang w:val="it-CH" w:eastAsia="de-DE"/>
              </w:rPr>
            </w:pPr>
            <w:r w:rsidRPr="005071D9">
              <w:rPr>
                <w:lang w:val="it-CH" w:eastAsia="de-DE"/>
              </w:rPr>
              <w:t>N</w:t>
            </w:r>
            <w:r w:rsidR="00DD23C1" w:rsidRPr="005071D9">
              <w:rPr>
                <w:lang w:val="it-CH" w:eastAsia="de-DE"/>
              </w:rPr>
              <w:t>21</w:t>
            </w:r>
          </w:p>
        </w:tc>
        <w:tc>
          <w:tcPr>
            <w:tcW w:w="5990" w:type="dxa"/>
            <w:gridSpan w:val="3"/>
            <w:shd w:val="clear" w:color="auto" w:fill="auto"/>
            <w:vAlign w:val="center"/>
          </w:tcPr>
          <w:p w14:paraId="15E32973" w14:textId="77777777" w:rsidR="007353CB" w:rsidRPr="005071D9" w:rsidRDefault="007353CB" w:rsidP="007353CB">
            <w:pPr>
              <w:rPr>
                <w:lang w:val="it-CH"/>
              </w:rPr>
            </w:pPr>
            <w:r w:rsidRPr="005071D9">
              <w:rPr>
                <w:lang w:val="it-CH"/>
              </w:rPr>
              <w:t>Laboratorio</w:t>
            </w:r>
          </w:p>
          <w:p w14:paraId="46B9DE4B" w14:textId="79FA36A4" w:rsidR="007353CB" w:rsidRPr="005071D9" w:rsidRDefault="007353CB" w:rsidP="00067B2B">
            <w:pPr>
              <w:pStyle w:val="Listenabsatz"/>
              <w:numPr>
                <w:ilvl w:val="0"/>
                <w:numId w:val="36"/>
              </w:numPr>
              <w:spacing w:before="60"/>
              <w:rPr>
                <w:lang w:val="it-CH"/>
              </w:rPr>
            </w:pPr>
            <w:r w:rsidRPr="005071D9">
              <w:rPr>
                <w:lang w:val="it-CH"/>
              </w:rPr>
              <w:t>Laboratorio emergenze: 365 giorni/24 ore</w:t>
            </w:r>
          </w:p>
          <w:p w14:paraId="6E37861F" w14:textId="53632982" w:rsidR="008645E1" w:rsidRPr="005071D9" w:rsidRDefault="007353CB" w:rsidP="00067B2B">
            <w:pPr>
              <w:pStyle w:val="Listenabsatz"/>
              <w:numPr>
                <w:ilvl w:val="0"/>
                <w:numId w:val="36"/>
              </w:numPr>
              <w:spacing w:before="60"/>
              <w:rPr>
                <w:lang w:val="it-CH"/>
              </w:rPr>
            </w:pPr>
            <w:r w:rsidRPr="005071D9">
              <w:rPr>
                <w:lang w:val="it-CH"/>
              </w:rPr>
              <w:t>Laboratorio di routine e specializzato: accesso disciplinato contrattualmente</w:t>
            </w:r>
          </w:p>
        </w:tc>
        <w:tc>
          <w:tcPr>
            <w:tcW w:w="1560" w:type="dxa"/>
            <w:gridSpan w:val="2"/>
            <w:shd w:val="clear" w:color="auto" w:fill="auto"/>
            <w:vAlign w:val="center"/>
          </w:tcPr>
          <w:p w14:paraId="63214693" w14:textId="77777777" w:rsidR="008645E1" w:rsidRPr="005071D9" w:rsidRDefault="00B83926" w:rsidP="008645E1">
            <w:pPr>
              <w:spacing w:before="60"/>
              <w:jc w:val="center"/>
              <w:rPr>
                <w:highlight w:val="yellow"/>
                <w:lang w:val="it-CH"/>
              </w:rPr>
            </w:pPr>
            <w:sdt>
              <w:sdtPr>
                <w:rPr>
                  <w:highlight w:val="yellow"/>
                  <w:shd w:val="clear" w:color="auto" w:fill="D9D9D9"/>
                  <w:lang w:val="it-CH" w:eastAsia="de-DE"/>
                </w:rPr>
                <w:id w:val="599535565"/>
                <w14:checkbox>
                  <w14:checked w14:val="0"/>
                  <w14:checkedState w14:val="2612" w14:font="MS Gothic"/>
                  <w14:uncheckedState w14:val="2610" w14:font="MS Gothic"/>
                </w14:checkbox>
              </w:sdtPr>
              <w:sdtEndPr/>
              <w:sdtContent>
                <w:r w:rsidR="008645E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E9D643A" w14:textId="77777777" w:rsidR="008645E1" w:rsidRPr="005071D9" w:rsidRDefault="008645E1" w:rsidP="008645E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645E1" w:rsidRPr="005071D9" w14:paraId="1B251B79" w14:textId="77777777" w:rsidTr="00FF5737">
        <w:tc>
          <w:tcPr>
            <w:tcW w:w="809" w:type="dxa"/>
            <w:shd w:val="clear" w:color="auto" w:fill="auto"/>
            <w:vAlign w:val="center"/>
          </w:tcPr>
          <w:p w14:paraId="651E5BF0" w14:textId="77777777" w:rsidR="008645E1" w:rsidRPr="005071D9" w:rsidRDefault="008645E1" w:rsidP="008645E1">
            <w:pPr>
              <w:spacing w:before="60"/>
              <w:rPr>
                <w:lang w:val="it-CH" w:eastAsia="de-DE"/>
              </w:rPr>
            </w:pPr>
            <w:r w:rsidRPr="005071D9">
              <w:rPr>
                <w:lang w:val="it-CH" w:eastAsia="de-DE"/>
              </w:rPr>
              <w:t>N</w:t>
            </w:r>
            <w:r w:rsidR="00DD23C1" w:rsidRPr="005071D9">
              <w:rPr>
                <w:lang w:val="it-CH" w:eastAsia="de-DE"/>
              </w:rPr>
              <w:t>22</w:t>
            </w:r>
          </w:p>
        </w:tc>
        <w:tc>
          <w:tcPr>
            <w:tcW w:w="5990" w:type="dxa"/>
            <w:gridSpan w:val="3"/>
            <w:shd w:val="clear" w:color="auto" w:fill="auto"/>
            <w:vAlign w:val="center"/>
          </w:tcPr>
          <w:p w14:paraId="383B0BC4" w14:textId="77777777" w:rsidR="007353CB" w:rsidRPr="005071D9" w:rsidRDefault="007353CB" w:rsidP="007353CB">
            <w:pPr>
              <w:rPr>
                <w:lang w:val="it-CH"/>
              </w:rPr>
            </w:pPr>
            <w:r w:rsidRPr="005071D9">
              <w:rPr>
                <w:lang w:val="it-CH"/>
              </w:rPr>
              <w:t>ECG</w:t>
            </w:r>
          </w:p>
          <w:p w14:paraId="4C3F2E27" w14:textId="668C5D14" w:rsidR="007353CB" w:rsidRPr="005071D9" w:rsidRDefault="007353CB" w:rsidP="00067B2B">
            <w:pPr>
              <w:pStyle w:val="Listenabsatz"/>
              <w:numPr>
                <w:ilvl w:val="0"/>
                <w:numId w:val="36"/>
              </w:numPr>
              <w:spacing w:before="60"/>
              <w:rPr>
                <w:lang w:val="it-CH"/>
              </w:rPr>
            </w:pPr>
            <w:r w:rsidRPr="005071D9">
              <w:rPr>
                <w:lang w:val="it-CH"/>
              </w:rPr>
              <w:t>ECG a riposo: 365 giorni/24 ore</w:t>
            </w:r>
          </w:p>
          <w:p w14:paraId="2EDA60BE" w14:textId="569281AE" w:rsidR="007353CB" w:rsidRPr="005071D9" w:rsidRDefault="007353CB" w:rsidP="00067B2B">
            <w:pPr>
              <w:pStyle w:val="Listenabsatz"/>
              <w:numPr>
                <w:ilvl w:val="0"/>
                <w:numId w:val="36"/>
              </w:numPr>
              <w:spacing w:before="60"/>
              <w:rPr>
                <w:lang w:val="it-CH"/>
              </w:rPr>
            </w:pPr>
            <w:r w:rsidRPr="005071D9">
              <w:rPr>
                <w:lang w:val="it-CH"/>
              </w:rPr>
              <w:t>ECG da sforzo: accesso disciplinato contrattualmente</w:t>
            </w:r>
          </w:p>
          <w:p w14:paraId="1B7A50B3" w14:textId="225FD27B" w:rsidR="008645E1" w:rsidRPr="005071D9" w:rsidRDefault="007353CB" w:rsidP="00067B2B">
            <w:pPr>
              <w:pStyle w:val="Listenabsatz"/>
              <w:numPr>
                <w:ilvl w:val="0"/>
                <w:numId w:val="36"/>
              </w:numPr>
              <w:spacing w:before="60"/>
              <w:rPr>
                <w:lang w:val="it-CH"/>
              </w:rPr>
            </w:pPr>
            <w:r w:rsidRPr="005071D9">
              <w:rPr>
                <w:lang w:val="it-CH"/>
              </w:rPr>
              <w:t>ECG a lungo termine: accesso disciplinato contrattualmente</w:t>
            </w:r>
          </w:p>
        </w:tc>
        <w:tc>
          <w:tcPr>
            <w:tcW w:w="1560" w:type="dxa"/>
            <w:gridSpan w:val="2"/>
            <w:shd w:val="clear" w:color="auto" w:fill="auto"/>
            <w:vAlign w:val="center"/>
          </w:tcPr>
          <w:p w14:paraId="3E76B1B4" w14:textId="77777777" w:rsidR="008645E1" w:rsidRPr="005071D9" w:rsidRDefault="00B83926" w:rsidP="008645E1">
            <w:pPr>
              <w:spacing w:before="60"/>
              <w:jc w:val="center"/>
              <w:rPr>
                <w:highlight w:val="yellow"/>
                <w:lang w:val="it-CH"/>
              </w:rPr>
            </w:pPr>
            <w:sdt>
              <w:sdtPr>
                <w:rPr>
                  <w:highlight w:val="yellow"/>
                  <w:shd w:val="clear" w:color="auto" w:fill="D9D9D9"/>
                  <w:lang w:val="it-CH" w:eastAsia="de-DE"/>
                </w:rPr>
                <w:id w:val="-1547519275"/>
                <w14:checkbox>
                  <w14:checked w14:val="0"/>
                  <w14:checkedState w14:val="2612" w14:font="MS Gothic"/>
                  <w14:uncheckedState w14:val="2610" w14:font="MS Gothic"/>
                </w14:checkbox>
              </w:sdtPr>
              <w:sdtEndPr/>
              <w:sdtContent>
                <w:r w:rsidR="008645E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6A8C1596" w14:textId="77777777" w:rsidR="008645E1" w:rsidRPr="005071D9" w:rsidRDefault="008645E1" w:rsidP="008645E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645E1" w:rsidRPr="005071D9" w14:paraId="4CEFD432" w14:textId="77777777" w:rsidTr="00FF5737">
        <w:tc>
          <w:tcPr>
            <w:tcW w:w="809" w:type="dxa"/>
            <w:shd w:val="clear" w:color="auto" w:fill="auto"/>
            <w:vAlign w:val="center"/>
          </w:tcPr>
          <w:p w14:paraId="799BADB8" w14:textId="77777777" w:rsidR="008645E1" w:rsidRPr="005071D9" w:rsidRDefault="008645E1" w:rsidP="008645E1">
            <w:pPr>
              <w:spacing w:before="60"/>
              <w:rPr>
                <w:lang w:val="it-CH" w:eastAsia="de-DE"/>
              </w:rPr>
            </w:pPr>
            <w:r w:rsidRPr="005071D9">
              <w:rPr>
                <w:lang w:val="it-CH" w:eastAsia="de-DE"/>
              </w:rPr>
              <w:t>N</w:t>
            </w:r>
            <w:r w:rsidR="00DD23C1" w:rsidRPr="005071D9">
              <w:rPr>
                <w:lang w:val="it-CH" w:eastAsia="de-DE"/>
              </w:rPr>
              <w:t>23</w:t>
            </w:r>
          </w:p>
        </w:tc>
        <w:tc>
          <w:tcPr>
            <w:tcW w:w="5990" w:type="dxa"/>
            <w:gridSpan w:val="3"/>
            <w:shd w:val="clear" w:color="auto" w:fill="auto"/>
            <w:vAlign w:val="center"/>
          </w:tcPr>
          <w:p w14:paraId="2D5FEE50" w14:textId="77777777" w:rsidR="007353CB" w:rsidRPr="005071D9" w:rsidRDefault="007353CB" w:rsidP="007353CB">
            <w:pPr>
              <w:rPr>
                <w:lang w:val="it-CH"/>
              </w:rPr>
            </w:pPr>
            <w:r w:rsidRPr="005071D9">
              <w:rPr>
                <w:lang w:val="it-CH"/>
              </w:rPr>
              <w:t>Radiologia</w:t>
            </w:r>
          </w:p>
          <w:p w14:paraId="54463C7E" w14:textId="30B542DF" w:rsidR="007353CB" w:rsidRPr="005071D9" w:rsidRDefault="007353CB" w:rsidP="00067B2B">
            <w:pPr>
              <w:pStyle w:val="Listenabsatz"/>
              <w:numPr>
                <w:ilvl w:val="0"/>
                <w:numId w:val="36"/>
              </w:numPr>
              <w:spacing w:before="60"/>
              <w:rPr>
                <w:lang w:val="it-CH"/>
              </w:rPr>
            </w:pPr>
            <w:r w:rsidRPr="005071D9">
              <w:rPr>
                <w:lang w:val="it-CH"/>
              </w:rPr>
              <w:t>RX convenzionale: accesso disciplinato contrattualmente</w:t>
            </w:r>
          </w:p>
          <w:p w14:paraId="258B87EA" w14:textId="239E2B38" w:rsidR="007353CB" w:rsidRPr="005071D9" w:rsidRDefault="007353CB" w:rsidP="00067B2B">
            <w:pPr>
              <w:pStyle w:val="Listenabsatz"/>
              <w:numPr>
                <w:ilvl w:val="0"/>
                <w:numId w:val="36"/>
              </w:numPr>
              <w:spacing w:before="60"/>
              <w:rPr>
                <w:lang w:val="it-CH"/>
              </w:rPr>
            </w:pPr>
            <w:r w:rsidRPr="005071D9">
              <w:rPr>
                <w:lang w:val="it-CH"/>
              </w:rPr>
              <w:t>TC: accesso disciplinato contrattualmente (raggiungibile entro 30 minuti)</w:t>
            </w:r>
          </w:p>
          <w:p w14:paraId="47635C01" w14:textId="5AC6336F" w:rsidR="008645E1" w:rsidRPr="005071D9" w:rsidRDefault="007353CB" w:rsidP="00067B2B">
            <w:pPr>
              <w:pStyle w:val="Listenabsatz"/>
              <w:numPr>
                <w:ilvl w:val="0"/>
                <w:numId w:val="36"/>
              </w:numPr>
              <w:spacing w:before="60"/>
              <w:rPr>
                <w:lang w:val="it-CH"/>
              </w:rPr>
            </w:pPr>
            <w:r w:rsidRPr="005071D9">
              <w:rPr>
                <w:lang w:val="it-CH"/>
              </w:rPr>
              <w:t>RM: accesso disciplinato contrattualmente</w:t>
            </w:r>
          </w:p>
        </w:tc>
        <w:tc>
          <w:tcPr>
            <w:tcW w:w="1560" w:type="dxa"/>
            <w:gridSpan w:val="2"/>
            <w:shd w:val="clear" w:color="auto" w:fill="auto"/>
            <w:vAlign w:val="center"/>
          </w:tcPr>
          <w:p w14:paraId="49CD7C50" w14:textId="77777777" w:rsidR="008645E1" w:rsidRPr="005071D9" w:rsidRDefault="00B83926" w:rsidP="008645E1">
            <w:pPr>
              <w:spacing w:before="60"/>
              <w:jc w:val="center"/>
              <w:rPr>
                <w:highlight w:val="yellow"/>
                <w:lang w:val="it-CH"/>
              </w:rPr>
            </w:pPr>
            <w:sdt>
              <w:sdtPr>
                <w:rPr>
                  <w:highlight w:val="yellow"/>
                  <w:shd w:val="clear" w:color="auto" w:fill="D9D9D9"/>
                  <w:lang w:val="it-CH" w:eastAsia="de-DE"/>
                </w:rPr>
                <w:id w:val="-692152680"/>
                <w14:checkbox>
                  <w14:checked w14:val="0"/>
                  <w14:checkedState w14:val="2612" w14:font="MS Gothic"/>
                  <w14:uncheckedState w14:val="2610" w14:font="MS Gothic"/>
                </w14:checkbox>
              </w:sdtPr>
              <w:sdtEndPr/>
              <w:sdtContent>
                <w:r w:rsidR="008645E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6B26DCC1" w14:textId="77777777" w:rsidR="008645E1" w:rsidRPr="005071D9" w:rsidRDefault="008645E1" w:rsidP="008645E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645E1" w:rsidRPr="005071D9" w14:paraId="0BA0AFAA" w14:textId="77777777" w:rsidTr="00FF5737">
        <w:tc>
          <w:tcPr>
            <w:tcW w:w="809" w:type="dxa"/>
            <w:shd w:val="clear" w:color="auto" w:fill="auto"/>
            <w:vAlign w:val="center"/>
          </w:tcPr>
          <w:p w14:paraId="27AC5436" w14:textId="77777777" w:rsidR="008645E1" w:rsidRPr="005071D9" w:rsidRDefault="008645E1" w:rsidP="008645E1">
            <w:pPr>
              <w:spacing w:before="60"/>
              <w:rPr>
                <w:lang w:val="it-CH" w:eastAsia="de-DE"/>
              </w:rPr>
            </w:pPr>
            <w:r w:rsidRPr="005071D9">
              <w:rPr>
                <w:lang w:val="it-CH" w:eastAsia="de-DE"/>
              </w:rPr>
              <w:t>N</w:t>
            </w:r>
            <w:r w:rsidR="00DD23C1" w:rsidRPr="005071D9">
              <w:rPr>
                <w:lang w:val="it-CH" w:eastAsia="de-DE"/>
              </w:rPr>
              <w:t>24</w:t>
            </w:r>
          </w:p>
        </w:tc>
        <w:tc>
          <w:tcPr>
            <w:tcW w:w="5990" w:type="dxa"/>
            <w:gridSpan w:val="3"/>
            <w:shd w:val="clear" w:color="auto" w:fill="auto"/>
            <w:vAlign w:val="center"/>
          </w:tcPr>
          <w:p w14:paraId="1EE72D3D" w14:textId="77777777" w:rsidR="003547C3" w:rsidRPr="005071D9" w:rsidRDefault="003547C3" w:rsidP="003547C3">
            <w:pPr>
              <w:rPr>
                <w:lang w:val="it-CH"/>
              </w:rPr>
            </w:pPr>
            <w:r w:rsidRPr="005071D9">
              <w:rPr>
                <w:lang w:val="it-CH"/>
              </w:rPr>
              <w:t>Sonografia</w:t>
            </w:r>
          </w:p>
          <w:p w14:paraId="19398208" w14:textId="4E250276" w:rsidR="008645E1" w:rsidRPr="005071D9" w:rsidRDefault="003547C3" w:rsidP="00067B2B">
            <w:pPr>
              <w:pStyle w:val="Listenabsatz"/>
              <w:numPr>
                <w:ilvl w:val="0"/>
                <w:numId w:val="36"/>
              </w:numPr>
              <w:spacing w:before="60"/>
              <w:rPr>
                <w:lang w:val="it-CH"/>
              </w:rPr>
            </w:pPr>
            <w:r w:rsidRPr="005071D9">
              <w:rPr>
                <w:lang w:val="it-CH"/>
              </w:rPr>
              <w:t>Ecocolordoppler/duplex: accesso disciplinato contrattualmente (raggiungibile entro 30 minuti)</w:t>
            </w:r>
          </w:p>
        </w:tc>
        <w:tc>
          <w:tcPr>
            <w:tcW w:w="1560" w:type="dxa"/>
            <w:gridSpan w:val="2"/>
            <w:shd w:val="clear" w:color="auto" w:fill="auto"/>
            <w:vAlign w:val="center"/>
          </w:tcPr>
          <w:p w14:paraId="4E3E3A88" w14:textId="77777777" w:rsidR="008645E1" w:rsidRPr="005071D9" w:rsidRDefault="00B83926" w:rsidP="008645E1">
            <w:pPr>
              <w:spacing w:before="60"/>
              <w:jc w:val="center"/>
              <w:rPr>
                <w:highlight w:val="yellow"/>
                <w:lang w:val="it-CH"/>
              </w:rPr>
            </w:pPr>
            <w:sdt>
              <w:sdtPr>
                <w:rPr>
                  <w:highlight w:val="yellow"/>
                  <w:shd w:val="clear" w:color="auto" w:fill="D9D9D9"/>
                  <w:lang w:val="it-CH" w:eastAsia="de-DE"/>
                </w:rPr>
                <w:id w:val="1257089325"/>
                <w14:checkbox>
                  <w14:checked w14:val="0"/>
                  <w14:checkedState w14:val="2612" w14:font="MS Gothic"/>
                  <w14:uncheckedState w14:val="2610" w14:font="MS Gothic"/>
                </w14:checkbox>
              </w:sdtPr>
              <w:sdtEndPr/>
              <w:sdtContent>
                <w:r w:rsidR="008645E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4585424" w14:textId="77777777" w:rsidR="008645E1" w:rsidRPr="005071D9" w:rsidRDefault="008645E1" w:rsidP="008645E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645E1" w:rsidRPr="005071D9" w14:paraId="536D8364" w14:textId="77777777" w:rsidTr="00FF5737">
        <w:tc>
          <w:tcPr>
            <w:tcW w:w="809" w:type="dxa"/>
            <w:shd w:val="clear" w:color="auto" w:fill="auto"/>
            <w:vAlign w:val="center"/>
          </w:tcPr>
          <w:p w14:paraId="2E7FC448" w14:textId="77777777" w:rsidR="008645E1" w:rsidRPr="005071D9" w:rsidRDefault="008645E1" w:rsidP="008645E1">
            <w:pPr>
              <w:spacing w:before="60"/>
              <w:rPr>
                <w:lang w:val="it-CH" w:eastAsia="de-DE"/>
              </w:rPr>
            </w:pPr>
            <w:r w:rsidRPr="005071D9">
              <w:rPr>
                <w:lang w:val="it-CH" w:eastAsia="de-DE"/>
              </w:rPr>
              <w:t>N2</w:t>
            </w:r>
            <w:r w:rsidR="00DD23C1" w:rsidRPr="005071D9">
              <w:rPr>
                <w:lang w:val="it-CH" w:eastAsia="de-DE"/>
              </w:rPr>
              <w:t>5</w:t>
            </w:r>
          </w:p>
        </w:tc>
        <w:tc>
          <w:tcPr>
            <w:tcW w:w="5990" w:type="dxa"/>
            <w:gridSpan w:val="3"/>
            <w:shd w:val="clear" w:color="auto" w:fill="auto"/>
            <w:vAlign w:val="center"/>
          </w:tcPr>
          <w:p w14:paraId="2D3183F7" w14:textId="77777777" w:rsidR="003547C3" w:rsidRPr="005071D9" w:rsidRDefault="003547C3" w:rsidP="003547C3">
            <w:pPr>
              <w:pStyle w:val="Markierung1"/>
              <w:numPr>
                <w:ilvl w:val="0"/>
                <w:numId w:val="0"/>
              </w:numPr>
              <w:ind w:left="357" w:hanging="357"/>
              <w:rPr>
                <w:lang w:val="it-CH"/>
              </w:rPr>
            </w:pPr>
            <w:r w:rsidRPr="005071D9">
              <w:rPr>
                <w:lang w:val="it-CH"/>
              </w:rPr>
              <w:t>Esame della deglutizione</w:t>
            </w:r>
          </w:p>
          <w:p w14:paraId="04AD1E15" w14:textId="3F388928" w:rsidR="008645E1" w:rsidRPr="005071D9" w:rsidRDefault="003547C3" w:rsidP="00067B2B">
            <w:pPr>
              <w:pStyle w:val="Listenabsatz"/>
              <w:numPr>
                <w:ilvl w:val="0"/>
                <w:numId w:val="36"/>
              </w:numPr>
              <w:spacing w:before="60"/>
              <w:rPr>
                <w:lang w:val="it-CH"/>
              </w:rPr>
            </w:pPr>
            <w:proofErr w:type="spellStart"/>
            <w:r w:rsidRPr="005071D9">
              <w:rPr>
                <w:lang w:val="it-CH"/>
              </w:rPr>
              <w:t>Fibroendoscopia</w:t>
            </w:r>
            <w:proofErr w:type="spellEnd"/>
            <w:r w:rsidRPr="005071D9">
              <w:rPr>
                <w:lang w:val="it-CH"/>
              </w:rPr>
              <w:t xml:space="preserve"> laringea (FEES) e/o </w:t>
            </w:r>
            <w:proofErr w:type="spellStart"/>
            <w:r w:rsidRPr="005071D9">
              <w:rPr>
                <w:lang w:val="it-CH"/>
              </w:rPr>
              <w:t>videofluoroscopia</w:t>
            </w:r>
            <w:proofErr w:type="spellEnd"/>
            <w:r w:rsidRPr="005071D9">
              <w:rPr>
                <w:lang w:val="it-CH"/>
              </w:rPr>
              <w:t>: accesso disciplinato contrattualmente</w:t>
            </w:r>
          </w:p>
        </w:tc>
        <w:tc>
          <w:tcPr>
            <w:tcW w:w="1560" w:type="dxa"/>
            <w:gridSpan w:val="2"/>
            <w:shd w:val="clear" w:color="auto" w:fill="auto"/>
            <w:vAlign w:val="center"/>
          </w:tcPr>
          <w:p w14:paraId="0067C7CD" w14:textId="77777777" w:rsidR="008645E1" w:rsidRPr="005071D9" w:rsidRDefault="00B83926" w:rsidP="008645E1">
            <w:pPr>
              <w:spacing w:before="60"/>
              <w:jc w:val="center"/>
              <w:rPr>
                <w:highlight w:val="yellow"/>
                <w:lang w:val="it-CH"/>
              </w:rPr>
            </w:pPr>
            <w:sdt>
              <w:sdtPr>
                <w:rPr>
                  <w:highlight w:val="yellow"/>
                  <w:shd w:val="clear" w:color="auto" w:fill="D9D9D9"/>
                  <w:lang w:val="it-CH" w:eastAsia="de-DE"/>
                </w:rPr>
                <w:id w:val="-1716188167"/>
                <w14:checkbox>
                  <w14:checked w14:val="0"/>
                  <w14:checkedState w14:val="2612" w14:font="MS Gothic"/>
                  <w14:uncheckedState w14:val="2610" w14:font="MS Gothic"/>
                </w14:checkbox>
              </w:sdtPr>
              <w:sdtEndPr/>
              <w:sdtContent>
                <w:r w:rsidR="008645E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868B17B" w14:textId="77777777" w:rsidR="008645E1" w:rsidRPr="005071D9" w:rsidRDefault="008645E1" w:rsidP="008645E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16D071AA" w14:textId="77777777" w:rsidTr="00FF5737">
        <w:tc>
          <w:tcPr>
            <w:tcW w:w="809" w:type="dxa"/>
            <w:shd w:val="clear" w:color="auto" w:fill="auto"/>
            <w:vAlign w:val="center"/>
          </w:tcPr>
          <w:p w14:paraId="2B567509" w14:textId="77777777" w:rsidR="00847E14" w:rsidRPr="005071D9" w:rsidRDefault="00847E14" w:rsidP="00847E14">
            <w:pPr>
              <w:spacing w:before="60"/>
              <w:rPr>
                <w:lang w:val="it-CH" w:eastAsia="de-DE"/>
              </w:rPr>
            </w:pPr>
            <w:r w:rsidRPr="005071D9">
              <w:rPr>
                <w:lang w:val="it-CH" w:eastAsia="de-DE"/>
              </w:rPr>
              <w:t>N26</w:t>
            </w:r>
          </w:p>
        </w:tc>
        <w:tc>
          <w:tcPr>
            <w:tcW w:w="5990" w:type="dxa"/>
            <w:gridSpan w:val="3"/>
            <w:shd w:val="clear" w:color="auto" w:fill="auto"/>
            <w:vAlign w:val="center"/>
          </w:tcPr>
          <w:p w14:paraId="6F97B2A3" w14:textId="77777777" w:rsidR="00C47382" w:rsidRPr="005071D9" w:rsidRDefault="00C47382" w:rsidP="00C47382">
            <w:pPr>
              <w:pStyle w:val="Markierung1"/>
              <w:numPr>
                <w:ilvl w:val="0"/>
                <w:numId w:val="0"/>
              </w:numPr>
              <w:ind w:left="357" w:hanging="357"/>
              <w:rPr>
                <w:lang w:val="it-CH"/>
              </w:rPr>
            </w:pPr>
            <w:r w:rsidRPr="005071D9">
              <w:rPr>
                <w:lang w:val="it-CH"/>
              </w:rPr>
              <w:t>Neurofisiologia</w:t>
            </w:r>
          </w:p>
          <w:p w14:paraId="29AD16AB" w14:textId="58297184" w:rsidR="00C47382" w:rsidRPr="005071D9" w:rsidRDefault="00C47382" w:rsidP="00067B2B">
            <w:pPr>
              <w:pStyle w:val="Listenabsatz"/>
              <w:numPr>
                <w:ilvl w:val="0"/>
                <w:numId w:val="36"/>
              </w:numPr>
              <w:spacing w:before="60"/>
              <w:rPr>
                <w:lang w:val="it-CH"/>
              </w:rPr>
            </w:pPr>
            <w:r w:rsidRPr="005071D9">
              <w:rPr>
                <w:lang w:val="it-CH"/>
              </w:rPr>
              <w:t>EEG: in dotazione</w:t>
            </w:r>
          </w:p>
          <w:p w14:paraId="0CE4DABC" w14:textId="26E31A12" w:rsidR="00847E14" w:rsidRPr="005071D9" w:rsidRDefault="00C47382" w:rsidP="00067B2B">
            <w:pPr>
              <w:pStyle w:val="Listenabsatz"/>
              <w:numPr>
                <w:ilvl w:val="0"/>
                <w:numId w:val="36"/>
              </w:numPr>
              <w:spacing w:before="60"/>
              <w:rPr>
                <w:lang w:val="it-CH"/>
              </w:rPr>
            </w:pPr>
            <w:r w:rsidRPr="005071D9">
              <w:rPr>
                <w:lang w:val="it-CH"/>
              </w:rPr>
              <w:t>EMG, ENG: accesso disciplinato contrattualmente (raggiungibile entro 30 minuti)</w:t>
            </w:r>
          </w:p>
        </w:tc>
        <w:tc>
          <w:tcPr>
            <w:tcW w:w="1560" w:type="dxa"/>
            <w:gridSpan w:val="2"/>
            <w:shd w:val="clear" w:color="auto" w:fill="auto"/>
            <w:vAlign w:val="center"/>
          </w:tcPr>
          <w:p w14:paraId="42A8118C"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2142561115"/>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4B60AFD"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6706B5E1" w14:textId="77777777" w:rsidTr="00FF5737">
        <w:tc>
          <w:tcPr>
            <w:tcW w:w="809" w:type="dxa"/>
            <w:shd w:val="clear" w:color="auto" w:fill="auto"/>
            <w:vAlign w:val="center"/>
          </w:tcPr>
          <w:p w14:paraId="55A553DC" w14:textId="77777777" w:rsidR="00847E14" w:rsidRPr="005071D9" w:rsidRDefault="00847E14" w:rsidP="00847E14">
            <w:pPr>
              <w:spacing w:before="60"/>
              <w:rPr>
                <w:lang w:val="it-CH" w:eastAsia="de-DE"/>
              </w:rPr>
            </w:pPr>
            <w:r w:rsidRPr="005071D9">
              <w:rPr>
                <w:lang w:val="it-CH" w:eastAsia="de-DE"/>
              </w:rPr>
              <w:t>N27</w:t>
            </w:r>
          </w:p>
        </w:tc>
        <w:tc>
          <w:tcPr>
            <w:tcW w:w="5990" w:type="dxa"/>
            <w:gridSpan w:val="3"/>
            <w:shd w:val="clear" w:color="auto" w:fill="auto"/>
            <w:vAlign w:val="center"/>
          </w:tcPr>
          <w:p w14:paraId="428EF53D" w14:textId="6A64A7F4" w:rsidR="00847E14" w:rsidRPr="005071D9" w:rsidRDefault="00C47382" w:rsidP="00847E14">
            <w:pPr>
              <w:spacing w:before="60"/>
              <w:rPr>
                <w:lang w:val="it-CH"/>
              </w:rPr>
            </w:pPr>
            <w:r w:rsidRPr="005071D9">
              <w:rPr>
                <w:lang w:val="it-CH"/>
              </w:rPr>
              <w:t>Gastroenterologia: accesso disciplinato contrattualmente</w:t>
            </w:r>
          </w:p>
        </w:tc>
        <w:tc>
          <w:tcPr>
            <w:tcW w:w="1560" w:type="dxa"/>
            <w:gridSpan w:val="2"/>
            <w:shd w:val="clear" w:color="auto" w:fill="auto"/>
            <w:vAlign w:val="center"/>
          </w:tcPr>
          <w:p w14:paraId="01630898"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1773287037"/>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F4D641E"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01B74606" w14:textId="77777777" w:rsidTr="00FF5737">
        <w:tc>
          <w:tcPr>
            <w:tcW w:w="809" w:type="dxa"/>
            <w:shd w:val="clear" w:color="auto" w:fill="auto"/>
            <w:vAlign w:val="center"/>
          </w:tcPr>
          <w:p w14:paraId="077C5C06" w14:textId="77777777" w:rsidR="00847E14" w:rsidRPr="005071D9" w:rsidRDefault="00847E14" w:rsidP="00847E14">
            <w:pPr>
              <w:spacing w:before="60"/>
              <w:rPr>
                <w:lang w:val="it-CH" w:eastAsia="de-DE"/>
              </w:rPr>
            </w:pPr>
            <w:r w:rsidRPr="005071D9">
              <w:rPr>
                <w:lang w:val="it-CH" w:eastAsia="de-DE"/>
              </w:rPr>
              <w:t>N28</w:t>
            </w:r>
          </w:p>
        </w:tc>
        <w:tc>
          <w:tcPr>
            <w:tcW w:w="5990" w:type="dxa"/>
            <w:gridSpan w:val="3"/>
            <w:shd w:val="clear" w:color="auto" w:fill="auto"/>
            <w:vAlign w:val="center"/>
          </w:tcPr>
          <w:p w14:paraId="48E2F924" w14:textId="0D733972" w:rsidR="00847E14" w:rsidRPr="005071D9" w:rsidRDefault="00C47382" w:rsidP="00847E14">
            <w:pPr>
              <w:rPr>
                <w:lang w:val="it-CH"/>
              </w:rPr>
            </w:pPr>
            <w:r w:rsidRPr="005071D9">
              <w:rPr>
                <w:lang w:val="it-CH"/>
              </w:rPr>
              <w:t>Attrezzature per valutare la capacità cardiaca e polmonare: accesso disciplinato contrattualmente</w:t>
            </w:r>
          </w:p>
        </w:tc>
        <w:tc>
          <w:tcPr>
            <w:tcW w:w="1560" w:type="dxa"/>
            <w:gridSpan w:val="2"/>
            <w:shd w:val="clear" w:color="auto" w:fill="auto"/>
            <w:vAlign w:val="center"/>
          </w:tcPr>
          <w:p w14:paraId="467CC54D"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480574772"/>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BA9F20A"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5529EC29" w14:textId="77777777" w:rsidTr="000F1CCA">
        <w:tc>
          <w:tcPr>
            <w:tcW w:w="9781" w:type="dxa"/>
            <w:gridSpan w:val="7"/>
            <w:shd w:val="clear" w:color="auto" w:fill="auto"/>
            <w:vAlign w:val="center"/>
          </w:tcPr>
          <w:p w14:paraId="6F06063B" w14:textId="2A9A65DC" w:rsidR="00847E14" w:rsidRPr="005071D9" w:rsidRDefault="00847E14" w:rsidP="00847E14">
            <w:pPr>
              <w:spacing w:before="60"/>
              <w:ind w:left="500" w:hanging="500"/>
              <w:rPr>
                <w:lang w:val="it-CH"/>
              </w:rPr>
            </w:pPr>
            <w:r w:rsidRPr="005071D9">
              <w:rPr>
                <w:b/>
                <w:lang w:val="it-CH"/>
              </w:rPr>
              <w:t xml:space="preserve">3.4. </w:t>
            </w:r>
            <w:r w:rsidR="009B4B6C" w:rsidRPr="005071D9">
              <w:rPr>
                <w:b/>
                <w:lang w:val="it-CH"/>
              </w:rPr>
              <w:t>Edilizia e altre infrastrutture</w:t>
            </w:r>
          </w:p>
        </w:tc>
      </w:tr>
      <w:tr w:rsidR="00847E14" w:rsidRPr="005071D9" w14:paraId="14424B27" w14:textId="77777777" w:rsidTr="00FF5737">
        <w:tc>
          <w:tcPr>
            <w:tcW w:w="809" w:type="dxa"/>
            <w:shd w:val="clear" w:color="auto" w:fill="auto"/>
            <w:vAlign w:val="center"/>
          </w:tcPr>
          <w:p w14:paraId="4455D2DC" w14:textId="77777777" w:rsidR="00847E14" w:rsidRPr="005071D9" w:rsidRDefault="00847E14" w:rsidP="00847E14">
            <w:pPr>
              <w:spacing w:before="60"/>
              <w:rPr>
                <w:lang w:val="it-CH" w:eastAsia="de-DE"/>
              </w:rPr>
            </w:pPr>
            <w:r w:rsidRPr="005071D9">
              <w:rPr>
                <w:lang w:val="it-CH" w:eastAsia="de-DE"/>
              </w:rPr>
              <w:t>N29</w:t>
            </w:r>
          </w:p>
        </w:tc>
        <w:tc>
          <w:tcPr>
            <w:tcW w:w="5990" w:type="dxa"/>
            <w:gridSpan w:val="3"/>
            <w:shd w:val="clear" w:color="auto" w:fill="auto"/>
            <w:vAlign w:val="center"/>
          </w:tcPr>
          <w:p w14:paraId="2B872654" w14:textId="3CD0F3BA" w:rsidR="00847E14" w:rsidRPr="005071D9" w:rsidRDefault="009B4B6C" w:rsidP="00847E14">
            <w:pPr>
              <w:spacing w:before="60"/>
              <w:rPr>
                <w:lang w:val="it-CH"/>
              </w:rPr>
            </w:pPr>
            <w:r w:rsidRPr="005071D9">
              <w:rPr>
                <w:lang w:val="it-CH"/>
              </w:rPr>
              <w:t>Locali per terapie individuali e di gruppo e palestra</w:t>
            </w:r>
          </w:p>
        </w:tc>
        <w:tc>
          <w:tcPr>
            <w:tcW w:w="1560" w:type="dxa"/>
            <w:gridSpan w:val="2"/>
            <w:shd w:val="clear" w:color="auto" w:fill="auto"/>
            <w:vAlign w:val="center"/>
          </w:tcPr>
          <w:p w14:paraId="7AD62746"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2041158441"/>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4ADA291"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0D31E7C2" w14:textId="77777777" w:rsidTr="00FF5737">
        <w:tc>
          <w:tcPr>
            <w:tcW w:w="809" w:type="dxa"/>
            <w:shd w:val="clear" w:color="auto" w:fill="auto"/>
            <w:vAlign w:val="center"/>
          </w:tcPr>
          <w:p w14:paraId="4E49CCAB" w14:textId="77777777" w:rsidR="00847E14" w:rsidRPr="005071D9" w:rsidRDefault="00847E14" w:rsidP="00847E14">
            <w:pPr>
              <w:spacing w:before="60"/>
              <w:rPr>
                <w:lang w:val="it-CH" w:eastAsia="de-DE"/>
              </w:rPr>
            </w:pPr>
            <w:r w:rsidRPr="005071D9">
              <w:rPr>
                <w:lang w:val="it-CH" w:eastAsia="de-DE"/>
              </w:rPr>
              <w:t>N30</w:t>
            </w:r>
          </w:p>
        </w:tc>
        <w:tc>
          <w:tcPr>
            <w:tcW w:w="5990" w:type="dxa"/>
            <w:gridSpan w:val="3"/>
            <w:shd w:val="clear" w:color="auto" w:fill="auto"/>
            <w:vAlign w:val="center"/>
          </w:tcPr>
          <w:p w14:paraId="003D8A20" w14:textId="074D8819" w:rsidR="00847E14" w:rsidRPr="005071D9" w:rsidRDefault="009B4B6C" w:rsidP="00847E14">
            <w:pPr>
              <w:spacing w:before="60"/>
              <w:rPr>
                <w:lang w:val="it-CH"/>
              </w:rPr>
            </w:pPr>
            <w:r w:rsidRPr="005071D9">
              <w:rPr>
                <w:lang w:val="it-CH"/>
              </w:rPr>
              <w:t>Allenamento terapeutico (MTT): in dotazione</w:t>
            </w:r>
          </w:p>
        </w:tc>
        <w:tc>
          <w:tcPr>
            <w:tcW w:w="1560" w:type="dxa"/>
            <w:gridSpan w:val="2"/>
            <w:shd w:val="clear" w:color="auto" w:fill="auto"/>
            <w:vAlign w:val="center"/>
          </w:tcPr>
          <w:p w14:paraId="53E8A479"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1323623129"/>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EFA8E4D"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526C66BE" w14:textId="77777777" w:rsidTr="00FF5737">
        <w:tc>
          <w:tcPr>
            <w:tcW w:w="809" w:type="dxa"/>
            <w:shd w:val="clear" w:color="auto" w:fill="auto"/>
            <w:vAlign w:val="center"/>
          </w:tcPr>
          <w:p w14:paraId="4E94B167" w14:textId="77777777" w:rsidR="00847E14" w:rsidRPr="005071D9" w:rsidRDefault="00847E14" w:rsidP="00847E14">
            <w:pPr>
              <w:spacing w:before="60"/>
              <w:rPr>
                <w:lang w:val="it-CH" w:eastAsia="de-DE"/>
              </w:rPr>
            </w:pPr>
            <w:r w:rsidRPr="005071D9">
              <w:rPr>
                <w:lang w:val="it-CH" w:eastAsia="de-DE"/>
              </w:rPr>
              <w:t>N31</w:t>
            </w:r>
          </w:p>
        </w:tc>
        <w:tc>
          <w:tcPr>
            <w:tcW w:w="5990" w:type="dxa"/>
            <w:gridSpan w:val="3"/>
            <w:shd w:val="clear" w:color="auto" w:fill="auto"/>
            <w:vAlign w:val="center"/>
          </w:tcPr>
          <w:p w14:paraId="59384561" w14:textId="77777777" w:rsidR="009B4B6C" w:rsidRPr="005071D9" w:rsidRDefault="009B4B6C" w:rsidP="009B4B6C">
            <w:pPr>
              <w:rPr>
                <w:lang w:val="it-CH"/>
              </w:rPr>
            </w:pPr>
            <w:r w:rsidRPr="005071D9">
              <w:rPr>
                <w:lang w:val="it-CH"/>
              </w:rPr>
              <w:t>Possibilità di monitoraggio</w:t>
            </w:r>
          </w:p>
          <w:p w14:paraId="5ECA829D" w14:textId="1DF51A10" w:rsidR="009B4B6C" w:rsidRPr="005071D9" w:rsidRDefault="009B4B6C" w:rsidP="00067B2B">
            <w:pPr>
              <w:pStyle w:val="Listenabsatz"/>
              <w:numPr>
                <w:ilvl w:val="0"/>
                <w:numId w:val="36"/>
              </w:numPr>
              <w:spacing w:before="60"/>
              <w:rPr>
                <w:lang w:val="it-CH"/>
              </w:rPr>
            </w:pPr>
            <w:r w:rsidRPr="005071D9">
              <w:rPr>
                <w:lang w:val="it-CH"/>
              </w:rPr>
              <w:t>Monitoraggio ECG: in dotazione</w:t>
            </w:r>
          </w:p>
          <w:p w14:paraId="1A019BDA" w14:textId="0D520308" w:rsidR="009B4B6C" w:rsidRPr="005071D9" w:rsidRDefault="009B4B6C" w:rsidP="00067B2B">
            <w:pPr>
              <w:pStyle w:val="Listenabsatz"/>
              <w:numPr>
                <w:ilvl w:val="0"/>
                <w:numId w:val="36"/>
              </w:numPr>
              <w:spacing w:before="60"/>
              <w:rPr>
                <w:lang w:val="it-CH"/>
              </w:rPr>
            </w:pPr>
            <w:proofErr w:type="spellStart"/>
            <w:r w:rsidRPr="005071D9">
              <w:rPr>
                <w:lang w:val="it-CH"/>
              </w:rPr>
              <w:t>Pulsossimetria</w:t>
            </w:r>
            <w:proofErr w:type="spellEnd"/>
            <w:r w:rsidRPr="005071D9">
              <w:rPr>
                <w:lang w:val="it-CH"/>
              </w:rPr>
              <w:t>: in dotazione</w:t>
            </w:r>
          </w:p>
          <w:p w14:paraId="4AC4B35E" w14:textId="3F37BB25" w:rsidR="009B4B6C" w:rsidRPr="005071D9" w:rsidRDefault="009B4B6C" w:rsidP="00067B2B">
            <w:pPr>
              <w:pStyle w:val="Listenabsatz"/>
              <w:numPr>
                <w:ilvl w:val="0"/>
                <w:numId w:val="36"/>
              </w:numPr>
              <w:spacing w:before="60"/>
              <w:rPr>
                <w:lang w:val="it-CH"/>
              </w:rPr>
            </w:pPr>
            <w:r w:rsidRPr="005071D9">
              <w:rPr>
                <w:lang w:val="it-CH"/>
              </w:rPr>
              <w:t>Monitoraggio della frequenza respiratoria: in dotazione</w:t>
            </w:r>
          </w:p>
          <w:p w14:paraId="7721E753" w14:textId="753F663C" w:rsidR="009B4B6C" w:rsidRPr="005071D9" w:rsidRDefault="009B4B6C" w:rsidP="00067B2B">
            <w:pPr>
              <w:pStyle w:val="Listenabsatz"/>
              <w:numPr>
                <w:ilvl w:val="0"/>
                <w:numId w:val="36"/>
              </w:numPr>
              <w:spacing w:before="60"/>
              <w:rPr>
                <w:lang w:val="it-CH"/>
              </w:rPr>
            </w:pPr>
            <w:r w:rsidRPr="005071D9">
              <w:rPr>
                <w:lang w:val="it-CH"/>
              </w:rPr>
              <w:t>Flusso continuo di O2: in dotazione</w:t>
            </w:r>
          </w:p>
          <w:p w14:paraId="695F1100" w14:textId="2C3514C9" w:rsidR="00847E14" w:rsidRPr="005071D9" w:rsidRDefault="009B4B6C" w:rsidP="00067B2B">
            <w:pPr>
              <w:pStyle w:val="Listenabsatz"/>
              <w:numPr>
                <w:ilvl w:val="0"/>
                <w:numId w:val="36"/>
              </w:numPr>
              <w:spacing w:before="60"/>
              <w:rPr>
                <w:lang w:val="it-CH"/>
              </w:rPr>
            </w:pPr>
            <w:r w:rsidRPr="005071D9">
              <w:rPr>
                <w:lang w:val="it-CH"/>
              </w:rPr>
              <w:t>Dispositivi di aspirazione: in dotazione</w:t>
            </w:r>
          </w:p>
        </w:tc>
        <w:tc>
          <w:tcPr>
            <w:tcW w:w="1560" w:type="dxa"/>
            <w:gridSpan w:val="2"/>
            <w:shd w:val="clear" w:color="auto" w:fill="auto"/>
            <w:vAlign w:val="center"/>
          </w:tcPr>
          <w:p w14:paraId="7F1C0AF5"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1078435725"/>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1DD50A9"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374136F6" w14:textId="77777777" w:rsidTr="00FF5737">
        <w:tc>
          <w:tcPr>
            <w:tcW w:w="809" w:type="dxa"/>
            <w:shd w:val="clear" w:color="auto" w:fill="auto"/>
            <w:vAlign w:val="center"/>
          </w:tcPr>
          <w:p w14:paraId="23AE70E6" w14:textId="77777777" w:rsidR="00847E14" w:rsidRPr="005071D9" w:rsidRDefault="00847E14" w:rsidP="00847E14">
            <w:pPr>
              <w:spacing w:before="60"/>
              <w:rPr>
                <w:lang w:val="it-CH" w:eastAsia="de-DE"/>
              </w:rPr>
            </w:pPr>
            <w:r w:rsidRPr="005071D9">
              <w:rPr>
                <w:lang w:val="it-CH" w:eastAsia="de-DE"/>
              </w:rPr>
              <w:t>N32</w:t>
            </w:r>
          </w:p>
        </w:tc>
        <w:tc>
          <w:tcPr>
            <w:tcW w:w="5990" w:type="dxa"/>
            <w:gridSpan w:val="3"/>
            <w:shd w:val="clear" w:color="auto" w:fill="auto"/>
            <w:vAlign w:val="center"/>
          </w:tcPr>
          <w:p w14:paraId="762DF447" w14:textId="724D6E2C" w:rsidR="00847E14" w:rsidRPr="005071D9" w:rsidRDefault="009B4B6C" w:rsidP="00847E14">
            <w:pPr>
              <w:rPr>
                <w:lang w:val="it-CH"/>
              </w:rPr>
            </w:pPr>
            <w:r w:rsidRPr="005071D9">
              <w:rPr>
                <w:lang w:val="it-CH"/>
              </w:rPr>
              <w:t>Vasca terapeutica con sollevatore o altre possibilità di terapia con riduzione del peso corporeo integrate nei processi di trattamento: in dotazione</w:t>
            </w:r>
          </w:p>
        </w:tc>
        <w:tc>
          <w:tcPr>
            <w:tcW w:w="1560" w:type="dxa"/>
            <w:gridSpan w:val="2"/>
            <w:shd w:val="clear" w:color="auto" w:fill="auto"/>
            <w:vAlign w:val="center"/>
          </w:tcPr>
          <w:p w14:paraId="5C0147FE"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1059140471"/>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833D362"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1CD7867B" w14:textId="77777777" w:rsidTr="00FF5737">
        <w:tc>
          <w:tcPr>
            <w:tcW w:w="809" w:type="dxa"/>
            <w:shd w:val="clear" w:color="auto" w:fill="auto"/>
            <w:vAlign w:val="center"/>
          </w:tcPr>
          <w:p w14:paraId="5BE64578" w14:textId="77777777" w:rsidR="00847E14" w:rsidRPr="005071D9" w:rsidRDefault="00847E14" w:rsidP="00847E14">
            <w:pPr>
              <w:spacing w:before="60"/>
              <w:rPr>
                <w:lang w:val="it-CH" w:eastAsia="de-DE"/>
              </w:rPr>
            </w:pPr>
            <w:r w:rsidRPr="005071D9">
              <w:rPr>
                <w:lang w:val="it-CH" w:eastAsia="de-DE"/>
              </w:rPr>
              <w:t>N33</w:t>
            </w:r>
          </w:p>
        </w:tc>
        <w:tc>
          <w:tcPr>
            <w:tcW w:w="5990" w:type="dxa"/>
            <w:gridSpan w:val="3"/>
            <w:shd w:val="clear" w:color="auto" w:fill="auto"/>
            <w:vAlign w:val="center"/>
          </w:tcPr>
          <w:p w14:paraId="2C03FF16" w14:textId="102EA0BB" w:rsidR="00847E14" w:rsidRPr="005071D9" w:rsidRDefault="00B563D0" w:rsidP="00847E14">
            <w:pPr>
              <w:rPr>
                <w:lang w:val="it-CH"/>
              </w:rPr>
            </w:pPr>
            <w:r w:rsidRPr="005071D9">
              <w:rPr>
                <w:lang w:val="it-CH"/>
              </w:rPr>
              <w:t>Attrezzature per allenare le attività della vita quotidiana (ADL): in dotazione (p. es. cucina terapeutica, appartamento terapeutico)</w:t>
            </w:r>
          </w:p>
        </w:tc>
        <w:tc>
          <w:tcPr>
            <w:tcW w:w="1560" w:type="dxa"/>
            <w:gridSpan w:val="2"/>
            <w:shd w:val="clear" w:color="auto" w:fill="auto"/>
            <w:vAlign w:val="center"/>
          </w:tcPr>
          <w:p w14:paraId="305DB773"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2130303780"/>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653830F"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43E6ABCB" w14:textId="77777777" w:rsidTr="00FF5737">
        <w:tc>
          <w:tcPr>
            <w:tcW w:w="809" w:type="dxa"/>
            <w:shd w:val="clear" w:color="auto" w:fill="auto"/>
            <w:vAlign w:val="center"/>
          </w:tcPr>
          <w:p w14:paraId="134EE0B9" w14:textId="77777777" w:rsidR="00847E14" w:rsidRPr="005071D9" w:rsidRDefault="00847E14" w:rsidP="00847E14">
            <w:pPr>
              <w:spacing w:before="60"/>
              <w:rPr>
                <w:lang w:val="it-CH" w:eastAsia="de-DE"/>
              </w:rPr>
            </w:pPr>
            <w:r w:rsidRPr="005071D9">
              <w:rPr>
                <w:lang w:val="it-CH" w:eastAsia="de-DE"/>
              </w:rPr>
              <w:t>N34</w:t>
            </w:r>
          </w:p>
        </w:tc>
        <w:tc>
          <w:tcPr>
            <w:tcW w:w="5990" w:type="dxa"/>
            <w:gridSpan w:val="3"/>
            <w:shd w:val="clear" w:color="auto" w:fill="auto"/>
            <w:vAlign w:val="center"/>
          </w:tcPr>
          <w:p w14:paraId="540FC9FC" w14:textId="3EDCC3D8" w:rsidR="00847E14" w:rsidRPr="005071D9" w:rsidRDefault="00B563D0" w:rsidP="00B563D0">
            <w:pPr>
              <w:rPr>
                <w:lang w:val="it-CH"/>
              </w:rPr>
            </w:pPr>
            <w:r w:rsidRPr="005071D9">
              <w:rPr>
                <w:lang w:val="it-CH"/>
              </w:rPr>
              <w:t>Allenamento con assistenza elettromeccanica (tapis roulant e/o terapie robotiche per gli arti superiori e inferiori a livello prossimale e distale): in dotazione</w:t>
            </w:r>
          </w:p>
        </w:tc>
        <w:tc>
          <w:tcPr>
            <w:tcW w:w="1560" w:type="dxa"/>
            <w:gridSpan w:val="2"/>
            <w:shd w:val="clear" w:color="auto" w:fill="auto"/>
            <w:vAlign w:val="center"/>
          </w:tcPr>
          <w:p w14:paraId="7CC4ABE6"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2118559505"/>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0039137"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55DB18AB" w14:textId="77777777" w:rsidTr="00FF5737">
        <w:tc>
          <w:tcPr>
            <w:tcW w:w="809" w:type="dxa"/>
            <w:shd w:val="clear" w:color="auto" w:fill="auto"/>
            <w:vAlign w:val="center"/>
          </w:tcPr>
          <w:p w14:paraId="03596929" w14:textId="77777777" w:rsidR="00847E14" w:rsidRPr="005071D9" w:rsidRDefault="00847E14" w:rsidP="00847E14">
            <w:pPr>
              <w:spacing w:before="60"/>
              <w:rPr>
                <w:lang w:val="it-CH" w:eastAsia="de-DE"/>
              </w:rPr>
            </w:pPr>
            <w:r w:rsidRPr="005071D9">
              <w:rPr>
                <w:lang w:val="it-CH" w:eastAsia="de-DE"/>
              </w:rPr>
              <w:t>N35</w:t>
            </w:r>
          </w:p>
        </w:tc>
        <w:tc>
          <w:tcPr>
            <w:tcW w:w="5990" w:type="dxa"/>
            <w:gridSpan w:val="3"/>
            <w:shd w:val="clear" w:color="auto" w:fill="auto"/>
            <w:vAlign w:val="center"/>
          </w:tcPr>
          <w:p w14:paraId="1823F847" w14:textId="02CE328B" w:rsidR="00847E14" w:rsidRPr="005071D9" w:rsidRDefault="00B563D0" w:rsidP="00847E14">
            <w:pPr>
              <w:rPr>
                <w:lang w:val="it-CH"/>
              </w:rPr>
            </w:pPr>
            <w:r w:rsidRPr="005071D9">
              <w:rPr>
                <w:lang w:val="it-CH"/>
              </w:rPr>
              <w:t>Attrezzature per la valutazione e il trattamento neuropsicologico: in dotazione</w:t>
            </w:r>
          </w:p>
        </w:tc>
        <w:tc>
          <w:tcPr>
            <w:tcW w:w="1560" w:type="dxa"/>
            <w:gridSpan w:val="2"/>
            <w:shd w:val="clear" w:color="auto" w:fill="auto"/>
            <w:vAlign w:val="center"/>
          </w:tcPr>
          <w:p w14:paraId="36F87FFB"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692299368"/>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6527EE5"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611423BC" w14:textId="77777777" w:rsidTr="00FF5737">
        <w:tc>
          <w:tcPr>
            <w:tcW w:w="809" w:type="dxa"/>
            <w:shd w:val="clear" w:color="auto" w:fill="auto"/>
            <w:vAlign w:val="center"/>
          </w:tcPr>
          <w:p w14:paraId="514E2D2A" w14:textId="77777777" w:rsidR="00847E14" w:rsidRPr="005071D9" w:rsidRDefault="00847E14" w:rsidP="00847E14">
            <w:pPr>
              <w:spacing w:before="60"/>
              <w:rPr>
                <w:lang w:val="it-CH" w:eastAsia="de-DE"/>
              </w:rPr>
            </w:pPr>
            <w:r w:rsidRPr="005071D9">
              <w:rPr>
                <w:lang w:val="it-CH" w:eastAsia="de-DE"/>
              </w:rPr>
              <w:t>N36</w:t>
            </w:r>
          </w:p>
        </w:tc>
        <w:tc>
          <w:tcPr>
            <w:tcW w:w="5990" w:type="dxa"/>
            <w:gridSpan w:val="3"/>
            <w:shd w:val="clear" w:color="auto" w:fill="auto"/>
            <w:vAlign w:val="center"/>
          </w:tcPr>
          <w:p w14:paraId="6A0BEC05" w14:textId="6ABB7531" w:rsidR="00847E14" w:rsidRPr="005071D9" w:rsidRDefault="00B563D0" w:rsidP="00847E14">
            <w:pPr>
              <w:rPr>
                <w:lang w:val="it-CH"/>
              </w:rPr>
            </w:pPr>
            <w:r w:rsidRPr="005071D9">
              <w:rPr>
                <w:lang w:val="it-CH"/>
              </w:rPr>
              <w:t xml:space="preserve">Attrezzature per la valutazione e il trattamento logopedico ed </w:t>
            </w:r>
            <w:proofErr w:type="spellStart"/>
            <w:r w:rsidRPr="005071D9">
              <w:rPr>
                <w:lang w:val="it-CH"/>
              </w:rPr>
              <w:t>ergoterapeutico</w:t>
            </w:r>
            <w:proofErr w:type="spellEnd"/>
            <w:r w:rsidRPr="005071D9">
              <w:rPr>
                <w:lang w:val="it-CH"/>
              </w:rPr>
              <w:t>: in dotazione</w:t>
            </w:r>
          </w:p>
        </w:tc>
        <w:tc>
          <w:tcPr>
            <w:tcW w:w="1560" w:type="dxa"/>
            <w:gridSpan w:val="2"/>
            <w:shd w:val="clear" w:color="auto" w:fill="auto"/>
            <w:vAlign w:val="center"/>
          </w:tcPr>
          <w:p w14:paraId="666A586D"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1137336107"/>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8CF3AEC"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265C0A58" w14:textId="77777777" w:rsidTr="00FF5737">
        <w:tc>
          <w:tcPr>
            <w:tcW w:w="809" w:type="dxa"/>
            <w:shd w:val="clear" w:color="auto" w:fill="auto"/>
            <w:vAlign w:val="center"/>
          </w:tcPr>
          <w:p w14:paraId="5CABBF62" w14:textId="77777777" w:rsidR="00847E14" w:rsidRPr="005071D9" w:rsidRDefault="00847E14" w:rsidP="00847E14">
            <w:pPr>
              <w:spacing w:before="60"/>
              <w:rPr>
                <w:lang w:val="it-CH" w:eastAsia="de-DE"/>
              </w:rPr>
            </w:pPr>
            <w:r w:rsidRPr="005071D9">
              <w:rPr>
                <w:lang w:val="it-CH" w:eastAsia="de-DE"/>
              </w:rPr>
              <w:lastRenderedPageBreak/>
              <w:t>N37</w:t>
            </w:r>
          </w:p>
        </w:tc>
        <w:tc>
          <w:tcPr>
            <w:tcW w:w="5990" w:type="dxa"/>
            <w:gridSpan w:val="3"/>
            <w:shd w:val="clear" w:color="auto" w:fill="auto"/>
            <w:vAlign w:val="center"/>
          </w:tcPr>
          <w:p w14:paraId="43D9F582" w14:textId="552E9761" w:rsidR="00847E14" w:rsidRPr="005071D9" w:rsidRDefault="00BC0FAA" w:rsidP="00847E14">
            <w:pPr>
              <w:rPr>
                <w:lang w:val="it-CH"/>
              </w:rPr>
            </w:pPr>
            <w:r w:rsidRPr="005071D9">
              <w:rPr>
                <w:lang w:val="it-CH"/>
              </w:rPr>
              <w:t>Letti speciali e supporti per la profilassi del decubito, sistema VAC: in dotazione o da noleggiare</w:t>
            </w:r>
          </w:p>
        </w:tc>
        <w:tc>
          <w:tcPr>
            <w:tcW w:w="1560" w:type="dxa"/>
            <w:gridSpan w:val="2"/>
            <w:shd w:val="clear" w:color="auto" w:fill="auto"/>
            <w:vAlign w:val="center"/>
          </w:tcPr>
          <w:p w14:paraId="1BAC4D14"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964418883"/>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C15AB5E"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5FC96D1A" w14:textId="77777777" w:rsidTr="00FF5737">
        <w:tc>
          <w:tcPr>
            <w:tcW w:w="809" w:type="dxa"/>
            <w:shd w:val="clear" w:color="auto" w:fill="auto"/>
            <w:vAlign w:val="center"/>
          </w:tcPr>
          <w:p w14:paraId="3405999A" w14:textId="77777777" w:rsidR="00847E14" w:rsidRPr="005071D9" w:rsidRDefault="00847E14" w:rsidP="00847E14">
            <w:pPr>
              <w:spacing w:before="60"/>
              <w:rPr>
                <w:lang w:val="it-CH" w:eastAsia="de-DE"/>
              </w:rPr>
            </w:pPr>
            <w:r w:rsidRPr="005071D9">
              <w:rPr>
                <w:lang w:val="it-CH" w:eastAsia="de-DE"/>
              </w:rPr>
              <w:t>N38</w:t>
            </w:r>
          </w:p>
        </w:tc>
        <w:tc>
          <w:tcPr>
            <w:tcW w:w="5990" w:type="dxa"/>
            <w:gridSpan w:val="3"/>
            <w:shd w:val="clear" w:color="auto" w:fill="auto"/>
            <w:vAlign w:val="center"/>
          </w:tcPr>
          <w:p w14:paraId="55E2754C" w14:textId="37F1E76F" w:rsidR="00847E14" w:rsidRPr="005071D9" w:rsidRDefault="00BC0FAA" w:rsidP="00847E14">
            <w:pPr>
              <w:rPr>
                <w:lang w:val="it-CH"/>
              </w:rPr>
            </w:pPr>
            <w:r w:rsidRPr="005071D9">
              <w:rPr>
                <w:lang w:val="it-CH"/>
              </w:rPr>
              <w:t>Laboratorio ortopedico: accesso disciplinato contrattualmente</w:t>
            </w:r>
          </w:p>
        </w:tc>
        <w:tc>
          <w:tcPr>
            <w:tcW w:w="1560" w:type="dxa"/>
            <w:gridSpan w:val="2"/>
            <w:shd w:val="clear" w:color="auto" w:fill="auto"/>
            <w:vAlign w:val="center"/>
          </w:tcPr>
          <w:p w14:paraId="6BBAC1F8"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1507791256"/>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6B02D5E"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2C1AE3B1" w14:textId="77777777" w:rsidTr="000F1CCA">
        <w:tc>
          <w:tcPr>
            <w:tcW w:w="9781" w:type="dxa"/>
            <w:gridSpan w:val="7"/>
            <w:shd w:val="clear" w:color="auto" w:fill="auto"/>
            <w:vAlign w:val="center"/>
          </w:tcPr>
          <w:p w14:paraId="4D6B6552" w14:textId="06450A7F" w:rsidR="00847E14" w:rsidRPr="005071D9" w:rsidRDefault="00847E14" w:rsidP="00847E14">
            <w:pPr>
              <w:spacing w:before="60"/>
              <w:rPr>
                <w:highlight w:val="yellow"/>
                <w:bdr w:val="single" w:sz="4" w:space="0" w:color="auto"/>
                <w:shd w:val="clear" w:color="auto" w:fill="E0E0E0"/>
                <w:lang w:val="it-CH" w:eastAsia="de-DE"/>
              </w:rPr>
            </w:pPr>
            <w:r w:rsidRPr="005071D9">
              <w:rPr>
                <w:b/>
                <w:lang w:val="it-CH"/>
              </w:rPr>
              <w:t xml:space="preserve">4. </w:t>
            </w:r>
            <w:r w:rsidR="00BC0FAA" w:rsidRPr="005071D9">
              <w:rPr>
                <w:b/>
                <w:lang w:val="it-CH"/>
              </w:rPr>
              <w:t>Qualità dei processi</w:t>
            </w:r>
          </w:p>
        </w:tc>
      </w:tr>
      <w:tr w:rsidR="00847E14" w:rsidRPr="005071D9" w14:paraId="2448804F" w14:textId="77777777" w:rsidTr="000F1CCA">
        <w:tc>
          <w:tcPr>
            <w:tcW w:w="9781" w:type="dxa"/>
            <w:gridSpan w:val="7"/>
            <w:shd w:val="clear" w:color="auto" w:fill="auto"/>
            <w:vAlign w:val="center"/>
          </w:tcPr>
          <w:p w14:paraId="1E9DBC2B" w14:textId="3F2856AD" w:rsidR="00847E14" w:rsidRPr="005071D9" w:rsidRDefault="00847E14" w:rsidP="00847E14">
            <w:pPr>
              <w:spacing w:before="60"/>
              <w:ind w:left="500" w:hanging="500"/>
              <w:rPr>
                <w:lang w:val="it-CH"/>
              </w:rPr>
            </w:pPr>
            <w:r w:rsidRPr="005071D9">
              <w:rPr>
                <w:b/>
                <w:lang w:val="it-CH"/>
              </w:rPr>
              <w:t xml:space="preserve">4.1. </w:t>
            </w:r>
            <w:r w:rsidR="00BC0FAA" w:rsidRPr="005071D9">
              <w:rPr>
                <w:b/>
                <w:lang w:val="it-CH"/>
              </w:rPr>
              <w:t>Criteri generali</w:t>
            </w:r>
          </w:p>
        </w:tc>
      </w:tr>
      <w:tr w:rsidR="00847E14" w:rsidRPr="005071D9" w14:paraId="48901328" w14:textId="77777777" w:rsidTr="00FF5737">
        <w:tc>
          <w:tcPr>
            <w:tcW w:w="809" w:type="dxa"/>
            <w:shd w:val="clear" w:color="auto" w:fill="auto"/>
            <w:vAlign w:val="center"/>
          </w:tcPr>
          <w:p w14:paraId="0C6F2381" w14:textId="77777777" w:rsidR="00847E14" w:rsidRPr="005071D9" w:rsidRDefault="00847E14" w:rsidP="00847E14">
            <w:pPr>
              <w:spacing w:before="60"/>
              <w:rPr>
                <w:lang w:val="it-CH" w:eastAsia="de-DE"/>
              </w:rPr>
            </w:pPr>
            <w:r w:rsidRPr="005071D9">
              <w:rPr>
                <w:lang w:val="it-CH" w:eastAsia="de-DE"/>
              </w:rPr>
              <w:t>N39</w:t>
            </w:r>
          </w:p>
        </w:tc>
        <w:tc>
          <w:tcPr>
            <w:tcW w:w="5990" w:type="dxa"/>
            <w:gridSpan w:val="3"/>
            <w:shd w:val="clear" w:color="auto" w:fill="auto"/>
            <w:vAlign w:val="center"/>
          </w:tcPr>
          <w:p w14:paraId="1EB1C64F" w14:textId="38F934A7" w:rsidR="00847E14" w:rsidRPr="005071D9" w:rsidRDefault="00B31A13" w:rsidP="00847E14">
            <w:pPr>
              <w:spacing w:before="60"/>
              <w:rPr>
                <w:lang w:val="it-CH"/>
              </w:rPr>
            </w:pPr>
            <w:r w:rsidRPr="005071D9">
              <w:rPr>
                <w:lang w:val="it-CH"/>
              </w:rPr>
              <w:t>Processi di trattamento basati sulle classificazioni ICD e ICF strutturati e documentati</w:t>
            </w:r>
          </w:p>
        </w:tc>
        <w:tc>
          <w:tcPr>
            <w:tcW w:w="1560" w:type="dxa"/>
            <w:gridSpan w:val="2"/>
            <w:shd w:val="clear" w:color="auto" w:fill="auto"/>
            <w:vAlign w:val="center"/>
          </w:tcPr>
          <w:p w14:paraId="25119241"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710153891"/>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E247B04"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545AB25E" w14:textId="77777777" w:rsidTr="00FF5737">
        <w:tc>
          <w:tcPr>
            <w:tcW w:w="809" w:type="dxa"/>
            <w:shd w:val="clear" w:color="auto" w:fill="auto"/>
            <w:vAlign w:val="center"/>
          </w:tcPr>
          <w:p w14:paraId="5A3BC30A" w14:textId="77777777" w:rsidR="00847E14" w:rsidRPr="005071D9" w:rsidRDefault="00847E14" w:rsidP="00847E14">
            <w:pPr>
              <w:spacing w:before="60"/>
              <w:rPr>
                <w:lang w:val="it-CH" w:eastAsia="de-DE"/>
              </w:rPr>
            </w:pPr>
            <w:r w:rsidRPr="005071D9">
              <w:rPr>
                <w:lang w:val="it-CH" w:eastAsia="de-DE"/>
              </w:rPr>
              <w:t>N40</w:t>
            </w:r>
          </w:p>
        </w:tc>
        <w:tc>
          <w:tcPr>
            <w:tcW w:w="5990" w:type="dxa"/>
            <w:gridSpan w:val="3"/>
            <w:shd w:val="clear" w:color="auto" w:fill="auto"/>
            <w:vAlign w:val="center"/>
          </w:tcPr>
          <w:p w14:paraId="576D90D3" w14:textId="14767F7E" w:rsidR="00B31A13" w:rsidRPr="005071D9" w:rsidRDefault="00B31A13" w:rsidP="00B31A13">
            <w:pPr>
              <w:rPr>
                <w:lang w:val="it-CH"/>
              </w:rPr>
            </w:pPr>
            <w:r w:rsidRPr="005071D9">
              <w:rPr>
                <w:lang w:val="it-CH"/>
              </w:rPr>
              <w:t>Obiettivi e pianificazione della riabilitazione individuale a breve e a lungo termine documentati e accessibili elettronicamente a tutti i settori coinvolti:</w:t>
            </w:r>
          </w:p>
          <w:p w14:paraId="0962361C" w14:textId="0F31A9F2" w:rsidR="00847E14" w:rsidRPr="005071D9" w:rsidRDefault="00B31A13" w:rsidP="00067B2B">
            <w:pPr>
              <w:pStyle w:val="Listenabsatz"/>
              <w:numPr>
                <w:ilvl w:val="0"/>
                <w:numId w:val="36"/>
              </w:numPr>
              <w:spacing w:before="60"/>
              <w:rPr>
                <w:lang w:val="it-CH"/>
              </w:rPr>
            </w:pPr>
            <w:r w:rsidRPr="005071D9">
              <w:rPr>
                <w:lang w:val="it-CH"/>
              </w:rPr>
              <w:t>inclusione di tutte le categorie di obiettivi (obiettivi di partecipazione) secondo ANQ quali obiettivi sovraordinati della riabilitazione</w:t>
            </w:r>
          </w:p>
        </w:tc>
        <w:tc>
          <w:tcPr>
            <w:tcW w:w="1560" w:type="dxa"/>
            <w:gridSpan w:val="2"/>
            <w:shd w:val="clear" w:color="auto" w:fill="auto"/>
            <w:vAlign w:val="center"/>
          </w:tcPr>
          <w:p w14:paraId="17C28A65"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32858591"/>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D43FD57"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2007FF1B" w14:textId="77777777" w:rsidTr="00FF5737">
        <w:tc>
          <w:tcPr>
            <w:tcW w:w="809" w:type="dxa"/>
            <w:shd w:val="clear" w:color="auto" w:fill="auto"/>
            <w:vAlign w:val="center"/>
          </w:tcPr>
          <w:p w14:paraId="3679B018" w14:textId="77777777" w:rsidR="00847E14" w:rsidRPr="005071D9" w:rsidRDefault="00847E14" w:rsidP="00847E14">
            <w:pPr>
              <w:spacing w:before="60"/>
              <w:rPr>
                <w:lang w:val="it-CH" w:eastAsia="de-DE"/>
              </w:rPr>
            </w:pPr>
            <w:r w:rsidRPr="005071D9">
              <w:rPr>
                <w:lang w:val="it-CH" w:eastAsia="de-DE"/>
              </w:rPr>
              <w:t>N41</w:t>
            </w:r>
          </w:p>
        </w:tc>
        <w:tc>
          <w:tcPr>
            <w:tcW w:w="5990" w:type="dxa"/>
            <w:gridSpan w:val="3"/>
            <w:shd w:val="clear" w:color="auto" w:fill="auto"/>
            <w:vAlign w:val="center"/>
          </w:tcPr>
          <w:p w14:paraId="75654A6E" w14:textId="165FEA34" w:rsidR="00847E14" w:rsidRPr="005071D9" w:rsidRDefault="00145972" w:rsidP="00145972">
            <w:pPr>
              <w:spacing w:before="60"/>
              <w:rPr>
                <w:lang w:val="it-CH"/>
              </w:rPr>
            </w:pPr>
            <w:r w:rsidRPr="005071D9">
              <w:rPr>
                <w:lang w:val="it-CH"/>
              </w:rPr>
              <w:t>Rapporti o visite di team interprofessionali documentati, con valutazioni adeguate e standardizzate e scambi riferiti al caso a frequenza settimanale e della durata necessaria per ogni paziente. Coordinamento e controllo dell’andamento/verifica degli obiettivi terapeutici settimanali/tappe principali con la partecipazione del medico competente, della terapia e delle cure infermieristiche.</w:t>
            </w:r>
          </w:p>
        </w:tc>
        <w:tc>
          <w:tcPr>
            <w:tcW w:w="1560" w:type="dxa"/>
            <w:gridSpan w:val="2"/>
            <w:shd w:val="clear" w:color="auto" w:fill="auto"/>
            <w:vAlign w:val="center"/>
          </w:tcPr>
          <w:p w14:paraId="49E54344"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438991757"/>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B52515B"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27A2DFFA" w14:textId="77777777" w:rsidTr="00FF5737">
        <w:tc>
          <w:tcPr>
            <w:tcW w:w="809" w:type="dxa"/>
            <w:shd w:val="clear" w:color="auto" w:fill="auto"/>
            <w:vAlign w:val="center"/>
          </w:tcPr>
          <w:p w14:paraId="6DD269C6" w14:textId="77777777" w:rsidR="00847E14" w:rsidRPr="005071D9" w:rsidRDefault="00847E14" w:rsidP="00847E14">
            <w:pPr>
              <w:spacing w:before="60"/>
              <w:rPr>
                <w:lang w:val="it-CH" w:eastAsia="de-DE"/>
              </w:rPr>
            </w:pPr>
            <w:r w:rsidRPr="005071D9">
              <w:rPr>
                <w:lang w:val="it-CH" w:eastAsia="de-DE"/>
              </w:rPr>
              <w:t>N42</w:t>
            </w:r>
          </w:p>
        </w:tc>
        <w:tc>
          <w:tcPr>
            <w:tcW w:w="5990" w:type="dxa"/>
            <w:gridSpan w:val="3"/>
            <w:shd w:val="clear" w:color="auto" w:fill="auto"/>
            <w:vAlign w:val="center"/>
          </w:tcPr>
          <w:p w14:paraId="3C30CF42" w14:textId="6E65813E" w:rsidR="00847E14" w:rsidRPr="005071D9" w:rsidRDefault="00145972" w:rsidP="00801A78">
            <w:pPr>
              <w:rPr>
                <w:lang w:val="it-CH"/>
              </w:rPr>
            </w:pPr>
            <w:r w:rsidRPr="005071D9">
              <w:rPr>
                <w:lang w:val="it-CH"/>
              </w:rPr>
              <w:t>Sostegno psicoterapeutico nell’elaborazione della malattia (</w:t>
            </w:r>
            <w:proofErr w:type="spellStart"/>
            <w:r w:rsidRPr="005071D9">
              <w:rPr>
                <w:lang w:val="it-CH"/>
              </w:rPr>
              <w:t>coping</w:t>
            </w:r>
            <w:proofErr w:type="spellEnd"/>
            <w:r w:rsidRPr="005071D9">
              <w:rPr>
                <w:lang w:val="it-CH"/>
              </w:rPr>
              <w:t>)</w:t>
            </w:r>
          </w:p>
        </w:tc>
        <w:tc>
          <w:tcPr>
            <w:tcW w:w="1560" w:type="dxa"/>
            <w:gridSpan w:val="2"/>
            <w:shd w:val="clear" w:color="auto" w:fill="auto"/>
            <w:vAlign w:val="center"/>
          </w:tcPr>
          <w:p w14:paraId="378BFA68"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884405100"/>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012430C"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26598187" w14:textId="77777777" w:rsidTr="00FF5737">
        <w:tc>
          <w:tcPr>
            <w:tcW w:w="809" w:type="dxa"/>
            <w:shd w:val="clear" w:color="auto" w:fill="auto"/>
            <w:vAlign w:val="center"/>
          </w:tcPr>
          <w:p w14:paraId="2E7751A3" w14:textId="77777777" w:rsidR="00847E14" w:rsidRPr="005071D9" w:rsidRDefault="00847E14" w:rsidP="00847E14">
            <w:pPr>
              <w:spacing w:before="60"/>
              <w:rPr>
                <w:lang w:val="it-CH" w:eastAsia="de-DE"/>
              </w:rPr>
            </w:pPr>
            <w:r w:rsidRPr="005071D9">
              <w:rPr>
                <w:lang w:val="it-CH" w:eastAsia="de-DE"/>
              </w:rPr>
              <w:t>N43</w:t>
            </w:r>
          </w:p>
        </w:tc>
        <w:tc>
          <w:tcPr>
            <w:tcW w:w="5990" w:type="dxa"/>
            <w:gridSpan w:val="3"/>
            <w:shd w:val="clear" w:color="auto" w:fill="auto"/>
            <w:vAlign w:val="center"/>
          </w:tcPr>
          <w:p w14:paraId="47BC5597" w14:textId="4C1744E0" w:rsidR="00996A36" w:rsidRPr="005071D9" w:rsidRDefault="00996A36" w:rsidP="00996A36">
            <w:pPr>
              <w:rPr>
                <w:lang w:val="it-CH"/>
              </w:rPr>
            </w:pPr>
            <w:r w:rsidRPr="005071D9">
              <w:rPr>
                <w:lang w:val="it-CH"/>
              </w:rPr>
              <w:t>Coinvolgimento del contesto sociale e dei famigliari nella riabilitazione (p. es. mediante consulenza, linee guida e istruzione o nell’ambito della fissazione degli obiettivi).</w:t>
            </w:r>
          </w:p>
          <w:p w14:paraId="00F2D686" w14:textId="6E6174FB" w:rsidR="00847E14" w:rsidRPr="005071D9" w:rsidRDefault="00996A36" w:rsidP="00996A36">
            <w:pPr>
              <w:rPr>
                <w:lang w:val="it-CH"/>
              </w:rPr>
            </w:pPr>
            <w:r w:rsidRPr="005071D9">
              <w:rPr>
                <w:lang w:val="it-CH"/>
              </w:rPr>
              <w:t xml:space="preserve">Colloqui di coordinamento con il paziente, i famigliari, persone esterne coinvolte (datore di lavoro, finanziatori, AI, </w:t>
            </w:r>
            <w:proofErr w:type="spellStart"/>
            <w:r w:rsidRPr="005071D9">
              <w:rPr>
                <w:lang w:val="it-CH"/>
              </w:rPr>
              <w:t>spitex</w:t>
            </w:r>
            <w:proofErr w:type="spellEnd"/>
            <w:r w:rsidRPr="005071D9">
              <w:rPr>
                <w:lang w:val="it-CH"/>
              </w:rPr>
              <w:t xml:space="preserve"> ecc.) e il team curante.</w:t>
            </w:r>
          </w:p>
        </w:tc>
        <w:tc>
          <w:tcPr>
            <w:tcW w:w="1560" w:type="dxa"/>
            <w:gridSpan w:val="2"/>
            <w:shd w:val="clear" w:color="auto" w:fill="auto"/>
            <w:vAlign w:val="center"/>
          </w:tcPr>
          <w:p w14:paraId="7F1C706C"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1837028014"/>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111E3B7"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186B753E" w14:textId="77777777" w:rsidTr="00FF5737">
        <w:tc>
          <w:tcPr>
            <w:tcW w:w="809" w:type="dxa"/>
            <w:shd w:val="clear" w:color="auto" w:fill="auto"/>
            <w:vAlign w:val="center"/>
          </w:tcPr>
          <w:p w14:paraId="52CAEBAA" w14:textId="77777777" w:rsidR="00847E14" w:rsidRPr="005071D9" w:rsidRDefault="00847E14" w:rsidP="00847E14">
            <w:pPr>
              <w:spacing w:before="60"/>
              <w:rPr>
                <w:lang w:val="it-CH" w:eastAsia="de-DE"/>
              </w:rPr>
            </w:pPr>
            <w:r w:rsidRPr="005071D9">
              <w:rPr>
                <w:lang w:val="it-CH" w:eastAsia="de-DE"/>
              </w:rPr>
              <w:t>N</w:t>
            </w:r>
            <w:r w:rsidR="00801A78" w:rsidRPr="005071D9">
              <w:rPr>
                <w:lang w:val="it-CH" w:eastAsia="de-DE"/>
              </w:rPr>
              <w:t>44</w:t>
            </w:r>
          </w:p>
        </w:tc>
        <w:tc>
          <w:tcPr>
            <w:tcW w:w="5990" w:type="dxa"/>
            <w:gridSpan w:val="3"/>
            <w:shd w:val="clear" w:color="auto" w:fill="auto"/>
            <w:vAlign w:val="center"/>
          </w:tcPr>
          <w:p w14:paraId="579AFA2F" w14:textId="078830A1" w:rsidR="00DC344E" w:rsidRPr="005071D9" w:rsidRDefault="00DC344E" w:rsidP="00DC344E">
            <w:pPr>
              <w:rPr>
                <w:lang w:val="it-CH"/>
              </w:rPr>
            </w:pPr>
            <w:r w:rsidRPr="005071D9">
              <w:rPr>
                <w:lang w:val="it-CH"/>
              </w:rPr>
              <w:t>Lista di controllo e procedura per pianificare e preparare sistematicamente la dimissione del paziente al fine di facilitare il ritorno al contesto sociale precedente o il trasferimento in quello nuovo:</w:t>
            </w:r>
          </w:p>
          <w:p w14:paraId="4E433894" w14:textId="0A2C1322" w:rsidR="00847E14" w:rsidRPr="005071D9" w:rsidRDefault="00DC344E" w:rsidP="00067B2B">
            <w:pPr>
              <w:pStyle w:val="Listenabsatz"/>
              <w:numPr>
                <w:ilvl w:val="0"/>
                <w:numId w:val="36"/>
              </w:numPr>
              <w:spacing w:before="60"/>
              <w:rPr>
                <w:lang w:val="it-CH"/>
              </w:rPr>
            </w:pPr>
            <w:r w:rsidRPr="005071D9">
              <w:rPr>
                <w:lang w:val="it-CH"/>
              </w:rPr>
              <w:t>chiarimento tempestivo della futura situazione abitativa e predisposizione degli adeguamenti edili necessari</w:t>
            </w:r>
          </w:p>
        </w:tc>
        <w:tc>
          <w:tcPr>
            <w:tcW w:w="1560" w:type="dxa"/>
            <w:gridSpan w:val="2"/>
            <w:shd w:val="clear" w:color="auto" w:fill="auto"/>
            <w:vAlign w:val="center"/>
          </w:tcPr>
          <w:p w14:paraId="03DE7257" w14:textId="77777777" w:rsidR="00847E14" w:rsidRPr="005071D9" w:rsidRDefault="00B83926" w:rsidP="00847E14">
            <w:pPr>
              <w:spacing w:before="60"/>
              <w:jc w:val="center"/>
              <w:rPr>
                <w:highlight w:val="yellow"/>
                <w:lang w:val="it-CH"/>
              </w:rPr>
            </w:pPr>
            <w:sdt>
              <w:sdtPr>
                <w:rPr>
                  <w:highlight w:val="yellow"/>
                  <w:shd w:val="clear" w:color="auto" w:fill="D9D9D9"/>
                  <w:lang w:val="it-CH" w:eastAsia="de-DE"/>
                </w:rPr>
                <w:id w:val="2870445"/>
                <w14:checkbox>
                  <w14:checked w14:val="0"/>
                  <w14:checkedState w14:val="2612" w14:font="MS Gothic"/>
                  <w14:uncheckedState w14:val="2610" w14:font="MS Gothic"/>
                </w14:checkbox>
              </w:sdtPr>
              <w:sdtEndPr/>
              <w:sdtContent>
                <w:r w:rsidR="00847E1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7D52EA7" w14:textId="77777777" w:rsidR="00847E14" w:rsidRPr="005071D9" w:rsidRDefault="00847E14" w:rsidP="00847E1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01A78" w:rsidRPr="005071D9" w14:paraId="50E9DEDC" w14:textId="77777777" w:rsidTr="00FF5737">
        <w:tc>
          <w:tcPr>
            <w:tcW w:w="809" w:type="dxa"/>
            <w:shd w:val="clear" w:color="auto" w:fill="auto"/>
            <w:vAlign w:val="center"/>
          </w:tcPr>
          <w:p w14:paraId="6D7D8451" w14:textId="77777777" w:rsidR="00801A78" w:rsidRPr="005071D9" w:rsidRDefault="00801A78" w:rsidP="00801A78">
            <w:pPr>
              <w:spacing w:before="60"/>
              <w:rPr>
                <w:lang w:val="it-CH" w:eastAsia="de-DE"/>
              </w:rPr>
            </w:pPr>
            <w:r w:rsidRPr="005071D9">
              <w:rPr>
                <w:lang w:val="it-CH" w:eastAsia="de-DE"/>
              </w:rPr>
              <w:t>N45</w:t>
            </w:r>
          </w:p>
        </w:tc>
        <w:tc>
          <w:tcPr>
            <w:tcW w:w="5990" w:type="dxa"/>
            <w:gridSpan w:val="3"/>
            <w:shd w:val="clear" w:color="auto" w:fill="auto"/>
            <w:vAlign w:val="center"/>
          </w:tcPr>
          <w:p w14:paraId="5338EDA0" w14:textId="77777777" w:rsidR="00DC344E" w:rsidRPr="005071D9" w:rsidRDefault="00DC344E" w:rsidP="00DC344E">
            <w:pPr>
              <w:rPr>
                <w:lang w:val="it-CH"/>
              </w:rPr>
            </w:pPr>
            <w:r w:rsidRPr="005071D9">
              <w:rPr>
                <w:lang w:val="it-CH"/>
              </w:rPr>
              <w:t xml:space="preserve">Avvio e strutturazione della </w:t>
            </w:r>
            <w:proofErr w:type="spellStart"/>
            <w:r w:rsidRPr="005071D9">
              <w:rPr>
                <w:lang w:val="it-CH"/>
              </w:rPr>
              <w:t>postassistenza</w:t>
            </w:r>
            <w:proofErr w:type="spellEnd"/>
            <w:r w:rsidRPr="005071D9">
              <w:rPr>
                <w:lang w:val="it-CH"/>
              </w:rPr>
              <w:t>, compresa la documentazione del passaggio e la trasmissione di raccomandazioni terapeutiche:</w:t>
            </w:r>
          </w:p>
          <w:p w14:paraId="4AA7A22F" w14:textId="3E52D116" w:rsidR="00801A78" w:rsidRPr="005071D9" w:rsidRDefault="00DC344E" w:rsidP="00067B2B">
            <w:pPr>
              <w:pStyle w:val="Listenabsatz"/>
              <w:numPr>
                <w:ilvl w:val="0"/>
                <w:numId w:val="36"/>
              </w:numPr>
              <w:spacing w:before="60"/>
              <w:rPr>
                <w:lang w:val="it-CH"/>
              </w:rPr>
            </w:pPr>
            <w:r w:rsidRPr="005071D9">
              <w:rPr>
                <w:lang w:val="it-CH"/>
              </w:rPr>
              <w:t xml:space="preserve">garanzia del controllo medico-terapeutico successivo ed eventualmente della </w:t>
            </w:r>
            <w:proofErr w:type="spellStart"/>
            <w:r w:rsidRPr="005071D9">
              <w:rPr>
                <w:lang w:val="it-CH"/>
              </w:rPr>
              <w:t>postassistenza</w:t>
            </w:r>
            <w:proofErr w:type="spellEnd"/>
          </w:p>
        </w:tc>
        <w:tc>
          <w:tcPr>
            <w:tcW w:w="1560" w:type="dxa"/>
            <w:gridSpan w:val="2"/>
            <w:shd w:val="clear" w:color="auto" w:fill="auto"/>
            <w:vAlign w:val="center"/>
          </w:tcPr>
          <w:p w14:paraId="1C05D4DF" w14:textId="77777777" w:rsidR="00801A78" w:rsidRPr="005071D9" w:rsidRDefault="00B83926" w:rsidP="00801A78">
            <w:pPr>
              <w:spacing w:before="60"/>
              <w:jc w:val="center"/>
              <w:rPr>
                <w:highlight w:val="yellow"/>
                <w:lang w:val="it-CH"/>
              </w:rPr>
            </w:pPr>
            <w:sdt>
              <w:sdtPr>
                <w:rPr>
                  <w:highlight w:val="yellow"/>
                  <w:shd w:val="clear" w:color="auto" w:fill="D9D9D9"/>
                  <w:lang w:val="it-CH" w:eastAsia="de-DE"/>
                </w:rPr>
                <w:id w:val="855000692"/>
                <w14:checkbox>
                  <w14:checked w14:val="0"/>
                  <w14:checkedState w14:val="2612" w14:font="MS Gothic"/>
                  <w14:uncheckedState w14:val="2610" w14:font="MS Gothic"/>
                </w14:checkbox>
              </w:sdtPr>
              <w:sdtEndPr/>
              <w:sdtContent>
                <w:r w:rsidR="00801A78"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6C439CB" w14:textId="77777777" w:rsidR="00801A78" w:rsidRPr="005071D9" w:rsidRDefault="00801A78" w:rsidP="00801A7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01A78" w:rsidRPr="005071D9" w14:paraId="0236A7C0" w14:textId="77777777" w:rsidTr="00FF5737">
        <w:tc>
          <w:tcPr>
            <w:tcW w:w="809" w:type="dxa"/>
            <w:shd w:val="clear" w:color="auto" w:fill="auto"/>
            <w:vAlign w:val="center"/>
          </w:tcPr>
          <w:p w14:paraId="37178E04" w14:textId="77777777" w:rsidR="00801A78" w:rsidRPr="005071D9" w:rsidRDefault="00801A78" w:rsidP="00801A78">
            <w:pPr>
              <w:spacing w:before="60"/>
              <w:rPr>
                <w:lang w:val="it-CH" w:eastAsia="de-DE"/>
              </w:rPr>
            </w:pPr>
            <w:r w:rsidRPr="005071D9">
              <w:rPr>
                <w:lang w:val="it-CH" w:eastAsia="de-DE"/>
              </w:rPr>
              <w:t>N46</w:t>
            </w:r>
          </w:p>
        </w:tc>
        <w:tc>
          <w:tcPr>
            <w:tcW w:w="5990" w:type="dxa"/>
            <w:gridSpan w:val="3"/>
            <w:shd w:val="clear" w:color="auto" w:fill="auto"/>
            <w:vAlign w:val="center"/>
          </w:tcPr>
          <w:p w14:paraId="6D048910" w14:textId="77777777" w:rsidR="00ED44A7" w:rsidRPr="005071D9" w:rsidRDefault="00ED44A7" w:rsidP="00ED44A7">
            <w:pPr>
              <w:rPr>
                <w:lang w:val="it-CH"/>
              </w:rPr>
            </w:pPr>
            <w:r w:rsidRPr="005071D9">
              <w:rPr>
                <w:lang w:val="it-CH"/>
              </w:rPr>
              <w:t>Breve rapporto medico o rapporto di uscita provvisorio con diagnosi, medicazione e raccomandazioni terapeutiche all’uscita:</w:t>
            </w:r>
          </w:p>
          <w:p w14:paraId="03DA6583" w14:textId="7EC324B8" w:rsidR="00801A78" w:rsidRPr="005071D9" w:rsidRDefault="00ED44A7" w:rsidP="00067B2B">
            <w:pPr>
              <w:pStyle w:val="Listenabsatz"/>
              <w:numPr>
                <w:ilvl w:val="0"/>
                <w:numId w:val="36"/>
              </w:numPr>
              <w:spacing w:before="60"/>
              <w:rPr>
                <w:lang w:val="it-CH"/>
              </w:rPr>
            </w:pPr>
            <w:r w:rsidRPr="005071D9">
              <w:rPr>
                <w:lang w:val="it-CH"/>
              </w:rPr>
              <w:t xml:space="preserve">rapporto medico, infermieristico e terapeutico definitivo completo entro </w:t>
            </w:r>
            <w:proofErr w:type="gramStart"/>
            <w:r w:rsidRPr="005071D9">
              <w:rPr>
                <w:lang w:val="it-CH"/>
              </w:rPr>
              <w:t>10</w:t>
            </w:r>
            <w:proofErr w:type="gramEnd"/>
            <w:r w:rsidRPr="005071D9">
              <w:rPr>
                <w:lang w:val="it-CH"/>
              </w:rPr>
              <w:t xml:space="preserve"> giorni lavorativi.</w:t>
            </w:r>
          </w:p>
        </w:tc>
        <w:tc>
          <w:tcPr>
            <w:tcW w:w="1560" w:type="dxa"/>
            <w:gridSpan w:val="2"/>
            <w:shd w:val="clear" w:color="auto" w:fill="auto"/>
            <w:vAlign w:val="center"/>
          </w:tcPr>
          <w:p w14:paraId="6C74F6A1" w14:textId="77777777" w:rsidR="00801A78" w:rsidRPr="005071D9" w:rsidRDefault="00B83926" w:rsidP="00801A78">
            <w:pPr>
              <w:spacing w:before="60"/>
              <w:jc w:val="center"/>
              <w:rPr>
                <w:highlight w:val="yellow"/>
                <w:lang w:val="it-CH"/>
              </w:rPr>
            </w:pPr>
            <w:sdt>
              <w:sdtPr>
                <w:rPr>
                  <w:highlight w:val="yellow"/>
                  <w:shd w:val="clear" w:color="auto" w:fill="D9D9D9"/>
                  <w:lang w:val="it-CH" w:eastAsia="de-DE"/>
                </w:rPr>
                <w:id w:val="-925344776"/>
                <w14:checkbox>
                  <w14:checked w14:val="0"/>
                  <w14:checkedState w14:val="2612" w14:font="MS Gothic"/>
                  <w14:uncheckedState w14:val="2610" w14:font="MS Gothic"/>
                </w14:checkbox>
              </w:sdtPr>
              <w:sdtEndPr/>
              <w:sdtContent>
                <w:r w:rsidR="00AF1354"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E26667D" w14:textId="77777777" w:rsidR="00801A78" w:rsidRPr="005071D9" w:rsidRDefault="00801A78" w:rsidP="00801A78">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47E14" w:rsidRPr="005071D9" w14:paraId="4E81CB91" w14:textId="77777777" w:rsidTr="000F1CCA">
        <w:tc>
          <w:tcPr>
            <w:tcW w:w="9781" w:type="dxa"/>
            <w:gridSpan w:val="7"/>
            <w:shd w:val="clear" w:color="auto" w:fill="auto"/>
            <w:vAlign w:val="center"/>
          </w:tcPr>
          <w:p w14:paraId="05CE182B" w14:textId="7B64C72E" w:rsidR="00847E14" w:rsidRPr="005071D9" w:rsidRDefault="00801A78" w:rsidP="00847E14">
            <w:pPr>
              <w:spacing w:before="60"/>
              <w:rPr>
                <w:lang w:val="it-CH"/>
              </w:rPr>
            </w:pPr>
            <w:r w:rsidRPr="005071D9">
              <w:rPr>
                <w:b/>
                <w:lang w:val="it-CH"/>
              </w:rPr>
              <w:t xml:space="preserve">5. </w:t>
            </w:r>
            <w:r w:rsidR="00ED44A7" w:rsidRPr="005071D9">
              <w:rPr>
                <w:b/>
                <w:lang w:val="it-CH"/>
              </w:rPr>
              <w:t>Qualità dei risultati</w:t>
            </w:r>
          </w:p>
        </w:tc>
      </w:tr>
      <w:tr w:rsidR="000F1CCA" w:rsidRPr="005071D9" w14:paraId="67F2E0E2"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3681" w:type="dxa"/>
            <w:gridSpan w:val="3"/>
          </w:tcPr>
          <w:p w14:paraId="34866373" w14:textId="77777777" w:rsidR="00ED44A7" w:rsidRPr="005071D9" w:rsidRDefault="000F1CCA" w:rsidP="00ED44A7">
            <w:pPr>
              <w:rPr>
                <w:b/>
                <w:lang w:val="it-CH"/>
              </w:rPr>
            </w:pPr>
            <w:r w:rsidRPr="005071D9">
              <w:rPr>
                <w:b/>
                <w:lang w:val="it-CH"/>
              </w:rPr>
              <w:t xml:space="preserve">5.1 </w:t>
            </w:r>
            <w:r w:rsidR="00ED44A7" w:rsidRPr="005071D9">
              <w:rPr>
                <w:b/>
                <w:lang w:val="it-CH"/>
              </w:rPr>
              <w:t>Strutture/</w:t>
            </w:r>
          </w:p>
          <w:p w14:paraId="646B4F02" w14:textId="39FC66EA" w:rsidR="000F1CCA" w:rsidRPr="005071D9" w:rsidRDefault="00ED44A7" w:rsidP="00ED44A7">
            <w:pPr>
              <w:rPr>
                <w:b/>
                <w:lang w:val="it-CH"/>
              </w:rPr>
            </w:pPr>
            <w:r w:rsidRPr="005071D9">
              <w:rPr>
                <w:b/>
                <w:lang w:val="it-CH"/>
              </w:rPr>
              <w:t>funzioni corporee</w:t>
            </w:r>
          </w:p>
        </w:tc>
        <w:tc>
          <w:tcPr>
            <w:tcW w:w="6100" w:type="dxa"/>
            <w:gridSpan w:val="4"/>
          </w:tcPr>
          <w:p w14:paraId="03C2EC60" w14:textId="278111A3" w:rsidR="000F1CCA" w:rsidRPr="005071D9" w:rsidRDefault="00ED44A7" w:rsidP="00AF1354">
            <w:pPr>
              <w:rPr>
                <w:b/>
                <w:lang w:val="it-CH"/>
              </w:rPr>
            </w:pPr>
            <w:r w:rsidRPr="005071D9">
              <w:rPr>
                <w:b/>
                <w:lang w:val="it-CH"/>
              </w:rPr>
              <w:t>Strumento</w:t>
            </w:r>
          </w:p>
        </w:tc>
      </w:tr>
      <w:tr w:rsidR="00AF1354" w:rsidRPr="005071D9" w14:paraId="55810B17"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tcPr>
          <w:p w14:paraId="6BAA3F47" w14:textId="77777777" w:rsidR="00AF1354" w:rsidRPr="005071D9" w:rsidRDefault="00AF1354" w:rsidP="00AF1354">
            <w:pPr>
              <w:spacing w:before="60"/>
              <w:rPr>
                <w:lang w:val="it-CH" w:eastAsia="de-DE"/>
              </w:rPr>
            </w:pPr>
            <w:r w:rsidRPr="005071D9">
              <w:rPr>
                <w:lang w:val="it-CH" w:eastAsia="de-DE"/>
              </w:rPr>
              <w:t>N47</w:t>
            </w:r>
          </w:p>
        </w:tc>
        <w:tc>
          <w:tcPr>
            <w:tcW w:w="2835" w:type="dxa"/>
            <w:vAlign w:val="center"/>
          </w:tcPr>
          <w:p w14:paraId="7D4A6653" w14:textId="2E1AD975" w:rsidR="00AF1354" w:rsidRPr="005071D9" w:rsidRDefault="00ED44A7" w:rsidP="00AF1354">
            <w:pPr>
              <w:rPr>
                <w:color w:val="000000"/>
                <w:lang w:val="it-CH"/>
              </w:rPr>
            </w:pPr>
            <w:r w:rsidRPr="005071D9">
              <w:rPr>
                <w:lang w:val="it-CH"/>
              </w:rPr>
              <w:t>Patologie aggiuntive</w:t>
            </w:r>
          </w:p>
        </w:tc>
        <w:tc>
          <w:tcPr>
            <w:tcW w:w="3118" w:type="dxa"/>
            <w:vAlign w:val="center"/>
          </w:tcPr>
          <w:p w14:paraId="2A446EC5" w14:textId="0C44165C" w:rsidR="00AF1354" w:rsidRPr="005071D9" w:rsidRDefault="00ED44A7" w:rsidP="00AF1354">
            <w:pPr>
              <w:rPr>
                <w:color w:val="000000"/>
                <w:lang w:val="it-CH"/>
              </w:rPr>
            </w:pPr>
            <w:r w:rsidRPr="005071D9">
              <w:rPr>
                <w:lang w:val="it-CH"/>
              </w:rPr>
              <w:t>Numero di comorbilità (p. es. mediante CIRS)</w:t>
            </w:r>
          </w:p>
        </w:tc>
        <w:tc>
          <w:tcPr>
            <w:tcW w:w="1134" w:type="dxa"/>
            <w:vAlign w:val="center"/>
          </w:tcPr>
          <w:p w14:paraId="1E5A55B5" w14:textId="77777777" w:rsidR="00AF1354" w:rsidRPr="005071D9" w:rsidRDefault="00B83926" w:rsidP="00AF1354">
            <w:pPr>
              <w:spacing w:before="60"/>
              <w:jc w:val="center"/>
              <w:rPr>
                <w:highlight w:val="yellow"/>
                <w:lang w:val="it-CH"/>
              </w:rPr>
            </w:pPr>
            <w:sdt>
              <w:sdtPr>
                <w:rPr>
                  <w:highlight w:val="yellow"/>
                  <w:shd w:val="clear" w:color="auto" w:fill="D9D9D9"/>
                  <w:lang w:val="it-CH" w:eastAsia="de-DE"/>
                </w:rPr>
                <w:id w:val="331497112"/>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0A96C7F0" w14:textId="77777777" w:rsidR="00AF1354" w:rsidRPr="005071D9" w:rsidRDefault="00AF1354" w:rsidP="00AF135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F1354" w:rsidRPr="005071D9" w14:paraId="4412A5CE"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52936771" w14:textId="77777777" w:rsidR="00AF1354" w:rsidRPr="005071D9" w:rsidRDefault="00AF1354" w:rsidP="00AF1354">
            <w:pPr>
              <w:spacing w:before="60"/>
              <w:rPr>
                <w:lang w:val="it-CH" w:eastAsia="de-DE"/>
              </w:rPr>
            </w:pPr>
            <w:r w:rsidRPr="005071D9">
              <w:rPr>
                <w:lang w:val="it-CH" w:eastAsia="de-DE"/>
              </w:rPr>
              <w:t>N48</w:t>
            </w:r>
          </w:p>
        </w:tc>
        <w:tc>
          <w:tcPr>
            <w:tcW w:w="2835" w:type="dxa"/>
            <w:vAlign w:val="center"/>
          </w:tcPr>
          <w:p w14:paraId="7BF43E14" w14:textId="7FA3CE73" w:rsidR="00AF1354" w:rsidRPr="005071D9" w:rsidRDefault="003B4F95" w:rsidP="00AF1354">
            <w:pPr>
              <w:rPr>
                <w:color w:val="000000"/>
                <w:lang w:val="it-CH"/>
              </w:rPr>
            </w:pPr>
            <w:r w:rsidRPr="005071D9">
              <w:rPr>
                <w:lang w:val="it-CH"/>
              </w:rPr>
              <w:t>Esami neurologici supplementari</w:t>
            </w:r>
          </w:p>
        </w:tc>
        <w:tc>
          <w:tcPr>
            <w:tcW w:w="3118" w:type="dxa"/>
            <w:vAlign w:val="center"/>
          </w:tcPr>
          <w:p w14:paraId="63FE71E9" w14:textId="58863281" w:rsidR="00AF1354" w:rsidRPr="005071D9" w:rsidRDefault="003B4F95" w:rsidP="00AF1354">
            <w:pPr>
              <w:rPr>
                <w:color w:val="000000"/>
                <w:lang w:val="it-CH"/>
              </w:rPr>
            </w:pPr>
            <w:r w:rsidRPr="005071D9">
              <w:rPr>
                <w:lang w:val="it-CH"/>
              </w:rPr>
              <w:t>Diagnostica elettrofisiologica e a ultrasuoni (SSNC)</w:t>
            </w:r>
          </w:p>
        </w:tc>
        <w:tc>
          <w:tcPr>
            <w:tcW w:w="1134" w:type="dxa"/>
            <w:vAlign w:val="center"/>
          </w:tcPr>
          <w:p w14:paraId="3364E02C" w14:textId="77777777" w:rsidR="00AF1354" w:rsidRPr="005071D9" w:rsidRDefault="00B83926" w:rsidP="00AF1354">
            <w:pPr>
              <w:spacing w:before="60"/>
              <w:jc w:val="center"/>
              <w:rPr>
                <w:highlight w:val="yellow"/>
                <w:lang w:val="it-CH"/>
              </w:rPr>
            </w:pPr>
            <w:sdt>
              <w:sdtPr>
                <w:rPr>
                  <w:highlight w:val="yellow"/>
                  <w:shd w:val="clear" w:color="auto" w:fill="D9D9D9"/>
                  <w:lang w:val="it-CH" w:eastAsia="de-DE"/>
                </w:rPr>
                <w:id w:val="-479471185"/>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3FF8BA5F" w14:textId="77777777" w:rsidR="00AF1354" w:rsidRPr="005071D9" w:rsidRDefault="00AF1354" w:rsidP="00AF135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F1354" w:rsidRPr="005071D9" w14:paraId="506F13C8"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1A6F9AC4" w14:textId="77777777" w:rsidR="00AF1354" w:rsidRPr="005071D9" w:rsidRDefault="00AF1354" w:rsidP="00AF1354">
            <w:pPr>
              <w:spacing w:before="60"/>
              <w:rPr>
                <w:lang w:val="it-CH" w:eastAsia="de-DE"/>
              </w:rPr>
            </w:pPr>
            <w:r w:rsidRPr="005071D9">
              <w:rPr>
                <w:lang w:val="it-CH" w:eastAsia="de-DE"/>
              </w:rPr>
              <w:t>N49</w:t>
            </w:r>
          </w:p>
        </w:tc>
        <w:tc>
          <w:tcPr>
            <w:tcW w:w="2835" w:type="dxa"/>
            <w:vAlign w:val="center"/>
          </w:tcPr>
          <w:p w14:paraId="46911D41" w14:textId="77C51A30" w:rsidR="00AF1354" w:rsidRPr="005071D9" w:rsidRDefault="003B4F95" w:rsidP="00AF1354">
            <w:pPr>
              <w:rPr>
                <w:color w:val="000000"/>
                <w:lang w:val="it-CH"/>
              </w:rPr>
            </w:pPr>
            <w:r w:rsidRPr="005071D9">
              <w:rPr>
                <w:lang w:val="it-CH"/>
              </w:rPr>
              <w:t>Forza muscolare</w:t>
            </w:r>
          </w:p>
        </w:tc>
        <w:tc>
          <w:tcPr>
            <w:tcW w:w="3118" w:type="dxa"/>
            <w:vAlign w:val="center"/>
          </w:tcPr>
          <w:p w14:paraId="481C2E77" w14:textId="3836880B" w:rsidR="00AF1354" w:rsidRPr="005071D9" w:rsidRDefault="003B4F95" w:rsidP="00AF1354">
            <w:pPr>
              <w:rPr>
                <w:color w:val="000000"/>
                <w:lang w:val="it-CH"/>
              </w:rPr>
            </w:pPr>
            <w:r w:rsidRPr="005071D9">
              <w:rPr>
                <w:lang w:val="it-CH"/>
              </w:rPr>
              <w:t>Gradi di forza M (scala MRC)</w:t>
            </w:r>
          </w:p>
        </w:tc>
        <w:tc>
          <w:tcPr>
            <w:tcW w:w="1134" w:type="dxa"/>
            <w:vAlign w:val="center"/>
          </w:tcPr>
          <w:p w14:paraId="7C2F5BA0" w14:textId="77777777" w:rsidR="00AF1354" w:rsidRPr="005071D9" w:rsidRDefault="00B83926" w:rsidP="00AF1354">
            <w:pPr>
              <w:spacing w:before="60"/>
              <w:jc w:val="center"/>
              <w:rPr>
                <w:highlight w:val="yellow"/>
                <w:lang w:val="it-CH"/>
              </w:rPr>
            </w:pPr>
            <w:sdt>
              <w:sdtPr>
                <w:rPr>
                  <w:highlight w:val="yellow"/>
                  <w:shd w:val="clear" w:color="auto" w:fill="D9D9D9"/>
                  <w:lang w:val="it-CH" w:eastAsia="de-DE"/>
                </w:rPr>
                <w:id w:val="1646317487"/>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3FDB0582" w14:textId="77777777" w:rsidR="00AF1354" w:rsidRPr="005071D9" w:rsidRDefault="00AF1354" w:rsidP="00AF135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F1354" w:rsidRPr="005071D9" w14:paraId="58A96A38"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5056CB67" w14:textId="77777777" w:rsidR="00AF1354" w:rsidRPr="005071D9" w:rsidRDefault="00AF1354" w:rsidP="00AF1354">
            <w:pPr>
              <w:spacing w:before="60"/>
              <w:rPr>
                <w:lang w:val="it-CH" w:eastAsia="de-DE"/>
              </w:rPr>
            </w:pPr>
            <w:r w:rsidRPr="005071D9">
              <w:rPr>
                <w:lang w:val="it-CH" w:eastAsia="de-DE"/>
              </w:rPr>
              <w:t>N50</w:t>
            </w:r>
          </w:p>
        </w:tc>
        <w:tc>
          <w:tcPr>
            <w:tcW w:w="2835" w:type="dxa"/>
            <w:vAlign w:val="center"/>
          </w:tcPr>
          <w:p w14:paraId="2CC60FE7" w14:textId="54EEACE5" w:rsidR="00AF1354" w:rsidRPr="005071D9" w:rsidRDefault="003B4F95" w:rsidP="00AF1354">
            <w:pPr>
              <w:rPr>
                <w:color w:val="000000"/>
                <w:lang w:val="it-CH"/>
              </w:rPr>
            </w:pPr>
            <w:r w:rsidRPr="005071D9">
              <w:rPr>
                <w:lang w:val="it-CH"/>
              </w:rPr>
              <w:t>Ictus ischemico</w:t>
            </w:r>
          </w:p>
        </w:tc>
        <w:tc>
          <w:tcPr>
            <w:tcW w:w="3118" w:type="dxa"/>
            <w:vAlign w:val="center"/>
          </w:tcPr>
          <w:p w14:paraId="455CD075" w14:textId="77777777" w:rsidR="00AF1354" w:rsidRPr="005071D9" w:rsidRDefault="00AF1354" w:rsidP="00AF1354">
            <w:pPr>
              <w:rPr>
                <w:color w:val="000000"/>
                <w:lang w:val="it-CH"/>
              </w:rPr>
            </w:pPr>
            <w:r w:rsidRPr="005071D9">
              <w:rPr>
                <w:color w:val="000000"/>
                <w:lang w:val="it-CH"/>
              </w:rPr>
              <w:t xml:space="preserve">NIHS </w:t>
            </w:r>
            <w:proofErr w:type="spellStart"/>
            <w:r w:rsidRPr="005071D9">
              <w:rPr>
                <w:color w:val="000000"/>
                <w:lang w:val="it-CH"/>
              </w:rPr>
              <w:t>Stroke</w:t>
            </w:r>
            <w:proofErr w:type="spellEnd"/>
            <w:r w:rsidRPr="005071D9">
              <w:rPr>
                <w:color w:val="000000"/>
                <w:lang w:val="it-CH"/>
              </w:rPr>
              <w:t xml:space="preserve"> Scale (NIHSS)</w:t>
            </w:r>
          </w:p>
        </w:tc>
        <w:tc>
          <w:tcPr>
            <w:tcW w:w="1134" w:type="dxa"/>
            <w:vAlign w:val="center"/>
          </w:tcPr>
          <w:p w14:paraId="14B5F38B" w14:textId="77777777" w:rsidR="00AF1354" w:rsidRPr="005071D9" w:rsidRDefault="00B83926" w:rsidP="00AF1354">
            <w:pPr>
              <w:spacing w:before="60"/>
              <w:jc w:val="center"/>
              <w:rPr>
                <w:highlight w:val="yellow"/>
                <w:lang w:val="it-CH"/>
              </w:rPr>
            </w:pPr>
            <w:sdt>
              <w:sdtPr>
                <w:rPr>
                  <w:highlight w:val="yellow"/>
                  <w:shd w:val="clear" w:color="auto" w:fill="D9D9D9"/>
                  <w:lang w:val="it-CH" w:eastAsia="de-DE"/>
                </w:rPr>
                <w:id w:val="-147366253"/>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234CE993" w14:textId="77777777" w:rsidR="00AF1354" w:rsidRPr="005071D9" w:rsidRDefault="00AF1354" w:rsidP="00AF135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F1354" w:rsidRPr="005071D9" w14:paraId="6AA51ABC"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765CBA8F" w14:textId="77777777" w:rsidR="00AF1354" w:rsidRPr="005071D9" w:rsidRDefault="00AF1354" w:rsidP="00AF1354">
            <w:pPr>
              <w:spacing w:before="60"/>
              <w:rPr>
                <w:lang w:val="it-CH" w:eastAsia="de-DE"/>
              </w:rPr>
            </w:pPr>
            <w:r w:rsidRPr="005071D9">
              <w:rPr>
                <w:lang w:val="it-CH" w:eastAsia="de-DE"/>
              </w:rPr>
              <w:lastRenderedPageBreak/>
              <w:t>N51</w:t>
            </w:r>
          </w:p>
        </w:tc>
        <w:tc>
          <w:tcPr>
            <w:tcW w:w="2835" w:type="dxa"/>
            <w:vAlign w:val="center"/>
          </w:tcPr>
          <w:p w14:paraId="5E6E0672" w14:textId="18E14655" w:rsidR="00AF1354" w:rsidRPr="005071D9" w:rsidRDefault="00946D36" w:rsidP="00AF1354">
            <w:pPr>
              <w:rPr>
                <w:color w:val="000000"/>
                <w:lang w:val="it-CH"/>
              </w:rPr>
            </w:pPr>
            <w:r w:rsidRPr="005071D9">
              <w:rPr>
                <w:lang w:val="it-CH"/>
              </w:rPr>
              <w:t>Morbo di Parkinson</w:t>
            </w:r>
          </w:p>
        </w:tc>
        <w:tc>
          <w:tcPr>
            <w:tcW w:w="3118" w:type="dxa"/>
            <w:vAlign w:val="center"/>
          </w:tcPr>
          <w:p w14:paraId="3DFA1F0D" w14:textId="70729D01" w:rsidR="00AF1354" w:rsidRPr="005071D9" w:rsidRDefault="00946D36" w:rsidP="00946D36">
            <w:pPr>
              <w:rPr>
                <w:color w:val="000000"/>
                <w:lang w:val="it-CH"/>
              </w:rPr>
            </w:pPr>
            <w:r w:rsidRPr="005071D9">
              <w:rPr>
                <w:color w:val="000000"/>
                <w:lang w:val="it-CH"/>
              </w:rPr>
              <w:t xml:space="preserve">Documentazione di grandezze cliniche pertinenti, p. es. mediante la </w:t>
            </w:r>
            <w:proofErr w:type="spellStart"/>
            <w:r w:rsidRPr="005071D9">
              <w:rPr>
                <w:color w:val="000000"/>
                <w:lang w:val="it-CH"/>
              </w:rPr>
              <w:t>Unified</w:t>
            </w:r>
            <w:proofErr w:type="spellEnd"/>
            <w:r w:rsidRPr="005071D9">
              <w:rPr>
                <w:color w:val="000000"/>
                <w:lang w:val="it-CH"/>
              </w:rPr>
              <w:t xml:space="preserve"> Parkinson </w:t>
            </w:r>
            <w:proofErr w:type="spellStart"/>
            <w:r w:rsidRPr="005071D9">
              <w:rPr>
                <w:color w:val="000000"/>
                <w:lang w:val="it-CH"/>
              </w:rPr>
              <w:t>Disease</w:t>
            </w:r>
            <w:proofErr w:type="spellEnd"/>
            <w:r w:rsidRPr="005071D9">
              <w:rPr>
                <w:color w:val="000000"/>
                <w:lang w:val="it-CH"/>
              </w:rPr>
              <w:t xml:space="preserve"> Rating Scale (UPDRS) o la MDS-UPDRS, almeno parte 3</w:t>
            </w:r>
          </w:p>
        </w:tc>
        <w:tc>
          <w:tcPr>
            <w:tcW w:w="1134" w:type="dxa"/>
            <w:vAlign w:val="center"/>
          </w:tcPr>
          <w:p w14:paraId="3F86152F" w14:textId="77777777" w:rsidR="00AF1354" w:rsidRPr="005071D9" w:rsidRDefault="00B83926" w:rsidP="00AF1354">
            <w:pPr>
              <w:spacing w:before="60"/>
              <w:jc w:val="center"/>
              <w:rPr>
                <w:highlight w:val="yellow"/>
                <w:lang w:val="it-CH"/>
              </w:rPr>
            </w:pPr>
            <w:sdt>
              <w:sdtPr>
                <w:rPr>
                  <w:highlight w:val="yellow"/>
                  <w:shd w:val="clear" w:color="auto" w:fill="D9D9D9"/>
                  <w:lang w:val="it-CH" w:eastAsia="de-DE"/>
                </w:rPr>
                <w:id w:val="1285154101"/>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15E76F4A" w14:textId="77777777" w:rsidR="00AF1354" w:rsidRPr="005071D9" w:rsidRDefault="00AF1354" w:rsidP="00AF135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F1354" w:rsidRPr="005071D9" w14:paraId="7AC360D2"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5AFF889E" w14:textId="77777777" w:rsidR="00AF1354" w:rsidRPr="005071D9" w:rsidRDefault="00AF1354" w:rsidP="00AF1354">
            <w:pPr>
              <w:spacing w:before="60"/>
              <w:rPr>
                <w:lang w:val="it-CH" w:eastAsia="de-DE"/>
              </w:rPr>
            </w:pPr>
            <w:r w:rsidRPr="005071D9">
              <w:rPr>
                <w:lang w:val="it-CH" w:eastAsia="de-DE"/>
              </w:rPr>
              <w:t>N52</w:t>
            </w:r>
          </w:p>
        </w:tc>
        <w:tc>
          <w:tcPr>
            <w:tcW w:w="2835" w:type="dxa"/>
            <w:vAlign w:val="center"/>
          </w:tcPr>
          <w:p w14:paraId="18290BF0" w14:textId="2BCA32A7" w:rsidR="00AF1354" w:rsidRPr="005071D9" w:rsidRDefault="00946D36" w:rsidP="00AF1354">
            <w:pPr>
              <w:rPr>
                <w:color w:val="000000"/>
                <w:lang w:val="it-CH"/>
              </w:rPr>
            </w:pPr>
            <w:r w:rsidRPr="005071D9">
              <w:rPr>
                <w:lang w:val="it-CH"/>
              </w:rPr>
              <w:t>Evoluzione dei sintomi extrapiramidali</w:t>
            </w:r>
          </w:p>
        </w:tc>
        <w:tc>
          <w:tcPr>
            <w:tcW w:w="3118" w:type="dxa"/>
            <w:vAlign w:val="center"/>
          </w:tcPr>
          <w:p w14:paraId="79BBB74C" w14:textId="0573D2CC" w:rsidR="00AF1354" w:rsidRPr="005071D9" w:rsidRDefault="00946D36" w:rsidP="00AF1354">
            <w:pPr>
              <w:rPr>
                <w:color w:val="000000"/>
                <w:lang w:val="it-CH"/>
              </w:rPr>
            </w:pPr>
            <w:r w:rsidRPr="005071D9">
              <w:rPr>
                <w:lang w:val="it-CH"/>
              </w:rPr>
              <w:t>Diario tenuto dal paziente o da terzi</w:t>
            </w:r>
          </w:p>
        </w:tc>
        <w:tc>
          <w:tcPr>
            <w:tcW w:w="1134" w:type="dxa"/>
            <w:vAlign w:val="center"/>
          </w:tcPr>
          <w:p w14:paraId="3173D8E5" w14:textId="77777777" w:rsidR="00AF1354" w:rsidRPr="005071D9" w:rsidRDefault="00B83926" w:rsidP="00AF1354">
            <w:pPr>
              <w:spacing w:before="60"/>
              <w:jc w:val="center"/>
              <w:rPr>
                <w:highlight w:val="yellow"/>
                <w:lang w:val="it-CH"/>
              </w:rPr>
            </w:pPr>
            <w:sdt>
              <w:sdtPr>
                <w:rPr>
                  <w:highlight w:val="yellow"/>
                  <w:shd w:val="clear" w:color="auto" w:fill="D9D9D9"/>
                  <w:lang w:val="it-CH" w:eastAsia="de-DE"/>
                </w:rPr>
                <w:id w:val="-4137602"/>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44548D73" w14:textId="77777777" w:rsidR="00AF1354" w:rsidRPr="005071D9" w:rsidRDefault="00AF1354" w:rsidP="00AF135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F1354" w:rsidRPr="005071D9" w14:paraId="742F5293"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346655A5" w14:textId="77777777" w:rsidR="00AF1354" w:rsidRPr="005071D9" w:rsidRDefault="00AF1354" w:rsidP="00AF1354">
            <w:pPr>
              <w:spacing w:before="60"/>
              <w:rPr>
                <w:lang w:val="it-CH" w:eastAsia="de-DE"/>
              </w:rPr>
            </w:pPr>
            <w:r w:rsidRPr="005071D9">
              <w:rPr>
                <w:lang w:val="it-CH" w:eastAsia="de-DE"/>
              </w:rPr>
              <w:t>N53</w:t>
            </w:r>
          </w:p>
        </w:tc>
        <w:tc>
          <w:tcPr>
            <w:tcW w:w="2835" w:type="dxa"/>
            <w:vAlign w:val="center"/>
          </w:tcPr>
          <w:p w14:paraId="54F0706F" w14:textId="26C628A0" w:rsidR="00AF1354" w:rsidRPr="005071D9" w:rsidRDefault="00946D36" w:rsidP="00AF1354">
            <w:pPr>
              <w:rPr>
                <w:color w:val="000000"/>
                <w:lang w:val="it-CH"/>
              </w:rPr>
            </w:pPr>
            <w:r w:rsidRPr="005071D9">
              <w:rPr>
                <w:lang w:val="it-CH"/>
              </w:rPr>
              <w:t>Dolore</w:t>
            </w:r>
          </w:p>
        </w:tc>
        <w:tc>
          <w:tcPr>
            <w:tcW w:w="3118" w:type="dxa"/>
            <w:vAlign w:val="center"/>
          </w:tcPr>
          <w:p w14:paraId="271635D5" w14:textId="7AD6EA5E" w:rsidR="00AF1354" w:rsidRPr="005071D9" w:rsidRDefault="0077366A" w:rsidP="00AF1354">
            <w:pPr>
              <w:rPr>
                <w:color w:val="000000"/>
                <w:lang w:val="it-CH"/>
              </w:rPr>
            </w:pPr>
            <w:r w:rsidRPr="005071D9">
              <w:rPr>
                <w:lang w:val="it-CH"/>
              </w:rPr>
              <w:t>Scala analogico visiva del dolore (VAS/NRS)</w:t>
            </w:r>
          </w:p>
        </w:tc>
        <w:tc>
          <w:tcPr>
            <w:tcW w:w="1134" w:type="dxa"/>
            <w:vAlign w:val="center"/>
          </w:tcPr>
          <w:p w14:paraId="1A1BE840" w14:textId="77777777" w:rsidR="00AF1354" w:rsidRPr="005071D9" w:rsidRDefault="00B83926" w:rsidP="00AF1354">
            <w:pPr>
              <w:spacing w:before="60"/>
              <w:jc w:val="center"/>
              <w:rPr>
                <w:highlight w:val="yellow"/>
                <w:lang w:val="it-CH"/>
              </w:rPr>
            </w:pPr>
            <w:sdt>
              <w:sdtPr>
                <w:rPr>
                  <w:highlight w:val="yellow"/>
                  <w:shd w:val="clear" w:color="auto" w:fill="D9D9D9"/>
                  <w:lang w:val="it-CH" w:eastAsia="de-DE"/>
                </w:rPr>
                <w:id w:val="-2132700165"/>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3BA997BF" w14:textId="77777777" w:rsidR="00AF1354" w:rsidRPr="005071D9" w:rsidRDefault="00AF1354" w:rsidP="00AF135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F1354" w:rsidRPr="005071D9" w14:paraId="3BCA922A"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567FC996" w14:textId="77777777" w:rsidR="00AF1354" w:rsidRPr="005071D9" w:rsidRDefault="00AF1354" w:rsidP="00AF1354">
            <w:pPr>
              <w:spacing w:before="60"/>
              <w:rPr>
                <w:lang w:val="it-CH" w:eastAsia="de-DE"/>
              </w:rPr>
            </w:pPr>
            <w:r w:rsidRPr="005071D9">
              <w:rPr>
                <w:lang w:val="it-CH" w:eastAsia="de-DE"/>
              </w:rPr>
              <w:t>N54</w:t>
            </w:r>
          </w:p>
        </w:tc>
        <w:tc>
          <w:tcPr>
            <w:tcW w:w="2835" w:type="dxa"/>
            <w:vAlign w:val="center"/>
          </w:tcPr>
          <w:p w14:paraId="7F6566D1" w14:textId="6A778BC6" w:rsidR="00AF1354" w:rsidRPr="005071D9" w:rsidRDefault="00946D36" w:rsidP="00AF1354">
            <w:pPr>
              <w:rPr>
                <w:color w:val="000000"/>
                <w:lang w:val="it-CH"/>
              </w:rPr>
            </w:pPr>
            <w:r w:rsidRPr="005071D9">
              <w:rPr>
                <w:lang w:val="it-CH"/>
              </w:rPr>
              <w:t>Dolore</w:t>
            </w:r>
          </w:p>
        </w:tc>
        <w:tc>
          <w:tcPr>
            <w:tcW w:w="3118" w:type="dxa"/>
            <w:vAlign w:val="center"/>
          </w:tcPr>
          <w:p w14:paraId="70264C45" w14:textId="3007D9DA" w:rsidR="00AF1354" w:rsidRPr="005071D9" w:rsidRDefault="0077366A" w:rsidP="00AF1354">
            <w:pPr>
              <w:rPr>
                <w:color w:val="000000"/>
                <w:lang w:val="it-CH"/>
              </w:rPr>
            </w:pPr>
            <w:r w:rsidRPr="005071D9">
              <w:rPr>
                <w:lang w:val="it-CH"/>
              </w:rPr>
              <w:t>Diario del dolore</w:t>
            </w:r>
          </w:p>
        </w:tc>
        <w:tc>
          <w:tcPr>
            <w:tcW w:w="1134" w:type="dxa"/>
            <w:vAlign w:val="center"/>
          </w:tcPr>
          <w:p w14:paraId="0848E616" w14:textId="77777777" w:rsidR="00AF1354" w:rsidRPr="005071D9" w:rsidRDefault="00B83926" w:rsidP="00AF1354">
            <w:pPr>
              <w:spacing w:before="60"/>
              <w:jc w:val="center"/>
              <w:rPr>
                <w:highlight w:val="yellow"/>
                <w:lang w:val="it-CH"/>
              </w:rPr>
            </w:pPr>
            <w:sdt>
              <w:sdtPr>
                <w:rPr>
                  <w:highlight w:val="yellow"/>
                  <w:shd w:val="clear" w:color="auto" w:fill="D9D9D9"/>
                  <w:lang w:val="it-CH" w:eastAsia="de-DE"/>
                </w:rPr>
                <w:id w:val="-1394891323"/>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6FAF8692" w14:textId="77777777" w:rsidR="00AF1354" w:rsidRPr="005071D9" w:rsidRDefault="00AF1354" w:rsidP="00AF135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F1354" w:rsidRPr="005071D9" w14:paraId="3B293123"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65562A4D" w14:textId="77777777" w:rsidR="00AF1354" w:rsidRPr="005071D9" w:rsidRDefault="00AF1354" w:rsidP="00AF1354">
            <w:pPr>
              <w:spacing w:before="60"/>
              <w:rPr>
                <w:lang w:val="it-CH" w:eastAsia="de-DE"/>
              </w:rPr>
            </w:pPr>
            <w:r w:rsidRPr="005071D9">
              <w:rPr>
                <w:lang w:val="it-CH" w:eastAsia="de-DE"/>
              </w:rPr>
              <w:t>N55</w:t>
            </w:r>
          </w:p>
        </w:tc>
        <w:tc>
          <w:tcPr>
            <w:tcW w:w="2835" w:type="dxa"/>
            <w:vAlign w:val="center"/>
          </w:tcPr>
          <w:p w14:paraId="35A1AC08" w14:textId="3BCABB15" w:rsidR="00AF1354" w:rsidRPr="005071D9" w:rsidRDefault="0077366A" w:rsidP="00AF1354">
            <w:pPr>
              <w:rPr>
                <w:color w:val="000000"/>
                <w:lang w:val="it-CH"/>
              </w:rPr>
            </w:pPr>
            <w:r w:rsidRPr="005071D9">
              <w:rPr>
                <w:lang w:val="it-CH"/>
              </w:rPr>
              <w:t>Mal di testa</w:t>
            </w:r>
          </w:p>
        </w:tc>
        <w:tc>
          <w:tcPr>
            <w:tcW w:w="3118" w:type="dxa"/>
            <w:vAlign w:val="center"/>
          </w:tcPr>
          <w:p w14:paraId="16518381" w14:textId="668BFD68" w:rsidR="00AF1354" w:rsidRPr="005071D9" w:rsidRDefault="0077366A" w:rsidP="00AF1354">
            <w:pPr>
              <w:rPr>
                <w:color w:val="000000"/>
                <w:lang w:val="it-CH"/>
              </w:rPr>
            </w:pPr>
            <w:r w:rsidRPr="005071D9">
              <w:rPr>
                <w:lang w:val="it-CH"/>
              </w:rPr>
              <w:t>Calendario del mal di testa</w:t>
            </w:r>
          </w:p>
        </w:tc>
        <w:tc>
          <w:tcPr>
            <w:tcW w:w="1134" w:type="dxa"/>
            <w:vAlign w:val="center"/>
          </w:tcPr>
          <w:p w14:paraId="502EA21C" w14:textId="77777777" w:rsidR="00AF1354" w:rsidRPr="005071D9" w:rsidRDefault="00B83926" w:rsidP="00AF1354">
            <w:pPr>
              <w:spacing w:before="60"/>
              <w:jc w:val="center"/>
              <w:rPr>
                <w:highlight w:val="yellow"/>
                <w:lang w:val="it-CH"/>
              </w:rPr>
            </w:pPr>
            <w:sdt>
              <w:sdtPr>
                <w:rPr>
                  <w:highlight w:val="yellow"/>
                  <w:shd w:val="clear" w:color="auto" w:fill="D9D9D9"/>
                  <w:lang w:val="it-CH" w:eastAsia="de-DE"/>
                </w:rPr>
                <w:id w:val="1391157170"/>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280DF97E" w14:textId="77777777" w:rsidR="00AF1354" w:rsidRPr="005071D9" w:rsidRDefault="00AF1354" w:rsidP="00AF135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F1354" w:rsidRPr="005071D9" w14:paraId="257A98A9"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364EE7CD" w14:textId="77777777" w:rsidR="00AF1354" w:rsidRPr="005071D9" w:rsidRDefault="00AF1354" w:rsidP="00AF1354">
            <w:pPr>
              <w:spacing w:before="60"/>
              <w:rPr>
                <w:lang w:val="it-CH" w:eastAsia="de-DE"/>
              </w:rPr>
            </w:pPr>
            <w:r w:rsidRPr="005071D9">
              <w:rPr>
                <w:lang w:val="it-CH" w:eastAsia="de-DE"/>
              </w:rPr>
              <w:t>N56</w:t>
            </w:r>
          </w:p>
        </w:tc>
        <w:tc>
          <w:tcPr>
            <w:tcW w:w="2835" w:type="dxa"/>
            <w:vAlign w:val="center"/>
          </w:tcPr>
          <w:p w14:paraId="0C1F8662" w14:textId="18942E79" w:rsidR="00AF1354" w:rsidRPr="005071D9" w:rsidRDefault="0077366A" w:rsidP="00AF1354">
            <w:pPr>
              <w:rPr>
                <w:color w:val="000000"/>
                <w:lang w:val="it-CH"/>
              </w:rPr>
            </w:pPr>
            <w:r w:rsidRPr="005071D9">
              <w:rPr>
                <w:lang w:val="it-CH"/>
              </w:rPr>
              <w:t>Stato mentale</w:t>
            </w:r>
          </w:p>
        </w:tc>
        <w:tc>
          <w:tcPr>
            <w:tcW w:w="3118" w:type="dxa"/>
            <w:vAlign w:val="center"/>
          </w:tcPr>
          <w:p w14:paraId="30730816" w14:textId="75DC6AFE" w:rsidR="00AF1354" w:rsidRPr="005071D9" w:rsidRDefault="0077366A" w:rsidP="00AF1354">
            <w:pPr>
              <w:rPr>
                <w:color w:val="000000"/>
                <w:lang w:val="it-CH"/>
              </w:rPr>
            </w:pPr>
            <w:r w:rsidRPr="005071D9">
              <w:rPr>
                <w:lang w:val="it-CH"/>
              </w:rPr>
              <w:t>Documentazione formale, p. es. MMS, MOCA</w:t>
            </w:r>
          </w:p>
        </w:tc>
        <w:tc>
          <w:tcPr>
            <w:tcW w:w="1134" w:type="dxa"/>
            <w:vAlign w:val="center"/>
          </w:tcPr>
          <w:p w14:paraId="480A0D75" w14:textId="77777777" w:rsidR="00AF1354" w:rsidRPr="005071D9" w:rsidRDefault="00B83926" w:rsidP="00AF1354">
            <w:pPr>
              <w:spacing w:before="60"/>
              <w:jc w:val="center"/>
              <w:rPr>
                <w:highlight w:val="yellow"/>
                <w:lang w:val="it-CH"/>
              </w:rPr>
            </w:pPr>
            <w:sdt>
              <w:sdtPr>
                <w:rPr>
                  <w:highlight w:val="yellow"/>
                  <w:shd w:val="clear" w:color="auto" w:fill="D9D9D9"/>
                  <w:lang w:val="it-CH" w:eastAsia="de-DE"/>
                </w:rPr>
                <w:id w:val="1152104175"/>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44B316B3" w14:textId="77777777" w:rsidR="00AF1354" w:rsidRPr="005071D9" w:rsidRDefault="00AF1354" w:rsidP="00AF135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F1354" w:rsidRPr="005071D9" w14:paraId="4D24D3B1"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6B3F57BF" w14:textId="77777777" w:rsidR="00AF1354" w:rsidRPr="005071D9" w:rsidRDefault="00AF1354" w:rsidP="00AF1354">
            <w:pPr>
              <w:spacing w:before="60"/>
              <w:rPr>
                <w:lang w:val="it-CH" w:eastAsia="de-DE"/>
              </w:rPr>
            </w:pPr>
            <w:r w:rsidRPr="005071D9">
              <w:rPr>
                <w:lang w:val="it-CH" w:eastAsia="de-DE"/>
              </w:rPr>
              <w:t>N57</w:t>
            </w:r>
          </w:p>
        </w:tc>
        <w:tc>
          <w:tcPr>
            <w:tcW w:w="2835" w:type="dxa"/>
            <w:vAlign w:val="center"/>
          </w:tcPr>
          <w:p w14:paraId="781617BF" w14:textId="1E85BB53" w:rsidR="00AF1354" w:rsidRPr="005071D9" w:rsidRDefault="0077366A" w:rsidP="00AF1354">
            <w:pPr>
              <w:rPr>
                <w:color w:val="000000"/>
                <w:lang w:val="it-CH"/>
              </w:rPr>
            </w:pPr>
            <w:r w:rsidRPr="005071D9">
              <w:rPr>
                <w:lang w:val="it-CH"/>
              </w:rPr>
              <w:t>Capacità cardiocircolatoria</w:t>
            </w:r>
          </w:p>
        </w:tc>
        <w:tc>
          <w:tcPr>
            <w:tcW w:w="3118" w:type="dxa"/>
            <w:vAlign w:val="center"/>
          </w:tcPr>
          <w:p w14:paraId="0299E0D1" w14:textId="7AD4C882" w:rsidR="00AF1354" w:rsidRPr="005071D9" w:rsidRDefault="00ED72B8" w:rsidP="00AF1354">
            <w:pPr>
              <w:rPr>
                <w:color w:val="000000"/>
                <w:lang w:val="it-CH"/>
              </w:rPr>
            </w:pPr>
            <w:r w:rsidRPr="005071D9">
              <w:rPr>
                <w:lang w:val="it-CH"/>
              </w:rPr>
              <w:t>BP 24 ore, ECG 24 ore</w:t>
            </w:r>
          </w:p>
        </w:tc>
        <w:tc>
          <w:tcPr>
            <w:tcW w:w="1134" w:type="dxa"/>
            <w:vAlign w:val="center"/>
          </w:tcPr>
          <w:p w14:paraId="64527117" w14:textId="77777777" w:rsidR="00AF1354" w:rsidRPr="005071D9" w:rsidRDefault="00B83926" w:rsidP="00AF1354">
            <w:pPr>
              <w:spacing w:before="60"/>
              <w:jc w:val="center"/>
              <w:rPr>
                <w:highlight w:val="yellow"/>
                <w:lang w:val="it-CH"/>
              </w:rPr>
            </w:pPr>
            <w:sdt>
              <w:sdtPr>
                <w:rPr>
                  <w:highlight w:val="yellow"/>
                  <w:shd w:val="clear" w:color="auto" w:fill="D9D9D9"/>
                  <w:lang w:val="it-CH" w:eastAsia="de-DE"/>
                </w:rPr>
                <w:id w:val="-914243364"/>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49C95DEB" w14:textId="77777777" w:rsidR="00AF1354" w:rsidRPr="005071D9" w:rsidRDefault="00AF1354" w:rsidP="00AF135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F1CCA" w:rsidRPr="005071D9" w14:paraId="65F26D03"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64"/>
        </w:trPr>
        <w:tc>
          <w:tcPr>
            <w:tcW w:w="3681" w:type="dxa"/>
            <w:gridSpan w:val="3"/>
          </w:tcPr>
          <w:p w14:paraId="06795641" w14:textId="77777777" w:rsidR="00ED72B8" w:rsidRPr="005071D9" w:rsidRDefault="000F1CCA" w:rsidP="00ED72B8">
            <w:pPr>
              <w:rPr>
                <w:b/>
                <w:lang w:val="it-CH"/>
              </w:rPr>
            </w:pPr>
            <w:r w:rsidRPr="005071D9">
              <w:rPr>
                <w:b/>
                <w:lang w:val="it-CH"/>
              </w:rPr>
              <w:t xml:space="preserve">5.2 </w:t>
            </w:r>
            <w:r w:rsidR="00ED72B8" w:rsidRPr="005071D9">
              <w:rPr>
                <w:b/>
                <w:lang w:val="it-CH"/>
              </w:rPr>
              <w:t>Attività/</w:t>
            </w:r>
          </w:p>
          <w:p w14:paraId="18DA068B" w14:textId="77EEA57F" w:rsidR="000F1CCA" w:rsidRPr="005071D9" w:rsidRDefault="00ED72B8" w:rsidP="00ED72B8">
            <w:pPr>
              <w:rPr>
                <w:b/>
                <w:lang w:val="it-CH"/>
              </w:rPr>
            </w:pPr>
            <w:r w:rsidRPr="005071D9">
              <w:rPr>
                <w:b/>
                <w:lang w:val="it-CH"/>
              </w:rPr>
              <w:t>partecipazione</w:t>
            </w:r>
          </w:p>
        </w:tc>
        <w:tc>
          <w:tcPr>
            <w:tcW w:w="6100" w:type="dxa"/>
            <w:gridSpan w:val="4"/>
          </w:tcPr>
          <w:p w14:paraId="7F39C2C8" w14:textId="1B713B15" w:rsidR="000F1CCA" w:rsidRPr="005071D9" w:rsidRDefault="00ED72B8" w:rsidP="000F1CCA">
            <w:pPr>
              <w:rPr>
                <w:b/>
                <w:lang w:val="it-CH"/>
              </w:rPr>
            </w:pPr>
            <w:r w:rsidRPr="005071D9">
              <w:rPr>
                <w:b/>
                <w:lang w:val="it-CH"/>
              </w:rPr>
              <w:t>Strumento</w:t>
            </w:r>
          </w:p>
        </w:tc>
      </w:tr>
      <w:tr w:rsidR="000F1CCA" w:rsidRPr="005071D9" w14:paraId="6232B696"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32"/>
        </w:trPr>
        <w:tc>
          <w:tcPr>
            <w:tcW w:w="846" w:type="dxa"/>
            <w:gridSpan w:val="2"/>
            <w:vAlign w:val="bottom"/>
          </w:tcPr>
          <w:p w14:paraId="204CFDC2" w14:textId="77777777" w:rsidR="000F1CCA" w:rsidRPr="005071D9" w:rsidRDefault="000F1CCA" w:rsidP="000F1CCA">
            <w:pPr>
              <w:spacing w:before="60"/>
              <w:rPr>
                <w:lang w:val="it-CH" w:eastAsia="de-DE"/>
              </w:rPr>
            </w:pPr>
            <w:r w:rsidRPr="005071D9">
              <w:rPr>
                <w:lang w:val="it-CH" w:eastAsia="de-DE"/>
              </w:rPr>
              <w:t>N58</w:t>
            </w:r>
          </w:p>
        </w:tc>
        <w:tc>
          <w:tcPr>
            <w:tcW w:w="2835" w:type="dxa"/>
            <w:vAlign w:val="bottom"/>
          </w:tcPr>
          <w:p w14:paraId="44AFC402" w14:textId="7EE9D851" w:rsidR="000F1CCA" w:rsidRPr="005071D9" w:rsidRDefault="00ED72B8" w:rsidP="000F1CCA">
            <w:pPr>
              <w:rPr>
                <w:color w:val="000000"/>
                <w:lang w:val="it-CH" w:eastAsia="de-CH"/>
              </w:rPr>
            </w:pPr>
            <w:r w:rsidRPr="005071D9">
              <w:rPr>
                <w:lang w:val="it-CH"/>
              </w:rPr>
              <w:t>Autonomia</w:t>
            </w:r>
          </w:p>
        </w:tc>
        <w:tc>
          <w:tcPr>
            <w:tcW w:w="3118" w:type="dxa"/>
            <w:vAlign w:val="bottom"/>
          </w:tcPr>
          <w:p w14:paraId="25FF53F9" w14:textId="77777777" w:rsidR="000F1CCA" w:rsidRPr="005071D9" w:rsidRDefault="000F1CCA" w:rsidP="000F1CCA">
            <w:pPr>
              <w:rPr>
                <w:color w:val="000000"/>
                <w:lang w:val="it-CH"/>
              </w:rPr>
            </w:pPr>
            <w:r w:rsidRPr="005071D9">
              <w:rPr>
                <w:color w:val="000000"/>
                <w:lang w:val="it-CH"/>
              </w:rPr>
              <w:t>FIM/EBI</w:t>
            </w:r>
          </w:p>
        </w:tc>
        <w:tc>
          <w:tcPr>
            <w:tcW w:w="1134" w:type="dxa"/>
            <w:vAlign w:val="center"/>
          </w:tcPr>
          <w:p w14:paraId="4F4549BA" w14:textId="77777777" w:rsidR="000F1CCA" w:rsidRPr="005071D9" w:rsidRDefault="00B83926" w:rsidP="000F1CCA">
            <w:pPr>
              <w:spacing w:before="60"/>
              <w:jc w:val="center"/>
              <w:rPr>
                <w:highlight w:val="yellow"/>
                <w:lang w:val="it-CH"/>
              </w:rPr>
            </w:pPr>
            <w:sdt>
              <w:sdtPr>
                <w:rPr>
                  <w:highlight w:val="yellow"/>
                  <w:shd w:val="clear" w:color="auto" w:fill="D9D9D9"/>
                  <w:lang w:val="it-CH" w:eastAsia="de-DE"/>
                </w:rPr>
                <w:id w:val="880446151"/>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302A4F58" w14:textId="77777777" w:rsidR="000F1CCA" w:rsidRPr="005071D9" w:rsidRDefault="000F1CCA" w:rsidP="000F1CC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F1CCA" w:rsidRPr="005071D9" w14:paraId="20005BB8"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32"/>
        </w:trPr>
        <w:tc>
          <w:tcPr>
            <w:tcW w:w="846" w:type="dxa"/>
            <w:gridSpan w:val="2"/>
            <w:vAlign w:val="bottom"/>
          </w:tcPr>
          <w:p w14:paraId="4E938D9B" w14:textId="77777777" w:rsidR="000F1CCA" w:rsidRPr="005071D9" w:rsidRDefault="000F1CCA" w:rsidP="000F1CCA">
            <w:pPr>
              <w:spacing w:before="60"/>
              <w:rPr>
                <w:lang w:val="it-CH" w:eastAsia="de-DE"/>
              </w:rPr>
            </w:pPr>
            <w:r w:rsidRPr="005071D9">
              <w:rPr>
                <w:lang w:val="it-CH" w:eastAsia="de-DE"/>
              </w:rPr>
              <w:t>N59</w:t>
            </w:r>
          </w:p>
        </w:tc>
        <w:tc>
          <w:tcPr>
            <w:tcW w:w="2835" w:type="dxa"/>
            <w:vAlign w:val="bottom"/>
          </w:tcPr>
          <w:p w14:paraId="0DAC497B" w14:textId="73D2932E" w:rsidR="000F1CCA" w:rsidRPr="005071D9" w:rsidRDefault="00ED72B8" w:rsidP="000F1CCA">
            <w:pPr>
              <w:rPr>
                <w:color w:val="000000"/>
                <w:lang w:val="it-CH"/>
              </w:rPr>
            </w:pPr>
            <w:r w:rsidRPr="005071D9">
              <w:rPr>
                <w:lang w:val="it-CH"/>
              </w:rPr>
              <w:t>Cadute</w:t>
            </w:r>
          </w:p>
        </w:tc>
        <w:tc>
          <w:tcPr>
            <w:tcW w:w="3118" w:type="dxa"/>
            <w:vAlign w:val="bottom"/>
          </w:tcPr>
          <w:p w14:paraId="258BA2D1" w14:textId="4ABF71AE" w:rsidR="000F1CCA" w:rsidRPr="005071D9" w:rsidRDefault="00ED72B8" w:rsidP="000F1CCA">
            <w:pPr>
              <w:rPr>
                <w:color w:val="000000"/>
                <w:lang w:val="it-CH"/>
              </w:rPr>
            </w:pPr>
            <w:r w:rsidRPr="005071D9">
              <w:rPr>
                <w:lang w:val="it-CH"/>
              </w:rPr>
              <w:t>Valutazione del rischio di cadute</w:t>
            </w:r>
          </w:p>
        </w:tc>
        <w:tc>
          <w:tcPr>
            <w:tcW w:w="1134" w:type="dxa"/>
            <w:vAlign w:val="center"/>
          </w:tcPr>
          <w:p w14:paraId="78F1E910" w14:textId="77777777" w:rsidR="000F1CCA" w:rsidRPr="005071D9" w:rsidRDefault="00B83926" w:rsidP="000F1CCA">
            <w:pPr>
              <w:spacing w:before="60"/>
              <w:jc w:val="center"/>
              <w:rPr>
                <w:highlight w:val="yellow"/>
                <w:lang w:val="it-CH"/>
              </w:rPr>
            </w:pPr>
            <w:sdt>
              <w:sdtPr>
                <w:rPr>
                  <w:highlight w:val="yellow"/>
                  <w:shd w:val="clear" w:color="auto" w:fill="D9D9D9"/>
                  <w:lang w:val="it-CH" w:eastAsia="de-DE"/>
                </w:rPr>
                <w:id w:val="1716004273"/>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73871367" w14:textId="77777777" w:rsidR="000F1CCA" w:rsidRPr="005071D9" w:rsidRDefault="000F1CCA" w:rsidP="000F1CC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F1CCA" w:rsidRPr="005071D9" w14:paraId="40C0FB2F"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32"/>
        </w:trPr>
        <w:tc>
          <w:tcPr>
            <w:tcW w:w="846" w:type="dxa"/>
            <w:gridSpan w:val="2"/>
            <w:vAlign w:val="bottom"/>
          </w:tcPr>
          <w:p w14:paraId="48CB5AB7" w14:textId="77777777" w:rsidR="000F1CCA" w:rsidRPr="005071D9" w:rsidRDefault="000F1CCA" w:rsidP="000F1CCA">
            <w:pPr>
              <w:spacing w:before="60"/>
              <w:rPr>
                <w:lang w:val="it-CH" w:eastAsia="de-DE"/>
              </w:rPr>
            </w:pPr>
            <w:r w:rsidRPr="005071D9">
              <w:rPr>
                <w:lang w:val="it-CH" w:eastAsia="de-DE"/>
              </w:rPr>
              <w:t>N60</w:t>
            </w:r>
          </w:p>
        </w:tc>
        <w:tc>
          <w:tcPr>
            <w:tcW w:w="2835" w:type="dxa"/>
            <w:vAlign w:val="bottom"/>
          </w:tcPr>
          <w:p w14:paraId="3C63F326" w14:textId="18AE07F4" w:rsidR="000F1CCA" w:rsidRPr="005071D9" w:rsidRDefault="008E3067" w:rsidP="000F1CCA">
            <w:pPr>
              <w:rPr>
                <w:color w:val="000000"/>
                <w:lang w:val="it-CH"/>
              </w:rPr>
            </w:pPr>
            <w:r w:rsidRPr="005071D9">
              <w:rPr>
                <w:lang w:val="it-CH"/>
              </w:rPr>
              <w:t>Mobilità</w:t>
            </w:r>
          </w:p>
        </w:tc>
        <w:tc>
          <w:tcPr>
            <w:tcW w:w="3118" w:type="dxa"/>
            <w:vAlign w:val="bottom"/>
          </w:tcPr>
          <w:p w14:paraId="6173DC62" w14:textId="77777777" w:rsidR="000F1CCA" w:rsidRPr="005071D9" w:rsidRDefault="000F1CCA" w:rsidP="000F1CCA">
            <w:pPr>
              <w:rPr>
                <w:color w:val="000000"/>
                <w:lang w:val="it-CH"/>
              </w:rPr>
            </w:pPr>
            <w:proofErr w:type="spellStart"/>
            <w:r w:rsidRPr="005071D9">
              <w:rPr>
                <w:color w:val="000000"/>
                <w:lang w:val="it-CH"/>
              </w:rPr>
              <w:t>Timed</w:t>
            </w:r>
            <w:proofErr w:type="spellEnd"/>
            <w:r w:rsidRPr="005071D9">
              <w:rPr>
                <w:color w:val="000000"/>
                <w:lang w:val="it-CH"/>
              </w:rPr>
              <w:t xml:space="preserve"> up and Go</w:t>
            </w:r>
          </w:p>
        </w:tc>
        <w:tc>
          <w:tcPr>
            <w:tcW w:w="1134" w:type="dxa"/>
            <w:vAlign w:val="center"/>
          </w:tcPr>
          <w:p w14:paraId="34DA84CD" w14:textId="77777777" w:rsidR="000F1CCA" w:rsidRPr="005071D9" w:rsidRDefault="00B83926" w:rsidP="000F1CCA">
            <w:pPr>
              <w:spacing w:before="60"/>
              <w:jc w:val="center"/>
              <w:rPr>
                <w:highlight w:val="yellow"/>
                <w:lang w:val="it-CH"/>
              </w:rPr>
            </w:pPr>
            <w:sdt>
              <w:sdtPr>
                <w:rPr>
                  <w:highlight w:val="yellow"/>
                  <w:shd w:val="clear" w:color="auto" w:fill="D9D9D9"/>
                  <w:lang w:val="it-CH" w:eastAsia="de-DE"/>
                </w:rPr>
                <w:id w:val="-852106317"/>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3E258736" w14:textId="77777777" w:rsidR="000F1CCA" w:rsidRPr="005071D9" w:rsidRDefault="000F1CCA" w:rsidP="000F1CC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F1CCA" w:rsidRPr="005071D9" w14:paraId="72796715"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32"/>
        </w:trPr>
        <w:tc>
          <w:tcPr>
            <w:tcW w:w="846" w:type="dxa"/>
            <w:gridSpan w:val="2"/>
            <w:vAlign w:val="bottom"/>
          </w:tcPr>
          <w:p w14:paraId="46710860" w14:textId="77777777" w:rsidR="000F1CCA" w:rsidRPr="005071D9" w:rsidRDefault="000F1CCA" w:rsidP="000F1CCA">
            <w:pPr>
              <w:spacing w:before="60"/>
              <w:rPr>
                <w:lang w:val="it-CH" w:eastAsia="de-DE"/>
              </w:rPr>
            </w:pPr>
            <w:r w:rsidRPr="005071D9">
              <w:rPr>
                <w:lang w:val="it-CH" w:eastAsia="de-DE"/>
              </w:rPr>
              <w:t>N61</w:t>
            </w:r>
          </w:p>
        </w:tc>
        <w:tc>
          <w:tcPr>
            <w:tcW w:w="2835" w:type="dxa"/>
            <w:vAlign w:val="bottom"/>
          </w:tcPr>
          <w:p w14:paraId="795B1D98" w14:textId="60EAD860" w:rsidR="000F1CCA" w:rsidRPr="005071D9" w:rsidRDefault="008E3067" w:rsidP="000F1CCA">
            <w:pPr>
              <w:rPr>
                <w:color w:val="000000"/>
                <w:lang w:val="it-CH"/>
              </w:rPr>
            </w:pPr>
            <w:r w:rsidRPr="005071D9">
              <w:rPr>
                <w:lang w:val="it-CH"/>
              </w:rPr>
              <w:t>Obiettivi di partecipazione</w:t>
            </w:r>
          </w:p>
        </w:tc>
        <w:tc>
          <w:tcPr>
            <w:tcW w:w="3118" w:type="dxa"/>
            <w:vAlign w:val="bottom"/>
          </w:tcPr>
          <w:p w14:paraId="378B3E70" w14:textId="0C94D5D2" w:rsidR="000F1CCA" w:rsidRPr="005071D9" w:rsidRDefault="008E3067" w:rsidP="000F1CCA">
            <w:pPr>
              <w:rPr>
                <w:color w:val="000000"/>
                <w:lang w:val="it-CH"/>
              </w:rPr>
            </w:pPr>
            <w:r w:rsidRPr="005071D9">
              <w:rPr>
                <w:lang w:val="it-CH"/>
              </w:rPr>
              <w:t>Categorie di obiettivi ANQ</w:t>
            </w:r>
          </w:p>
        </w:tc>
        <w:tc>
          <w:tcPr>
            <w:tcW w:w="1134" w:type="dxa"/>
            <w:vAlign w:val="center"/>
          </w:tcPr>
          <w:p w14:paraId="73E73004" w14:textId="77777777" w:rsidR="000F1CCA" w:rsidRPr="005071D9" w:rsidRDefault="00B83926" w:rsidP="000F1CCA">
            <w:pPr>
              <w:spacing w:before="60"/>
              <w:jc w:val="center"/>
              <w:rPr>
                <w:highlight w:val="yellow"/>
                <w:lang w:val="it-CH"/>
              </w:rPr>
            </w:pPr>
            <w:sdt>
              <w:sdtPr>
                <w:rPr>
                  <w:highlight w:val="yellow"/>
                  <w:shd w:val="clear" w:color="auto" w:fill="D9D9D9"/>
                  <w:lang w:val="it-CH" w:eastAsia="de-DE"/>
                </w:rPr>
                <w:id w:val="1612773094"/>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072A07C9" w14:textId="77777777" w:rsidR="000F1CCA" w:rsidRPr="005071D9" w:rsidRDefault="000F1CCA" w:rsidP="000F1CC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F1CCA" w:rsidRPr="005071D9" w14:paraId="54411C28"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64"/>
        </w:trPr>
        <w:tc>
          <w:tcPr>
            <w:tcW w:w="846" w:type="dxa"/>
            <w:gridSpan w:val="2"/>
            <w:vAlign w:val="bottom"/>
          </w:tcPr>
          <w:p w14:paraId="36749241" w14:textId="77777777" w:rsidR="000F1CCA" w:rsidRPr="005071D9" w:rsidRDefault="000F1CCA" w:rsidP="000F1CCA">
            <w:pPr>
              <w:spacing w:before="60"/>
              <w:rPr>
                <w:lang w:val="it-CH" w:eastAsia="de-DE"/>
              </w:rPr>
            </w:pPr>
            <w:r w:rsidRPr="005071D9">
              <w:rPr>
                <w:lang w:val="it-CH" w:eastAsia="de-DE"/>
              </w:rPr>
              <w:t>N62</w:t>
            </w:r>
          </w:p>
        </w:tc>
        <w:tc>
          <w:tcPr>
            <w:tcW w:w="2835" w:type="dxa"/>
            <w:vAlign w:val="center"/>
          </w:tcPr>
          <w:p w14:paraId="311BAABF" w14:textId="0ACDA29C" w:rsidR="000F1CCA" w:rsidRPr="005071D9" w:rsidRDefault="008E3067" w:rsidP="000F1CCA">
            <w:pPr>
              <w:rPr>
                <w:color w:val="000000"/>
                <w:lang w:val="it-CH"/>
              </w:rPr>
            </w:pPr>
            <w:r w:rsidRPr="005071D9">
              <w:rPr>
                <w:lang w:val="it-CH"/>
              </w:rPr>
              <w:t>Disabilità dopo un ictus</w:t>
            </w:r>
          </w:p>
        </w:tc>
        <w:tc>
          <w:tcPr>
            <w:tcW w:w="3118" w:type="dxa"/>
            <w:vAlign w:val="center"/>
          </w:tcPr>
          <w:p w14:paraId="0D7220C8" w14:textId="77777777" w:rsidR="000F1CCA" w:rsidRPr="005071D9" w:rsidRDefault="000F1CCA" w:rsidP="000F1CCA">
            <w:pPr>
              <w:rPr>
                <w:color w:val="000000"/>
                <w:lang w:val="it-CH"/>
              </w:rPr>
            </w:pPr>
            <w:proofErr w:type="spellStart"/>
            <w:r w:rsidRPr="005071D9">
              <w:rPr>
                <w:color w:val="000000"/>
                <w:lang w:val="it-CH"/>
              </w:rPr>
              <w:t>Modified</w:t>
            </w:r>
            <w:proofErr w:type="spellEnd"/>
            <w:r w:rsidRPr="005071D9">
              <w:rPr>
                <w:color w:val="000000"/>
                <w:lang w:val="it-CH"/>
              </w:rPr>
              <w:t xml:space="preserve"> </w:t>
            </w:r>
            <w:proofErr w:type="spellStart"/>
            <w:r w:rsidRPr="005071D9">
              <w:rPr>
                <w:color w:val="000000"/>
                <w:lang w:val="it-CH"/>
              </w:rPr>
              <w:t>Rankin</w:t>
            </w:r>
            <w:proofErr w:type="spellEnd"/>
            <w:r w:rsidRPr="005071D9">
              <w:rPr>
                <w:color w:val="000000"/>
                <w:lang w:val="it-CH"/>
              </w:rPr>
              <w:t xml:space="preserve"> Scale (</w:t>
            </w:r>
            <w:proofErr w:type="spellStart"/>
            <w:r w:rsidRPr="005071D9">
              <w:rPr>
                <w:color w:val="000000"/>
                <w:lang w:val="it-CH"/>
              </w:rPr>
              <w:t>mRS</w:t>
            </w:r>
            <w:proofErr w:type="spellEnd"/>
            <w:r w:rsidRPr="005071D9">
              <w:rPr>
                <w:color w:val="000000"/>
                <w:lang w:val="it-CH"/>
              </w:rPr>
              <w:t>)</w:t>
            </w:r>
          </w:p>
        </w:tc>
        <w:tc>
          <w:tcPr>
            <w:tcW w:w="1134" w:type="dxa"/>
            <w:vAlign w:val="center"/>
          </w:tcPr>
          <w:p w14:paraId="6E603F64" w14:textId="77777777" w:rsidR="000F1CCA" w:rsidRPr="005071D9" w:rsidRDefault="00B83926" w:rsidP="000F1CCA">
            <w:pPr>
              <w:spacing w:before="60"/>
              <w:jc w:val="center"/>
              <w:rPr>
                <w:highlight w:val="yellow"/>
                <w:lang w:val="it-CH"/>
              </w:rPr>
            </w:pPr>
            <w:sdt>
              <w:sdtPr>
                <w:rPr>
                  <w:highlight w:val="yellow"/>
                  <w:shd w:val="clear" w:color="auto" w:fill="D9D9D9"/>
                  <w:lang w:val="it-CH" w:eastAsia="de-DE"/>
                </w:rPr>
                <w:id w:val="1081953652"/>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7D6CDC01" w14:textId="77777777" w:rsidR="000F1CCA" w:rsidRPr="005071D9" w:rsidRDefault="000F1CCA" w:rsidP="000F1CC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F1CCA" w:rsidRPr="005071D9" w14:paraId="495EFF15" w14:textId="77777777" w:rsidTr="00FF57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32"/>
        </w:trPr>
        <w:tc>
          <w:tcPr>
            <w:tcW w:w="846" w:type="dxa"/>
            <w:gridSpan w:val="2"/>
            <w:vAlign w:val="center"/>
          </w:tcPr>
          <w:p w14:paraId="60E205DE" w14:textId="77777777" w:rsidR="000F1CCA" w:rsidRPr="005071D9" w:rsidRDefault="000F1CCA" w:rsidP="000F1CCA">
            <w:pPr>
              <w:spacing w:before="60"/>
              <w:rPr>
                <w:lang w:val="it-CH" w:eastAsia="de-DE"/>
              </w:rPr>
            </w:pPr>
            <w:r w:rsidRPr="005071D9">
              <w:rPr>
                <w:lang w:val="it-CH" w:eastAsia="de-DE"/>
              </w:rPr>
              <w:t>N63</w:t>
            </w:r>
          </w:p>
        </w:tc>
        <w:tc>
          <w:tcPr>
            <w:tcW w:w="2835" w:type="dxa"/>
            <w:vAlign w:val="center"/>
          </w:tcPr>
          <w:p w14:paraId="5A07FF99" w14:textId="1BEBBEAE" w:rsidR="000F1CCA" w:rsidRPr="005071D9" w:rsidRDefault="008E3067" w:rsidP="000F1CCA">
            <w:pPr>
              <w:rPr>
                <w:color w:val="000000"/>
                <w:lang w:val="it-CH"/>
              </w:rPr>
            </w:pPr>
            <w:r w:rsidRPr="005071D9">
              <w:rPr>
                <w:lang w:val="it-CH"/>
              </w:rPr>
              <w:t>Sclerosi multipla</w:t>
            </w:r>
          </w:p>
        </w:tc>
        <w:tc>
          <w:tcPr>
            <w:tcW w:w="3118" w:type="dxa"/>
            <w:vAlign w:val="center"/>
          </w:tcPr>
          <w:p w14:paraId="7FE56446" w14:textId="77777777" w:rsidR="000F1CCA" w:rsidRPr="005071D9" w:rsidRDefault="000F1CCA" w:rsidP="000F1CCA">
            <w:pPr>
              <w:rPr>
                <w:color w:val="000000"/>
                <w:lang w:val="it-CH"/>
              </w:rPr>
            </w:pPr>
            <w:proofErr w:type="spellStart"/>
            <w:r w:rsidRPr="005071D9">
              <w:rPr>
                <w:color w:val="000000"/>
                <w:lang w:val="it-CH"/>
              </w:rPr>
              <w:t>Expanded</w:t>
            </w:r>
            <w:proofErr w:type="spellEnd"/>
            <w:r w:rsidRPr="005071D9">
              <w:rPr>
                <w:color w:val="000000"/>
                <w:lang w:val="it-CH"/>
              </w:rPr>
              <w:t xml:space="preserve"> </w:t>
            </w:r>
            <w:proofErr w:type="spellStart"/>
            <w:r w:rsidRPr="005071D9">
              <w:rPr>
                <w:color w:val="000000"/>
                <w:lang w:val="it-CH"/>
              </w:rPr>
              <w:t>Disability</w:t>
            </w:r>
            <w:proofErr w:type="spellEnd"/>
            <w:r w:rsidRPr="005071D9">
              <w:rPr>
                <w:color w:val="000000"/>
                <w:lang w:val="it-CH"/>
              </w:rPr>
              <w:t xml:space="preserve"> Status Scale (EDSS)</w:t>
            </w:r>
          </w:p>
        </w:tc>
        <w:tc>
          <w:tcPr>
            <w:tcW w:w="1134" w:type="dxa"/>
            <w:vAlign w:val="center"/>
          </w:tcPr>
          <w:p w14:paraId="1E44CD83" w14:textId="77777777" w:rsidR="000F1CCA" w:rsidRPr="005071D9" w:rsidRDefault="00B83926" w:rsidP="000F1CCA">
            <w:pPr>
              <w:spacing w:before="60"/>
              <w:jc w:val="center"/>
              <w:rPr>
                <w:highlight w:val="yellow"/>
                <w:lang w:val="it-CH"/>
              </w:rPr>
            </w:pPr>
            <w:sdt>
              <w:sdtPr>
                <w:rPr>
                  <w:highlight w:val="yellow"/>
                  <w:shd w:val="clear" w:color="auto" w:fill="D9D9D9"/>
                  <w:lang w:val="it-CH" w:eastAsia="de-DE"/>
                </w:rPr>
                <w:id w:val="208533066"/>
                <w14:checkbox>
                  <w14:checked w14:val="0"/>
                  <w14:checkedState w14:val="2612" w14:font="MS Gothic"/>
                  <w14:uncheckedState w14:val="2610" w14:font="MS Gothic"/>
                </w14:checkbox>
              </w:sdtPr>
              <w:sdtEndPr/>
              <w:sdtContent>
                <w:r w:rsidR="000F1CCA" w:rsidRPr="005071D9">
                  <w:rPr>
                    <w:rFonts w:ascii="MS Gothic" w:eastAsia="MS Gothic" w:hAnsi="MS Gothic"/>
                    <w:highlight w:val="yellow"/>
                    <w:shd w:val="clear" w:color="auto" w:fill="D9D9D9"/>
                    <w:lang w:val="it-CH" w:eastAsia="de-DE"/>
                  </w:rPr>
                  <w:t>☐</w:t>
                </w:r>
              </w:sdtContent>
            </w:sdt>
          </w:p>
        </w:tc>
        <w:tc>
          <w:tcPr>
            <w:tcW w:w="1848" w:type="dxa"/>
            <w:gridSpan w:val="2"/>
            <w:vAlign w:val="center"/>
          </w:tcPr>
          <w:p w14:paraId="508CECA3" w14:textId="77777777" w:rsidR="000F1CCA" w:rsidRPr="005071D9" w:rsidRDefault="000F1CCA" w:rsidP="000F1CCA">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5C6CA89C" w14:textId="44908340" w:rsidR="00913275" w:rsidRPr="005071D9" w:rsidRDefault="00913275">
      <w:pPr>
        <w:rPr>
          <w:b/>
          <w:lang w:val="it-CH"/>
        </w:rPr>
      </w:pPr>
    </w:p>
    <w:p w14:paraId="4F8D5CA9" w14:textId="306D1387" w:rsidR="0016555B" w:rsidRPr="005071D9" w:rsidRDefault="002D648F" w:rsidP="00664769">
      <w:pPr>
        <w:pStyle w:val="berschrift1"/>
        <w:numPr>
          <w:ilvl w:val="1"/>
          <w:numId w:val="15"/>
        </w:numPr>
        <w:tabs>
          <w:tab w:val="left" w:pos="709"/>
        </w:tabs>
        <w:spacing w:before="120" w:after="120"/>
        <w:ind w:left="709" w:hanging="709"/>
        <w:rPr>
          <w:sz w:val="20"/>
          <w:lang w:val="it-CH"/>
        </w:rPr>
      </w:pPr>
      <w:bookmarkStart w:id="44" w:name="_Toc46422663"/>
      <w:r w:rsidRPr="005071D9">
        <w:rPr>
          <w:sz w:val="20"/>
          <w:lang w:val="it-CH"/>
        </w:rPr>
        <w:t>Criteri di qualità e prestazione per la riabilitazione polmonare ospedaliera</w:t>
      </w:r>
      <w:r w:rsidR="00CD563A" w:rsidRPr="005071D9">
        <w:rPr>
          <w:sz w:val="20"/>
          <w:lang w:val="it-CH"/>
        </w:rPr>
        <w:t xml:space="preserve"> (P)</w:t>
      </w:r>
      <w:bookmarkEnd w:id="44"/>
    </w:p>
    <w:p w14:paraId="7D28A020" w14:textId="77777777" w:rsidR="0016555B" w:rsidRPr="005071D9" w:rsidRDefault="0016555B" w:rsidP="004A5B84">
      <w:pPr>
        <w:widowControl w:val="0"/>
        <w:suppressAutoHyphens/>
        <w:spacing w:line="120" w:lineRule="exact"/>
        <w:jc w:val="both"/>
        <w:rPr>
          <w:lang w:val="it-CH" w:eastAsia="de-DE"/>
        </w:rPr>
      </w:pPr>
    </w:p>
    <w:tbl>
      <w:tblPr>
        <w:tblW w:w="101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3864"/>
        <w:gridCol w:w="2237"/>
        <w:gridCol w:w="598"/>
        <w:gridCol w:w="709"/>
        <w:gridCol w:w="142"/>
        <w:gridCol w:w="1422"/>
        <w:gridCol w:w="391"/>
      </w:tblGrid>
      <w:tr w:rsidR="0016555B" w:rsidRPr="005071D9" w14:paraId="7A9A8D59" w14:textId="77777777" w:rsidTr="00FF5737">
        <w:trPr>
          <w:gridAfter w:val="1"/>
          <w:wAfter w:w="391" w:type="dxa"/>
        </w:trPr>
        <w:tc>
          <w:tcPr>
            <w:tcW w:w="809" w:type="dxa"/>
            <w:shd w:val="clear" w:color="auto" w:fill="C0C0C0"/>
            <w:vAlign w:val="center"/>
          </w:tcPr>
          <w:p w14:paraId="1A93D893" w14:textId="6392F9DB" w:rsidR="0016555B" w:rsidRPr="005071D9" w:rsidRDefault="0016555B" w:rsidP="00A05E8D">
            <w:pPr>
              <w:spacing w:before="60"/>
              <w:rPr>
                <w:lang w:val="it-CH" w:eastAsia="de-DE"/>
              </w:rPr>
            </w:pPr>
            <w:r w:rsidRPr="005071D9">
              <w:rPr>
                <w:lang w:val="it-CH" w:eastAsia="de-DE"/>
              </w:rPr>
              <w:t>N.</w:t>
            </w:r>
          </w:p>
        </w:tc>
        <w:tc>
          <w:tcPr>
            <w:tcW w:w="6101" w:type="dxa"/>
            <w:gridSpan w:val="2"/>
            <w:shd w:val="clear" w:color="auto" w:fill="C0C0C0"/>
            <w:vAlign w:val="center"/>
          </w:tcPr>
          <w:p w14:paraId="34E83713" w14:textId="4A0BAB49" w:rsidR="0016555B" w:rsidRPr="005071D9" w:rsidRDefault="002D648F" w:rsidP="00A05E8D">
            <w:pPr>
              <w:spacing w:before="60"/>
              <w:rPr>
                <w:lang w:val="it-CH" w:eastAsia="de-DE"/>
              </w:rPr>
            </w:pPr>
            <w:r w:rsidRPr="005071D9">
              <w:rPr>
                <w:lang w:val="it-CH" w:eastAsia="de-DE"/>
              </w:rPr>
              <w:t>Criterio</w:t>
            </w:r>
          </w:p>
        </w:tc>
        <w:tc>
          <w:tcPr>
            <w:tcW w:w="1449" w:type="dxa"/>
            <w:gridSpan w:val="3"/>
            <w:shd w:val="clear" w:color="auto" w:fill="C0C0C0"/>
            <w:vAlign w:val="center"/>
          </w:tcPr>
          <w:p w14:paraId="4B95AC2B" w14:textId="2E46C6FB" w:rsidR="0016555B" w:rsidRPr="005071D9" w:rsidRDefault="00596C70" w:rsidP="00A05E8D">
            <w:pPr>
              <w:spacing w:before="60"/>
              <w:rPr>
                <w:lang w:val="it-CH" w:eastAsia="de-DE"/>
              </w:rPr>
            </w:pPr>
            <w:r w:rsidRPr="005A0756">
              <w:rPr>
                <w:lang w:val="it-CH" w:eastAsia="de-DE"/>
              </w:rPr>
              <w:t>Soddisfatto</w:t>
            </w:r>
          </w:p>
        </w:tc>
        <w:tc>
          <w:tcPr>
            <w:tcW w:w="1422" w:type="dxa"/>
            <w:shd w:val="clear" w:color="auto" w:fill="C0C0C0"/>
            <w:vAlign w:val="center"/>
          </w:tcPr>
          <w:p w14:paraId="47FAC669" w14:textId="198C3137" w:rsidR="0016555B" w:rsidRPr="005071D9" w:rsidRDefault="002D648F" w:rsidP="00A05E8D">
            <w:pPr>
              <w:spacing w:before="60"/>
              <w:rPr>
                <w:lang w:val="it-CH" w:eastAsia="de-DE"/>
              </w:rPr>
            </w:pPr>
            <w:r w:rsidRPr="005071D9">
              <w:rPr>
                <w:lang w:val="it-CH" w:eastAsia="de-DE"/>
              </w:rPr>
              <w:t>Commenti</w:t>
            </w:r>
          </w:p>
        </w:tc>
      </w:tr>
      <w:tr w:rsidR="0016555B" w:rsidRPr="005071D9" w14:paraId="69FCEE24" w14:textId="77777777" w:rsidTr="00FF5737">
        <w:trPr>
          <w:gridAfter w:val="1"/>
          <w:wAfter w:w="391" w:type="dxa"/>
        </w:trPr>
        <w:tc>
          <w:tcPr>
            <w:tcW w:w="9781" w:type="dxa"/>
            <w:gridSpan w:val="7"/>
            <w:shd w:val="clear" w:color="auto" w:fill="auto"/>
            <w:vAlign w:val="center"/>
          </w:tcPr>
          <w:p w14:paraId="162D7C0E" w14:textId="48F8B4E9" w:rsidR="0016555B" w:rsidRPr="005071D9" w:rsidRDefault="0016555B" w:rsidP="00A05E8D">
            <w:pPr>
              <w:spacing w:before="60"/>
              <w:rPr>
                <w:b/>
                <w:lang w:val="it-CH" w:eastAsia="de-DE"/>
              </w:rPr>
            </w:pPr>
            <w:r w:rsidRPr="005071D9">
              <w:rPr>
                <w:b/>
                <w:lang w:val="it-CH" w:eastAsia="de-DE"/>
              </w:rPr>
              <w:t xml:space="preserve">1. </w:t>
            </w:r>
            <w:r w:rsidR="0095171A" w:rsidRPr="005071D9">
              <w:rPr>
                <w:b/>
                <w:lang w:val="it-CH" w:eastAsia="de-DE"/>
              </w:rPr>
              <w:t>Requisiti di base</w:t>
            </w:r>
          </w:p>
        </w:tc>
      </w:tr>
      <w:tr w:rsidR="00D957E6" w:rsidRPr="005071D9" w14:paraId="6065775F" w14:textId="77777777" w:rsidTr="00FF5737">
        <w:trPr>
          <w:gridAfter w:val="1"/>
          <w:wAfter w:w="391" w:type="dxa"/>
        </w:trPr>
        <w:tc>
          <w:tcPr>
            <w:tcW w:w="809" w:type="dxa"/>
            <w:shd w:val="clear" w:color="auto" w:fill="auto"/>
            <w:vAlign w:val="center"/>
          </w:tcPr>
          <w:p w14:paraId="2748B8BE" w14:textId="77777777" w:rsidR="00D957E6" w:rsidRPr="005071D9" w:rsidRDefault="00D957E6" w:rsidP="00D957E6">
            <w:pPr>
              <w:spacing w:before="60"/>
              <w:rPr>
                <w:lang w:val="it-CH" w:eastAsia="de-DE"/>
              </w:rPr>
            </w:pPr>
            <w:r w:rsidRPr="005071D9">
              <w:rPr>
                <w:lang w:val="it-CH" w:eastAsia="de-DE"/>
              </w:rPr>
              <w:t>P1</w:t>
            </w:r>
          </w:p>
        </w:tc>
        <w:tc>
          <w:tcPr>
            <w:tcW w:w="6101" w:type="dxa"/>
            <w:gridSpan w:val="2"/>
            <w:shd w:val="clear" w:color="auto" w:fill="auto"/>
            <w:vAlign w:val="center"/>
          </w:tcPr>
          <w:p w14:paraId="2BE40673" w14:textId="343D13E8" w:rsidR="00D957E6" w:rsidRPr="005071D9" w:rsidRDefault="0098188E" w:rsidP="0098188E">
            <w:pPr>
              <w:spacing w:before="60"/>
              <w:rPr>
                <w:lang w:val="it-CH"/>
              </w:rPr>
            </w:pPr>
            <w:r w:rsidRPr="005071D9">
              <w:rPr>
                <w:lang w:val="it-CH"/>
              </w:rPr>
              <w:t>Grazie alla sua specializzazione, lo stabilimento di riabilitazione polmonare dispone di conoscenze e possibilità particolari per trattare e assistere pazienti con malattie polmonare acute e croniche, che provocano limitazioni funzionali con conseguenti limitazioni dell’attività e della partecipazione.</w:t>
            </w:r>
          </w:p>
        </w:tc>
        <w:tc>
          <w:tcPr>
            <w:tcW w:w="1449" w:type="dxa"/>
            <w:gridSpan w:val="3"/>
            <w:shd w:val="clear" w:color="auto" w:fill="auto"/>
            <w:vAlign w:val="center"/>
          </w:tcPr>
          <w:p w14:paraId="65D830CF"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2036303941"/>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1D55688"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762CEFAA" w14:textId="77777777" w:rsidTr="00FF5737">
        <w:trPr>
          <w:gridAfter w:val="1"/>
          <w:wAfter w:w="391" w:type="dxa"/>
        </w:trPr>
        <w:tc>
          <w:tcPr>
            <w:tcW w:w="809" w:type="dxa"/>
            <w:shd w:val="clear" w:color="auto" w:fill="auto"/>
            <w:vAlign w:val="center"/>
          </w:tcPr>
          <w:p w14:paraId="2FA15ACB" w14:textId="77777777" w:rsidR="00D957E6" w:rsidRPr="005071D9" w:rsidRDefault="00D957E6" w:rsidP="00D957E6">
            <w:pPr>
              <w:spacing w:before="60"/>
              <w:rPr>
                <w:lang w:val="it-CH" w:eastAsia="de-DE"/>
              </w:rPr>
            </w:pPr>
            <w:r w:rsidRPr="005071D9">
              <w:rPr>
                <w:lang w:val="it-CH" w:eastAsia="de-DE"/>
              </w:rPr>
              <w:t>P2</w:t>
            </w:r>
          </w:p>
        </w:tc>
        <w:tc>
          <w:tcPr>
            <w:tcW w:w="6101" w:type="dxa"/>
            <w:gridSpan w:val="2"/>
            <w:shd w:val="clear" w:color="auto" w:fill="auto"/>
            <w:vAlign w:val="center"/>
          </w:tcPr>
          <w:p w14:paraId="5C24EB12" w14:textId="1521AD0C" w:rsidR="00D957E6" w:rsidRPr="005071D9" w:rsidRDefault="00C514DA" w:rsidP="00D957E6">
            <w:pPr>
              <w:spacing w:before="60"/>
              <w:rPr>
                <w:lang w:val="it-CH"/>
              </w:rPr>
            </w:pPr>
            <w:r w:rsidRPr="005071D9">
              <w:rPr>
                <w:lang w:val="it-CH"/>
              </w:rPr>
              <w:t>Pazienti con malattie pneumologiche dimessi annualmente: almeno 250 pazienti dimessi o 10 000 giorni di cura</w:t>
            </w:r>
          </w:p>
        </w:tc>
        <w:tc>
          <w:tcPr>
            <w:tcW w:w="1449" w:type="dxa"/>
            <w:gridSpan w:val="3"/>
            <w:shd w:val="clear" w:color="auto" w:fill="auto"/>
            <w:vAlign w:val="center"/>
          </w:tcPr>
          <w:p w14:paraId="0F5AFCC4"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538668830"/>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09F9BE8"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6555B" w:rsidRPr="005071D9" w14:paraId="74A5AD7E" w14:textId="77777777" w:rsidTr="00FF5737">
        <w:trPr>
          <w:gridAfter w:val="1"/>
          <w:wAfter w:w="391" w:type="dxa"/>
        </w:trPr>
        <w:tc>
          <w:tcPr>
            <w:tcW w:w="9781" w:type="dxa"/>
            <w:gridSpan w:val="7"/>
            <w:shd w:val="clear" w:color="auto" w:fill="auto"/>
            <w:vAlign w:val="center"/>
          </w:tcPr>
          <w:p w14:paraId="34F34B8A" w14:textId="635304D1" w:rsidR="0016555B" w:rsidRPr="005071D9" w:rsidRDefault="0016555B" w:rsidP="00A05E8D">
            <w:pPr>
              <w:spacing w:before="60"/>
              <w:rPr>
                <w:b/>
                <w:lang w:val="it-CH"/>
              </w:rPr>
            </w:pPr>
            <w:r w:rsidRPr="005071D9">
              <w:rPr>
                <w:b/>
                <w:lang w:val="it-CH"/>
              </w:rPr>
              <w:t xml:space="preserve">2. </w:t>
            </w:r>
            <w:r w:rsidRPr="005071D9">
              <w:rPr>
                <w:b/>
                <w:lang w:val="it-CH"/>
              </w:rPr>
              <w:tab/>
            </w:r>
            <w:r w:rsidR="00C514DA" w:rsidRPr="005071D9">
              <w:rPr>
                <w:b/>
                <w:lang w:val="it-CH"/>
              </w:rPr>
              <w:t>Qualità dell’indicazione</w:t>
            </w:r>
          </w:p>
        </w:tc>
      </w:tr>
      <w:tr w:rsidR="00D957E6" w:rsidRPr="005071D9" w14:paraId="572C27AD" w14:textId="77777777" w:rsidTr="00FF5737">
        <w:trPr>
          <w:gridAfter w:val="1"/>
          <w:wAfter w:w="391" w:type="dxa"/>
        </w:trPr>
        <w:tc>
          <w:tcPr>
            <w:tcW w:w="809" w:type="dxa"/>
            <w:shd w:val="clear" w:color="auto" w:fill="auto"/>
            <w:vAlign w:val="center"/>
          </w:tcPr>
          <w:p w14:paraId="12FDBC1A" w14:textId="77777777" w:rsidR="00D957E6" w:rsidRPr="005071D9" w:rsidRDefault="00D957E6" w:rsidP="00D957E6">
            <w:pPr>
              <w:spacing w:before="60"/>
              <w:rPr>
                <w:lang w:val="it-CH" w:eastAsia="de-DE"/>
              </w:rPr>
            </w:pPr>
            <w:r w:rsidRPr="005071D9">
              <w:rPr>
                <w:lang w:val="it-CH" w:eastAsia="de-DE"/>
              </w:rPr>
              <w:t>P3</w:t>
            </w:r>
          </w:p>
        </w:tc>
        <w:tc>
          <w:tcPr>
            <w:tcW w:w="6101" w:type="dxa"/>
            <w:gridSpan w:val="2"/>
            <w:shd w:val="clear" w:color="auto" w:fill="auto"/>
            <w:vAlign w:val="center"/>
          </w:tcPr>
          <w:p w14:paraId="72EE2F83" w14:textId="77777777" w:rsidR="00C514DA" w:rsidRPr="005071D9" w:rsidRDefault="00C514DA" w:rsidP="00013701">
            <w:pPr>
              <w:pStyle w:val="Markierung1"/>
              <w:numPr>
                <w:ilvl w:val="0"/>
                <w:numId w:val="0"/>
              </w:numPr>
              <w:ind w:left="357" w:hanging="357"/>
              <w:rPr>
                <w:b/>
                <w:lang w:val="it-CH"/>
              </w:rPr>
            </w:pPr>
            <w:r w:rsidRPr="005071D9">
              <w:rPr>
                <w:b/>
                <w:lang w:val="it-CH"/>
              </w:rPr>
              <w:t>Indicazione</w:t>
            </w:r>
          </w:p>
          <w:p w14:paraId="392D2597" w14:textId="6632F72B" w:rsidR="00C514DA" w:rsidRPr="005071D9" w:rsidRDefault="00C514DA" w:rsidP="00013701">
            <w:pPr>
              <w:spacing w:before="60"/>
              <w:rPr>
                <w:lang w:val="it-CH"/>
              </w:rPr>
            </w:pPr>
            <w:r w:rsidRPr="005071D9">
              <w:rPr>
                <w:lang w:val="it-CH"/>
              </w:rPr>
              <w:t>Scopo del trattamento di "riabilitazione polmonare" è curare, conformemente alle indicazioni della Società svizzera di</w:t>
            </w:r>
            <w:r w:rsidR="00013701" w:rsidRPr="005071D9">
              <w:rPr>
                <w:lang w:val="it-CH"/>
              </w:rPr>
              <w:t xml:space="preserve"> </w:t>
            </w:r>
            <w:r w:rsidRPr="005071D9">
              <w:rPr>
                <w:lang w:val="it-CH"/>
              </w:rPr>
              <w:t>pneumologia (SSP)1, pazienti che rientrano nei gruppi di diagnosi enumerati sotto, che possono compromettere sensibilmente la funzionalità dei polmoni e dell’intero organismo.</w:t>
            </w:r>
          </w:p>
          <w:p w14:paraId="1407F464" w14:textId="1C59BCED" w:rsidR="00C514DA" w:rsidRPr="005071D9" w:rsidRDefault="00C514DA" w:rsidP="00067B2B">
            <w:pPr>
              <w:pStyle w:val="Markierung1"/>
              <w:numPr>
                <w:ilvl w:val="0"/>
                <w:numId w:val="37"/>
              </w:numPr>
              <w:rPr>
                <w:bCs/>
                <w:lang w:val="it-CH"/>
              </w:rPr>
            </w:pPr>
            <w:r w:rsidRPr="005071D9">
              <w:rPr>
                <w:bCs/>
                <w:lang w:val="it-CH"/>
              </w:rPr>
              <w:t>Broncopneumopatie ostruttive croniche (J40-J44)</w:t>
            </w:r>
          </w:p>
          <w:p w14:paraId="10374E56" w14:textId="6BCC1C28" w:rsidR="00C514DA" w:rsidRPr="005071D9" w:rsidRDefault="00C514DA" w:rsidP="00067B2B">
            <w:pPr>
              <w:pStyle w:val="Markierung1"/>
              <w:numPr>
                <w:ilvl w:val="0"/>
                <w:numId w:val="37"/>
              </w:numPr>
              <w:rPr>
                <w:bCs/>
                <w:lang w:val="it-CH"/>
              </w:rPr>
            </w:pPr>
            <w:r w:rsidRPr="005071D9">
              <w:rPr>
                <w:bCs/>
                <w:lang w:val="it-CH"/>
              </w:rPr>
              <w:t>Fibrosi cistica (E84)</w:t>
            </w:r>
          </w:p>
          <w:p w14:paraId="34C500F3" w14:textId="7780E4C5" w:rsidR="00C514DA" w:rsidRPr="005071D9" w:rsidRDefault="00C514DA" w:rsidP="00067B2B">
            <w:pPr>
              <w:pStyle w:val="Markierung1"/>
              <w:numPr>
                <w:ilvl w:val="0"/>
                <w:numId w:val="37"/>
              </w:numPr>
              <w:rPr>
                <w:bCs/>
                <w:lang w:val="it-CH"/>
              </w:rPr>
            </w:pPr>
            <w:r w:rsidRPr="005071D9">
              <w:rPr>
                <w:bCs/>
                <w:lang w:val="it-CH"/>
              </w:rPr>
              <w:t>Asma (J45)</w:t>
            </w:r>
          </w:p>
          <w:p w14:paraId="04C23D9A" w14:textId="600761BA" w:rsidR="00C514DA" w:rsidRPr="005071D9" w:rsidRDefault="00C514DA" w:rsidP="00067B2B">
            <w:pPr>
              <w:pStyle w:val="Markierung1"/>
              <w:numPr>
                <w:ilvl w:val="0"/>
                <w:numId w:val="37"/>
              </w:numPr>
              <w:rPr>
                <w:bCs/>
                <w:lang w:val="it-CH"/>
              </w:rPr>
            </w:pPr>
            <w:r w:rsidRPr="005071D9">
              <w:rPr>
                <w:bCs/>
                <w:lang w:val="it-CH"/>
              </w:rPr>
              <w:t>Pneumopatie interstiziali (J80-J84)</w:t>
            </w:r>
          </w:p>
          <w:p w14:paraId="2AC1EFD3" w14:textId="3C3606C6" w:rsidR="00C514DA" w:rsidRPr="005071D9" w:rsidRDefault="00C514DA" w:rsidP="00067B2B">
            <w:pPr>
              <w:pStyle w:val="Markierung1"/>
              <w:numPr>
                <w:ilvl w:val="0"/>
                <w:numId w:val="37"/>
              </w:numPr>
              <w:rPr>
                <w:bCs/>
                <w:lang w:val="it-CH"/>
              </w:rPr>
            </w:pPr>
            <w:r w:rsidRPr="005071D9">
              <w:rPr>
                <w:bCs/>
                <w:lang w:val="it-CH"/>
              </w:rPr>
              <w:t>Malattie della parete toracica e dei muscoli respiratori (M40, M41, G71, G72)</w:t>
            </w:r>
          </w:p>
          <w:p w14:paraId="6D1A31F0" w14:textId="6B0B4B8E" w:rsidR="00C514DA" w:rsidRPr="005071D9" w:rsidRDefault="00C514DA" w:rsidP="00067B2B">
            <w:pPr>
              <w:pStyle w:val="Markierung1"/>
              <w:numPr>
                <w:ilvl w:val="0"/>
                <w:numId w:val="37"/>
              </w:numPr>
              <w:rPr>
                <w:bCs/>
                <w:lang w:val="it-CH"/>
              </w:rPr>
            </w:pPr>
            <w:r w:rsidRPr="005071D9">
              <w:rPr>
                <w:bCs/>
                <w:lang w:val="it-CH"/>
              </w:rPr>
              <w:lastRenderedPageBreak/>
              <w:t>Altre malattie polmonari croniche (J98, J99) (anche con ventilazione meccanica)</w:t>
            </w:r>
          </w:p>
          <w:p w14:paraId="20FABE8C" w14:textId="64B64182" w:rsidR="00C514DA" w:rsidRPr="005071D9" w:rsidRDefault="00C514DA" w:rsidP="00067B2B">
            <w:pPr>
              <w:pStyle w:val="Markierung1"/>
              <w:numPr>
                <w:ilvl w:val="0"/>
                <w:numId w:val="37"/>
              </w:numPr>
              <w:rPr>
                <w:bCs/>
                <w:lang w:val="it-CH"/>
              </w:rPr>
            </w:pPr>
            <w:r w:rsidRPr="005071D9">
              <w:rPr>
                <w:bCs/>
                <w:lang w:val="it-CH"/>
              </w:rPr>
              <w:t xml:space="preserve">Fase </w:t>
            </w:r>
            <w:proofErr w:type="spellStart"/>
            <w:r w:rsidRPr="005071D9">
              <w:rPr>
                <w:bCs/>
                <w:lang w:val="it-CH"/>
              </w:rPr>
              <w:t>pre</w:t>
            </w:r>
            <w:proofErr w:type="spellEnd"/>
            <w:r w:rsidRPr="005071D9">
              <w:rPr>
                <w:bCs/>
                <w:lang w:val="it-CH"/>
              </w:rPr>
              <w:t>- e postoperatoria in caso di operazioni ai polmoni (J95)</w:t>
            </w:r>
          </w:p>
          <w:p w14:paraId="4E6CCC29" w14:textId="6370DD1D" w:rsidR="00C514DA" w:rsidRPr="005071D9" w:rsidRDefault="00C514DA" w:rsidP="00067B2B">
            <w:pPr>
              <w:pStyle w:val="Markierung1"/>
              <w:numPr>
                <w:ilvl w:val="0"/>
                <w:numId w:val="37"/>
              </w:numPr>
              <w:rPr>
                <w:bCs/>
                <w:lang w:val="it-CH"/>
              </w:rPr>
            </w:pPr>
            <w:r w:rsidRPr="005071D9">
              <w:rPr>
                <w:bCs/>
                <w:lang w:val="it-CH"/>
              </w:rPr>
              <w:t>Influenza e polmonite (J09-J18)</w:t>
            </w:r>
          </w:p>
          <w:p w14:paraId="3EE12FCA" w14:textId="47F73EC3" w:rsidR="00C514DA" w:rsidRPr="005071D9" w:rsidRDefault="00C514DA" w:rsidP="00067B2B">
            <w:pPr>
              <w:pStyle w:val="Markierung1"/>
              <w:numPr>
                <w:ilvl w:val="0"/>
                <w:numId w:val="37"/>
              </w:numPr>
              <w:rPr>
                <w:bCs/>
                <w:lang w:val="it-CH"/>
              </w:rPr>
            </w:pPr>
            <w:r w:rsidRPr="005071D9">
              <w:rPr>
                <w:bCs/>
                <w:lang w:val="it-CH"/>
              </w:rPr>
              <w:t>Insufficienza respiratoria (J96)</w:t>
            </w:r>
          </w:p>
          <w:p w14:paraId="5FF32BA0" w14:textId="04181BDA" w:rsidR="00C514DA" w:rsidRPr="005071D9" w:rsidRDefault="00C514DA" w:rsidP="00067B2B">
            <w:pPr>
              <w:pStyle w:val="Markierung1"/>
              <w:numPr>
                <w:ilvl w:val="0"/>
                <w:numId w:val="37"/>
              </w:numPr>
              <w:rPr>
                <w:bCs/>
                <w:lang w:val="it-CH"/>
              </w:rPr>
            </w:pPr>
            <w:r w:rsidRPr="005071D9">
              <w:rPr>
                <w:bCs/>
                <w:lang w:val="it-CH"/>
              </w:rPr>
              <w:t>Ipertonia polmonare (I27)</w:t>
            </w:r>
          </w:p>
          <w:p w14:paraId="0EDD91C3" w14:textId="5F35685C" w:rsidR="00C514DA" w:rsidRPr="005071D9" w:rsidRDefault="00C514DA" w:rsidP="00067B2B">
            <w:pPr>
              <w:pStyle w:val="Markierung1"/>
              <w:numPr>
                <w:ilvl w:val="0"/>
                <w:numId w:val="37"/>
              </w:numPr>
              <w:rPr>
                <w:bCs/>
                <w:lang w:val="it-CH"/>
              </w:rPr>
            </w:pPr>
            <w:r w:rsidRPr="005071D9">
              <w:rPr>
                <w:bCs/>
                <w:lang w:val="it-CH"/>
              </w:rPr>
              <w:t>Embolia polmonare (I26)</w:t>
            </w:r>
          </w:p>
          <w:p w14:paraId="652DAA3F" w14:textId="329ACDC0" w:rsidR="00C514DA" w:rsidRPr="005071D9" w:rsidRDefault="00C514DA" w:rsidP="00067B2B">
            <w:pPr>
              <w:pStyle w:val="Markierung1"/>
              <w:numPr>
                <w:ilvl w:val="0"/>
                <w:numId w:val="37"/>
              </w:numPr>
              <w:rPr>
                <w:bCs/>
                <w:lang w:val="it-CH"/>
              </w:rPr>
            </w:pPr>
            <w:r w:rsidRPr="005071D9">
              <w:rPr>
                <w:bCs/>
                <w:lang w:val="it-CH"/>
              </w:rPr>
              <w:t xml:space="preserve">Tumore maligno del polmone (C34), altri tumori con metastasi polmonari (fase </w:t>
            </w:r>
            <w:proofErr w:type="spellStart"/>
            <w:r w:rsidRPr="005071D9">
              <w:rPr>
                <w:bCs/>
                <w:lang w:val="it-CH"/>
              </w:rPr>
              <w:t>pre</w:t>
            </w:r>
            <w:proofErr w:type="spellEnd"/>
            <w:r w:rsidRPr="005071D9">
              <w:rPr>
                <w:bCs/>
                <w:lang w:val="it-CH"/>
              </w:rPr>
              <w:t>- e postoperatoria)</w:t>
            </w:r>
          </w:p>
          <w:p w14:paraId="23E92CDF" w14:textId="1B3F52E1" w:rsidR="00C514DA" w:rsidRPr="005071D9" w:rsidRDefault="00C514DA" w:rsidP="00067B2B">
            <w:pPr>
              <w:pStyle w:val="Markierung1"/>
              <w:numPr>
                <w:ilvl w:val="0"/>
                <w:numId w:val="37"/>
              </w:numPr>
              <w:rPr>
                <w:bCs/>
                <w:lang w:val="it-CH"/>
              </w:rPr>
            </w:pPr>
            <w:r w:rsidRPr="005071D9">
              <w:rPr>
                <w:bCs/>
                <w:lang w:val="it-CH"/>
              </w:rPr>
              <w:t>Disturbi respiratori del sonno (G47.3, E66.2)</w:t>
            </w:r>
          </w:p>
          <w:p w14:paraId="436B35C3" w14:textId="3400AF07" w:rsidR="00C514DA" w:rsidRPr="005071D9" w:rsidRDefault="00C514DA" w:rsidP="00067B2B">
            <w:pPr>
              <w:pStyle w:val="Markierung1"/>
              <w:numPr>
                <w:ilvl w:val="0"/>
                <w:numId w:val="37"/>
              </w:numPr>
              <w:rPr>
                <w:bCs/>
                <w:lang w:val="it-CH"/>
              </w:rPr>
            </w:pPr>
            <w:r w:rsidRPr="005071D9">
              <w:rPr>
                <w:bCs/>
                <w:lang w:val="it-CH"/>
              </w:rPr>
              <w:t xml:space="preserve">Piotorace, </w:t>
            </w:r>
            <w:proofErr w:type="spellStart"/>
            <w:r w:rsidRPr="005071D9">
              <w:rPr>
                <w:bCs/>
                <w:lang w:val="it-CH"/>
              </w:rPr>
              <w:t>chilotorace</w:t>
            </w:r>
            <w:proofErr w:type="spellEnd"/>
            <w:r w:rsidRPr="005071D9">
              <w:rPr>
                <w:bCs/>
                <w:lang w:val="it-CH"/>
              </w:rPr>
              <w:t xml:space="preserve"> (J86)</w:t>
            </w:r>
          </w:p>
          <w:p w14:paraId="02FA5003" w14:textId="665EB264" w:rsidR="00C514DA" w:rsidRPr="005071D9" w:rsidRDefault="00C514DA" w:rsidP="00067B2B">
            <w:pPr>
              <w:pStyle w:val="Markierung1"/>
              <w:numPr>
                <w:ilvl w:val="0"/>
                <w:numId w:val="37"/>
              </w:numPr>
              <w:rPr>
                <w:bCs/>
                <w:lang w:val="it-CH"/>
              </w:rPr>
            </w:pPr>
            <w:r w:rsidRPr="005071D9">
              <w:rPr>
                <w:bCs/>
                <w:lang w:val="it-CH"/>
              </w:rPr>
              <w:t>Mesotelioma (C45)</w:t>
            </w:r>
          </w:p>
          <w:p w14:paraId="57DC3238" w14:textId="321E9099" w:rsidR="00C514DA" w:rsidRPr="005071D9" w:rsidRDefault="00C514DA" w:rsidP="00067B2B">
            <w:pPr>
              <w:pStyle w:val="Markierung1"/>
              <w:numPr>
                <w:ilvl w:val="0"/>
                <w:numId w:val="37"/>
              </w:numPr>
              <w:rPr>
                <w:bCs/>
                <w:lang w:val="it-CH"/>
              </w:rPr>
            </w:pPr>
            <w:r w:rsidRPr="005071D9">
              <w:rPr>
                <w:bCs/>
                <w:lang w:val="it-CH"/>
              </w:rPr>
              <w:t>Infezioni acute (p. es. J20/J06)</w:t>
            </w:r>
          </w:p>
          <w:p w14:paraId="357F71DA" w14:textId="204323ED" w:rsidR="00C514DA" w:rsidRPr="005071D9" w:rsidRDefault="00C514DA" w:rsidP="00067B2B">
            <w:pPr>
              <w:pStyle w:val="Markierung1"/>
              <w:numPr>
                <w:ilvl w:val="0"/>
                <w:numId w:val="37"/>
              </w:numPr>
              <w:rPr>
                <w:bCs/>
                <w:lang w:val="it-CH"/>
              </w:rPr>
            </w:pPr>
            <w:r w:rsidRPr="005071D9">
              <w:rPr>
                <w:bCs/>
                <w:lang w:val="it-CH"/>
              </w:rPr>
              <w:t>Traumatismi di organi intratoracici (S27/S21)</w:t>
            </w:r>
          </w:p>
          <w:p w14:paraId="6675ABD4" w14:textId="77777777" w:rsidR="00013701" w:rsidRPr="005071D9" w:rsidRDefault="00013701" w:rsidP="00C514DA">
            <w:pPr>
              <w:autoSpaceDE w:val="0"/>
              <w:autoSpaceDN w:val="0"/>
              <w:adjustRightInd w:val="0"/>
              <w:rPr>
                <w:b/>
                <w:lang w:val="it-CH"/>
              </w:rPr>
            </w:pPr>
          </w:p>
          <w:p w14:paraId="1CE8C3B5" w14:textId="2A18A424" w:rsidR="00013701" w:rsidRPr="005071D9" w:rsidRDefault="00C514DA" w:rsidP="00C514DA">
            <w:pPr>
              <w:autoSpaceDE w:val="0"/>
              <w:autoSpaceDN w:val="0"/>
              <w:adjustRightInd w:val="0"/>
              <w:rPr>
                <w:b/>
                <w:lang w:val="it-CH"/>
              </w:rPr>
            </w:pPr>
            <w:r w:rsidRPr="005071D9">
              <w:rPr>
                <w:b/>
                <w:lang w:val="it-CH"/>
              </w:rPr>
              <w:t>Limitazioni funzionali</w:t>
            </w:r>
          </w:p>
          <w:p w14:paraId="0222E363" w14:textId="480A2C9F" w:rsidR="00013701" w:rsidRPr="005071D9" w:rsidRDefault="00013701" w:rsidP="00013701">
            <w:pPr>
              <w:autoSpaceDE w:val="0"/>
              <w:autoSpaceDN w:val="0"/>
              <w:adjustRightInd w:val="0"/>
              <w:rPr>
                <w:lang w:val="it-CH"/>
              </w:rPr>
            </w:pPr>
            <w:r w:rsidRPr="005071D9">
              <w:rPr>
                <w:lang w:val="it-CH"/>
              </w:rPr>
              <w:t xml:space="preserve">Le malattie polmonari provocano in particolare dispnea e tosse (tosse secca come pure sintomatologia bronchitica con ritenzione delle secrezioni) con o senza disturbi dello scambio gassoso e/o insufficienza ventilatoria. Possono inoltre compromettere altre funzioni dell’organismo (p. es. </w:t>
            </w:r>
            <w:proofErr w:type="spellStart"/>
            <w:r w:rsidRPr="005071D9">
              <w:rPr>
                <w:lang w:val="it-CH"/>
              </w:rPr>
              <w:t>sarcopenia</w:t>
            </w:r>
            <w:proofErr w:type="spellEnd"/>
            <w:r w:rsidRPr="005071D9">
              <w:rPr>
                <w:lang w:val="it-CH"/>
              </w:rPr>
              <w:t>, malnutrizione, comorbilità mentali, comorbilità cardiache in particolare del lato destro del cuore ecc.). La conseguenza è una compromissione delle attività e della partecipazione in seguito a problemi delle funzioni e delle strutture dell’apparato respiratorio.</w:t>
            </w:r>
          </w:p>
          <w:p w14:paraId="516B32DD" w14:textId="75393EE0" w:rsidR="00013701" w:rsidRPr="005071D9" w:rsidRDefault="00013701" w:rsidP="00013701">
            <w:pPr>
              <w:autoSpaceDE w:val="0"/>
              <w:autoSpaceDN w:val="0"/>
              <w:adjustRightInd w:val="0"/>
              <w:rPr>
                <w:lang w:val="it-CH"/>
              </w:rPr>
            </w:pPr>
            <w:r w:rsidRPr="005071D9">
              <w:rPr>
                <w:lang w:val="it-CH"/>
              </w:rPr>
              <w:t xml:space="preserve">È disposta un’ammissione solo in presenza di un’indicazione chiara per misure di riabilitazione ospedaliera (cfr. distinzione rispetto alla riabilitazione ambulatoriale e </w:t>
            </w:r>
            <w:proofErr w:type="spellStart"/>
            <w:r w:rsidRPr="005071D9">
              <w:rPr>
                <w:lang w:val="it-CH"/>
              </w:rPr>
              <w:t>semiospedaliera</w:t>
            </w:r>
            <w:proofErr w:type="spellEnd"/>
            <w:r w:rsidRPr="005071D9">
              <w:rPr>
                <w:lang w:val="it-CH"/>
              </w:rPr>
              <w:t xml:space="preserve"> </w:t>
            </w:r>
            <w:proofErr w:type="gramStart"/>
            <w:r w:rsidRPr="005071D9">
              <w:rPr>
                <w:lang w:val="it-CH"/>
              </w:rPr>
              <w:t>SW!SS</w:t>
            </w:r>
            <w:proofErr w:type="gramEnd"/>
            <w:r w:rsidRPr="005071D9">
              <w:rPr>
                <w:lang w:val="it-CH"/>
              </w:rPr>
              <w:t xml:space="preserve"> REHA), compresa l’analisi della situazione al fine di conservare lo stato in caso di disabilità complessa e di migliorare lo stato a livello di attività e partecipazione. L’obiettivo della riabilitazione e le tappe principali sono stabiliti e le misure specifiche di riabilitazione interdisciplinare adattate di conseguenza.</w:t>
            </w:r>
          </w:p>
        </w:tc>
        <w:tc>
          <w:tcPr>
            <w:tcW w:w="1449" w:type="dxa"/>
            <w:gridSpan w:val="3"/>
            <w:shd w:val="clear" w:color="auto" w:fill="auto"/>
            <w:vAlign w:val="center"/>
          </w:tcPr>
          <w:p w14:paraId="188B2BF1"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2106410838"/>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E21865B"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E24AE" w:rsidRPr="005071D9" w14:paraId="5CF44029" w14:textId="77777777" w:rsidTr="00FF5737">
        <w:trPr>
          <w:gridAfter w:val="1"/>
          <w:wAfter w:w="391" w:type="dxa"/>
        </w:trPr>
        <w:tc>
          <w:tcPr>
            <w:tcW w:w="9781" w:type="dxa"/>
            <w:gridSpan w:val="7"/>
            <w:shd w:val="clear" w:color="auto" w:fill="auto"/>
            <w:vAlign w:val="center"/>
          </w:tcPr>
          <w:p w14:paraId="53FAF0C9" w14:textId="092A7DEB" w:rsidR="008E24AE" w:rsidRPr="005071D9" w:rsidRDefault="008E24AE" w:rsidP="00F21CC4">
            <w:pPr>
              <w:spacing w:before="60"/>
              <w:rPr>
                <w:b/>
                <w:lang w:val="it-CH"/>
              </w:rPr>
            </w:pPr>
            <w:r w:rsidRPr="005071D9">
              <w:rPr>
                <w:b/>
                <w:lang w:val="it-CH"/>
              </w:rPr>
              <w:t xml:space="preserve">3. </w:t>
            </w:r>
            <w:r w:rsidR="00013701" w:rsidRPr="005071D9">
              <w:rPr>
                <w:b/>
                <w:lang w:val="it-CH"/>
              </w:rPr>
              <w:t>Qualità della struttura</w:t>
            </w:r>
          </w:p>
        </w:tc>
      </w:tr>
      <w:tr w:rsidR="008E24AE" w:rsidRPr="005071D9" w14:paraId="5361B19B" w14:textId="77777777" w:rsidTr="00FF5737">
        <w:trPr>
          <w:gridAfter w:val="1"/>
          <w:wAfter w:w="391" w:type="dxa"/>
        </w:trPr>
        <w:tc>
          <w:tcPr>
            <w:tcW w:w="9781" w:type="dxa"/>
            <w:gridSpan w:val="7"/>
            <w:shd w:val="clear" w:color="auto" w:fill="auto"/>
            <w:vAlign w:val="center"/>
          </w:tcPr>
          <w:p w14:paraId="214E4960" w14:textId="15002F48" w:rsidR="008E24AE" w:rsidRPr="005071D9" w:rsidRDefault="008E24AE" w:rsidP="00DA79B0">
            <w:pPr>
              <w:spacing w:before="60"/>
              <w:ind w:left="567" w:hanging="567"/>
              <w:rPr>
                <w:b/>
                <w:lang w:val="it-CH"/>
              </w:rPr>
            </w:pPr>
            <w:r w:rsidRPr="005071D9">
              <w:rPr>
                <w:b/>
                <w:lang w:val="it-CH"/>
              </w:rPr>
              <w:t>3.1</w:t>
            </w:r>
            <w:r w:rsidR="00CC347F" w:rsidRPr="005071D9">
              <w:rPr>
                <w:b/>
                <w:lang w:val="it-CH"/>
              </w:rPr>
              <w:t>.</w:t>
            </w:r>
            <w:r w:rsidRPr="005071D9">
              <w:rPr>
                <w:b/>
                <w:lang w:val="it-CH"/>
              </w:rPr>
              <w:t xml:space="preserve"> </w:t>
            </w:r>
            <w:r w:rsidR="00013701" w:rsidRPr="005071D9">
              <w:rPr>
                <w:b/>
                <w:lang w:val="it-CH"/>
              </w:rPr>
              <w:t>Struttura del personale</w:t>
            </w:r>
          </w:p>
        </w:tc>
      </w:tr>
      <w:tr w:rsidR="006D6DFA" w:rsidRPr="005071D9" w14:paraId="29013ABF" w14:textId="77777777" w:rsidTr="00FF5737">
        <w:trPr>
          <w:gridAfter w:val="1"/>
          <w:wAfter w:w="391" w:type="dxa"/>
        </w:trPr>
        <w:tc>
          <w:tcPr>
            <w:tcW w:w="9781" w:type="dxa"/>
            <w:gridSpan w:val="7"/>
            <w:shd w:val="clear" w:color="auto" w:fill="auto"/>
            <w:vAlign w:val="center"/>
          </w:tcPr>
          <w:p w14:paraId="6642BAB2" w14:textId="050829EE" w:rsidR="006D6DFA" w:rsidRPr="005071D9" w:rsidRDefault="006D6DFA" w:rsidP="00DA79B0">
            <w:pPr>
              <w:spacing w:before="60"/>
              <w:ind w:left="567" w:hanging="567"/>
              <w:rPr>
                <w:b/>
                <w:lang w:val="it-CH"/>
              </w:rPr>
            </w:pPr>
            <w:r w:rsidRPr="005071D9">
              <w:rPr>
                <w:b/>
                <w:lang w:val="it-CH"/>
              </w:rPr>
              <w:t xml:space="preserve">a) </w:t>
            </w:r>
            <w:r w:rsidR="00013701" w:rsidRPr="005071D9">
              <w:rPr>
                <w:b/>
                <w:lang w:val="it-CH"/>
              </w:rPr>
              <w:t>Medici</w:t>
            </w:r>
          </w:p>
        </w:tc>
      </w:tr>
      <w:tr w:rsidR="00D957E6" w:rsidRPr="005071D9" w14:paraId="2CA15E69" w14:textId="77777777" w:rsidTr="00FF5737">
        <w:trPr>
          <w:gridAfter w:val="1"/>
          <w:wAfter w:w="391" w:type="dxa"/>
        </w:trPr>
        <w:tc>
          <w:tcPr>
            <w:tcW w:w="809" w:type="dxa"/>
            <w:shd w:val="clear" w:color="auto" w:fill="auto"/>
            <w:vAlign w:val="center"/>
          </w:tcPr>
          <w:p w14:paraId="65E756F5" w14:textId="77777777" w:rsidR="00D957E6" w:rsidRPr="005071D9" w:rsidRDefault="00D957E6" w:rsidP="00D957E6">
            <w:pPr>
              <w:spacing w:before="60"/>
              <w:rPr>
                <w:lang w:val="it-CH" w:eastAsia="de-DE"/>
              </w:rPr>
            </w:pPr>
            <w:r w:rsidRPr="005071D9">
              <w:rPr>
                <w:lang w:val="it-CH" w:eastAsia="de-DE"/>
              </w:rPr>
              <w:t>P4</w:t>
            </w:r>
          </w:p>
        </w:tc>
        <w:tc>
          <w:tcPr>
            <w:tcW w:w="6101" w:type="dxa"/>
            <w:gridSpan w:val="2"/>
            <w:shd w:val="clear" w:color="auto" w:fill="auto"/>
            <w:vAlign w:val="center"/>
          </w:tcPr>
          <w:p w14:paraId="729BED79" w14:textId="77777777" w:rsidR="008C1050" w:rsidRPr="005071D9" w:rsidRDefault="008C1050" w:rsidP="008C1050">
            <w:pPr>
              <w:rPr>
                <w:b/>
                <w:lang w:val="it-CH"/>
              </w:rPr>
            </w:pPr>
            <w:r w:rsidRPr="005071D9">
              <w:rPr>
                <w:b/>
                <w:lang w:val="it-CH"/>
              </w:rPr>
              <w:t xml:space="preserve">Direzione (almeno dirigente medico) e supplenza (almeno </w:t>
            </w:r>
            <w:proofErr w:type="spellStart"/>
            <w:r w:rsidRPr="005071D9">
              <w:rPr>
                <w:b/>
                <w:lang w:val="it-CH"/>
              </w:rPr>
              <w:t>capoclinica</w:t>
            </w:r>
            <w:proofErr w:type="spellEnd"/>
            <w:r w:rsidRPr="005071D9">
              <w:rPr>
                <w:b/>
                <w:lang w:val="it-CH"/>
              </w:rPr>
              <w:t>)</w:t>
            </w:r>
          </w:p>
          <w:p w14:paraId="62F22714" w14:textId="25120059" w:rsidR="008C1050" w:rsidRPr="005071D9" w:rsidRDefault="008C1050" w:rsidP="00067B2B">
            <w:pPr>
              <w:pStyle w:val="Markierung1"/>
              <w:numPr>
                <w:ilvl w:val="0"/>
                <w:numId w:val="38"/>
              </w:numPr>
              <w:rPr>
                <w:u w:val="single"/>
                <w:lang w:val="it-CH"/>
              </w:rPr>
            </w:pPr>
            <w:r w:rsidRPr="005071D9">
              <w:rPr>
                <w:u w:val="single"/>
                <w:lang w:val="it-CH"/>
              </w:rPr>
              <w:t>Impiego: fisso</w:t>
            </w:r>
          </w:p>
          <w:p w14:paraId="7ED2084C" w14:textId="5F4ACBAF" w:rsidR="008C1050" w:rsidRPr="005071D9" w:rsidRDefault="008C1050" w:rsidP="00067B2B">
            <w:pPr>
              <w:pStyle w:val="Markierung1"/>
              <w:numPr>
                <w:ilvl w:val="0"/>
                <w:numId w:val="38"/>
              </w:numPr>
              <w:rPr>
                <w:u w:val="single"/>
                <w:lang w:val="it-CH"/>
              </w:rPr>
            </w:pPr>
            <w:r w:rsidRPr="005071D9">
              <w:rPr>
                <w:u w:val="single"/>
                <w:lang w:val="it-CH"/>
              </w:rPr>
              <w:t>Grado di occupazione:</w:t>
            </w:r>
          </w:p>
          <w:p w14:paraId="5A954A3D" w14:textId="77777777" w:rsidR="008C1050" w:rsidRPr="005071D9" w:rsidRDefault="008C1050" w:rsidP="008C1050">
            <w:pPr>
              <w:autoSpaceDE w:val="0"/>
              <w:autoSpaceDN w:val="0"/>
              <w:adjustRightInd w:val="0"/>
              <w:rPr>
                <w:lang w:val="it-CH"/>
              </w:rPr>
            </w:pPr>
            <w:r w:rsidRPr="005071D9">
              <w:rPr>
                <w:lang w:val="it-CH"/>
              </w:rPr>
              <w:t>direttore medico almeno 80%;</w:t>
            </w:r>
          </w:p>
          <w:p w14:paraId="4274B339" w14:textId="2DEB5C74" w:rsidR="008C1050" w:rsidRPr="005071D9" w:rsidRDefault="008C1050" w:rsidP="008C1050">
            <w:pPr>
              <w:autoSpaceDE w:val="0"/>
              <w:autoSpaceDN w:val="0"/>
              <w:adjustRightInd w:val="0"/>
              <w:rPr>
                <w:lang w:val="it-CH"/>
              </w:rPr>
            </w:pPr>
            <w:r w:rsidRPr="005071D9">
              <w:rPr>
                <w:lang w:val="it-CH"/>
              </w:rPr>
              <w:t>complessivamente, il direttore medico e il suo supplente hanno un grado di occupazione almeno del 130% (per ogni sede nelle cliniche con più sedi).</w:t>
            </w:r>
          </w:p>
          <w:p w14:paraId="120C7630" w14:textId="7E51168F" w:rsidR="008C1050" w:rsidRPr="005071D9" w:rsidRDefault="008C1050" w:rsidP="00067B2B">
            <w:pPr>
              <w:pStyle w:val="Markierung1"/>
              <w:numPr>
                <w:ilvl w:val="0"/>
                <w:numId w:val="38"/>
              </w:numPr>
              <w:rPr>
                <w:u w:val="single"/>
                <w:lang w:val="it-CH"/>
              </w:rPr>
            </w:pPr>
            <w:r w:rsidRPr="005071D9">
              <w:rPr>
                <w:u w:val="single"/>
                <w:lang w:val="it-CH"/>
              </w:rPr>
              <w:t>Formazione/esperienza professionale:</w:t>
            </w:r>
          </w:p>
          <w:p w14:paraId="76FFD210" w14:textId="03286517" w:rsidR="00D957E6" w:rsidRPr="005071D9" w:rsidRDefault="008C1050" w:rsidP="008C1050">
            <w:pPr>
              <w:autoSpaceDE w:val="0"/>
              <w:autoSpaceDN w:val="0"/>
              <w:adjustRightInd w:val="0"/>
              <w:rPr>
                <w:lang w:val="it-CH"/>
              </w:rPr>
            </w:pPr>
            <w:r w:rsidRPr="005071D9">
              <w:rPr>
                <w:lang w:val="it-CH"/>
              </w:rPr>
              <w:t xml:space="preserve">medico specialista riconosciuto a livello federale in pneumologia. Perfezionamento in direzione (p. es. CAS Leadership con 15 punti ECTS, formazioni per dirigenti per almeno 20 giorni di seminario). In alternativa, per la funzione di direttore sono ammessi almeno </w:t>
            </w:r>
            <w:proofErr w:type="gramStart"/>
            <w:r w:rsidRPr="005071D9">
              <w:rPr>
                <w:lang w:val="it-CH"/>
              </w:rPr>
              <w:t>5</w:t>
            </w:r>
            <w:proofErr w:type="gramEnd"/>
            <w:r w:rsidRPr="005071D9">
              <w:rPr>
                <w:lang w:val="it-CH"/>
              </w:rPr>
              <w:t xml:space="preserve"> anni di esperienza quale primario/</w:t>
            </w:r>
            <w:proofErr w:type="spellStart"/>
            <w:r w:rsidRPr="005071D9">
              <w:rPr>
                <w:lang w:val="it-CH"/>
              </w:rPr>
              <w:t>coprimario</w:t>
            </w:r>
            <w:proofErr w:type="spellEnd"/>
            <w:r w:rsidRPr="005071D9">
              <w:rPr>
                <w:lang w:val="it-CH"/>
              </w:rPr>
              <w:t xml:space="preserve"> o </w:t>
            </w:r>
            <w:proofErr w:type="spellStart"/>
            <w:r w:rsidRPr="005071D9">
              <w:rPr>
                <w:lang w:val="it-CH"/>
              </w:rPr>
              <w:t>viceprimario</w:t>
            </w:r>
            <w:proofErr w:type="spellEnd"/>
            <w:r w:rsidRPr="005071D9">
              <w:rPr>
                <w:lang w:val="it-CH"/>
              </w:rPr>
              <w:t xml:space="preserve">. Il direttore dispone di </w:t>
            </w:r>
            <w:proofErr w:type="gramStart"/>
            <w:r w:rsidRPr="005071D9">
              <w:rPr>
                <w:lang w:val="it-CH"/>
              </w:rPr>
              <w:t>3</w:t>
            </w:r>
            <w:proofErr w:type="gramEnd"/>
            <w:r w:rsidRPr="005071D9">
              <w:rPr>
                <w:lang w:val="it-CH"/>
              </w:rPr>
              <w:t xml:space="preserve"> anni di esperienza nella riabilitazione.</w:t>
            </w:r>
          </w:p>
        </w:tc>
        <w:tc>
          <w:tcPr>
            <w:tcW w:w="1449" w:type="dxa"/>
            <w:gridSpan w:val="3"/>
            <w:shd w:val="clear" w:color="auto" w:fill="auto"/>
            <w:vAlign w:val="center"/>
          </w:tcPr>
          <w:p w14:paraId="4F2AA094"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982780891"/>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15F35D8"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A4BFE" w:rsidRPr="005071D9" w14:paraId="154F03A8" w14:textId="77777777" w:rsidTr="00FF5737">
        <w:trPr>
          <w:gridAfter w:val="1"/>
          <w:wAfter w:w="391" w:type="dxa"/>
        </w:trPr>
        <w:tc>
          <w:tcPr>
            <w:tcW w:w="9781" w:type="dxa"/>
            <w:gridSpan w:val="7"/>
            <w:shd w:val="clear" w:color="auto" w:fill="auto"/>
            <w:vAlign w:val="center"/>
          </w:tcPr>
          <w:p w14:paraId="27D0EE34" w14:textId="51EE601E" w:rsidR="001A4BFE" w:rsidRPr="005071D9" w:rsidRDefault="001A4BFE" w:rsidP="001A4BFE">
            <w:pPr>
              <w:spacing w:before="60"/>
              <w:ind w:left="567" w:hanging="567"/>
              <w:rPr>
                <w:b/>
                <w:lang w:val="it-CH"/>
              </w:rPr>
            </w:pPr>
            <w:r w:rsidRPr="005071D9">
              <w:rPr>
                <w:b/>
                <w:lang w:val="it-CH"/>
              </w:rPr>
              <w:t xml:space="preserve">b) </w:t>
            </w:r>
            <w:r w:rsidR="00121F35" w:rsidRPr="005071D9">
              <w:rPr>
                <w:b/>
                <w:lang w:val="it-CH"/>
              </w:rPr>
              <w:t>Psicologia clinica</w:t>
            </w:r>
          </w:p>
        </w:tc>
      </w:tr>
      <w:tr w:rsidR="00D957E6" w:rsidRPr="005071D9" w14:paraId="3F3C53AD" w14:textId="77777777" w:rsidTr="00FF5737">
        <w:trPr>
          <w:gridAfter w:val="1"/>
          <w:wAfter w:w="391" w:type="dxa"/>
        </w:trPr>
        <w:tc>
          <w:tcPr>
            <w:tcW w:w="809" w:type="dxa"/>
            <w:shd w:val="clear" w:color="auto" w:fill="auto"/>
            <w:vAlign w:val="center"/>
          </w:tcPr>
          <w:p w14:paraId="45AFABCD" w14:textId="77777777" w:rsidR="00D957E6" w:rsidRPr="005071D9" w:rsidRDefault="00D957E6" w:rsidP="00D957E6">
            <w:pPr>
              <w:spacing w:before="60"/>
              <w:rPr>
                <w:lang w:val="it-CH" w:eastAsia="de-DE"/>
              </w:rPr>
            </w:pPr>
            <w:r w:rsidRPr="005071D9">
              <w:rPr>
                <w:lang w:val="it-CH" w:eastAsia="de-DE"/>
              </w:rPr>
              <w:t>P5</w:t>
            </w:r>
          </w:p>
        </w:tc>
        <w:tc>
          <w:tcPr>
            <w:tcW w:w="6101" w:type="dxa"/>
            <w:gridSpan w:val="2"/>
            <w:shd w:val="clear" w:color="auto" w:fill="auto"/>
            <w:vAlign w:val="center"/>
          </w:tcPr>
          <w:p w14:paraId="234C759B" w14:textId="77777777" w:rsidR="00C229B2" w:rsidRPr="005071D9" w:rsidRDefault="00C229B2" w:rsidP="00C229B2">
            <w:pPr>
              <w:pStyle w:val="Markierung1"/>
              <w:rPr>
                <w:u w:val="single"/>
                <w:lang w:val="it-CH"/>
              </w:rPr>
            </w:pPr>
            <w:r w:rsidRPr="005071D9">
              <w:rPr>
                <w:u w:val="single"/>
                <w:lang w:val="it-CH"/>
              </w:rPr>
              <w:t>Impiego: fisso</w:t>
            </w:r>
          </w:p>
          <w:p w14:paraId="47488676" w14:textId="5BF72B0C" w:rsidR="00C229B2" w:rsidRPr="005071D9" w:rsidRDefault="00C229B2" w:rsidP="00C229B2">
            <w:pPr>
              <w:pStyle w:val="Markierung1"/>
              <w:rPr>
                <w:u w:val="single"/>
                <w:lang w:val="it-CH"/>
              </w:rPr>
            </w:pPr>
            <w:r w:rsidRPr="005071D9">
              <w:rPr>
                <w:u w:val="single"/>
                <w:lang w:val="it-CH"/>
              </w:rPr>
              <w:t>Grado di occupazione: --</w:t>
            </w:r>
          </w:p>
          <w:p w14:paraId="445B3DD3" w14:textId="658091A8" w:rsidR="00C229B2" w:rsidRPr="005071D9" w:rsidRDefault="00C229B2" w:rsidP="00C229B2">
            <w:pPr>
              <w:pStyle w:val="Markierung1"/>
              <w:rPr>
                <w:u w:val="single"/>
                <w:lang w:val="it-CH"/>
              </w:rPr>
            </w:pPr>
            <w:r w:rsidRPr="005071D9">
              <w:rPr>
                <w:u w:val="single"/>
                <w:lang w:val="it-CH"/>
              </w:rPr>
              <w:t>Formazione/esperienza professionale:</w:t>
            </w:r>
          </w:p>
          <w:p w14:paraId="7F5EA026" w14:textId="7B5FA323" w:rsidR="00D957E6" w:rsidRPr="005071D9" w:rsidRDefault="00C229B2" w:rsidP="00C229B2">
            <w:pPr>
              <w:autoSpaceDE w:val="0"/>
              <w:autoSpaceDN w:val="0"/>
              <w:adjustRightInd w:val="0"/>
              <w:rPr>
                <w:lang w:val="it-CH"/>
              </w:rPr>
            </w:pPr>
            <w:r w:rsidRPr="005071D9">
              <w:rPr>
                <w:lang w:val="it-CH"/>
              </w:rPr>
              <w:lastRenderedPageBreak/>
              <w:t>titolo universitario o SUP (master o licenza) in psicologia o formazione equivalente riconosciuta a livello federale.</w:t>
            </w:r>
          </w:p>
        </w:tc>
        <w:tc>
          <w:tcPr>
            <w:tcW w:w="1449" w:type="dxa"/>
            <w:gridSpan w:val="3"/>
            <w:shd w:val="clear" w:color="auto" w:fill="auto"/>
            <w:vAlign w:val="center"/>
          </w:tcPr>
          <w:p w14:paraId="6C32D959"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235621864"/>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5C91BCC"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30289" w:rsidRPr="005071D9" w14:paraId="6CF862F7" w14:textId="77777777" w:rsidTr="00FF5737">
        <w:trPr>
          <w:gridAfter w:val="1"/>
          <w:wAfter w:w="391" w:type="dxa"/>
        </w:trPr>
        <w:tc>
          <w:tcPr>
            <w:tcW w:w="9781" w:type="dxa"/>
            <w:gridSpan w:val="7"/>
            <w:shd w:val="clear" w:color="auto" w:fill="auto"/>
            <w:vAlign w:val="center"/>
          </w:tcPr>
          <w:p w14:paraId="5B65D710" w14:textId="141487AE" w:rsidR="00730289" w:rsidRPr="005071D9" w:rsidRDefault="00730289" w:rsidP="00730289">
            <w:pPr>
              <w:spacing w:before="60"/>
              <w:ind w:left="567" w:hanging="567"/>
              <w:rPr>
                <w:b/>
                <w:lang w:val="it-CH"/>
              </w:rPr>
            </w:pPr>
            <w:r w:rsidRPr="005071D9">
              <w:rPr>
                <w:b/>
                <w:lang w:val="it-CH"/>
              </w:rPr>
              <w:t xml:space="preserve">c) </w:t>
            </w:r>
            <w:r w:rsidR="00073D07" w:rsidRPr="005071D9">
              <w:rPr>
                <w:b/>
                <w:lang w:val="it-CH"/>
              </w:rPr>
              <w:t>Personale terapeutico e consulente</w:t>
            </w:r>
          </w:p>
        </w:tc>
      </w:tr>
      <w:tr w:rsidR="00D957E6" w:rsidRPr="005071D9" w14:paraId="42061277" w14:textId="77777777" w:rsidTr="00FF5737">
        <w:trPr>
          <w:gridAfter w:val="1"/>
          <w:wAfter w:w="391" w:type="dxa"/>
        </w:trPr>
        <w:tc>
          <w:tcPr>
            <w:tcW w:w="809" w:type="dxa"/>
            <w:shd w:val="clear" w:color="auto" w:fill="auto"/>
            <w:vAlign w:val="center"/>
          </w:tcPr>
          <w:p w14:paraId="0862E35A" w14:textId="77777777" w:rsidR="00D957E6" w:rsidRPr="005071D9" w:rsidRDefault="00D957E6" w:rsidP="00D957E6">
            <w:pPr>
              <w:spacing w:before="60"/>
              <w:rPr>
                <w:lang w:val="it-CH" w:eastAsia="de-DE"/>
              </w:rPr>
            </w:pPr>
            <w:r w:rsidRPr="005071D9">
              <w:rPr>
                <w:lang w:val="it-CH" w:eastAsia="de-DE"/>
              </w:rPr>
              <w:t>P6</w:t>
            </w:r>
          </w:p>
        </w:tc>
        <w:tc>
          <w:tcPr>
            <w:tcW w:w="6101" w:type="dxa"/>
            <w:gridSpan w:val="2"/>
            <w:shd w:val="clear" w:color="auto" w:fill="auto"/>
            <w:vAlign w:val="center"/>
          </w:tcPr>
          <w:p w14:paraId="21D9A334" w14:textId="77777777" w:rsidR="00073D07" w:rsidRPr="005071D9" w:rsidRDefault="00073D07" w:rsidP="00073D07">
            <w:pPr>
              <w:rPr>
                <w:b/>
                <w:lang w:val="it-CH"/>
              </w:rPr>
            </w:pPr>
            <w:r w:rsidRPr="005071D9">
              <w:rPr>
                <w:b/>
                <w:lang w:val="it-CH"/>
              </w:rPr>
              <w:t>Direzione e supplenza terapie</w:t>
            </w:r>
          </w:p>
          <w:p w14:paraId="3556B704" w14:textId="77777777" w:rsidR="00073D07" w:rsidRPr="005071D9" w:rsidRDefault="00073D07" w:rsidP="00073D07">
            <w:pPr>
              <w:pStyle w:val="Markierung1"/>
              <w:rPr>
                <w:u w:val="single"/>
                <w:lang w:val="it-CH"/>
              </w:rPr>
            </w:pPr>
            <w:r w:rsidRPr="005071D9">
              <w:rPr>
                <w:u w:val="single"/>
                <w:lang w:val="it-CH"/>
              </w:rPr>
              <w:t>Impiego: fisso</w:t>
            </w:r>
          </w:p>
          <w:p w14:paraId="5AB7E5F9" w14:textId="6EFE770B" w:rsidR="00073D07" w:rsidRPr="005071D9" w:rsidRDefault="00073D07" w:rsidP="00073D07">
            <w:pPr>
              <w:pStyle w:val="Markierung1"/>
              <w:rPr>
                <w:u w:val="single"/>
                <w:lang w:val="it-CH"/>
              </w:rPr>
            </w:pPr>
            <w:r w:rsidRPr="005071D9">
              <w:rPr>
                <w:u w:val="single"/>
                <w:lang w:val="it-CH"/>
              </w:rPr>
              <w:t>Grado di occupazione:</w:t>
            </w:r>
          </w:p>
          <w:p w14:paraId="5BFE7346" w14:textId="77777777" w:rsidR="00073D07" w:rsidRPr="005071D9" w:rsidRDefault="00073D07" w:rsidP="00073D07">
            <w:pPr>
              <w:rPr>
                <w:bCs/>
                <w:lang w:val="it-CH"/>
              </w:rPr>
            </w:pPr>
            <w:r w:rsidRPr="005071D9">
              <w:rPr>
                <w:bCs/>
                <w:lang w:val="it-CH"/>
              </w:rPr>
              <w:t>direttore terapeutico almeno 80%;</w:t>
            </w:r>
          </w:p>
          <w:p w14:paraId="4BA9B48F" w14:textId="73922D20" w:rsidR="00073D07" w:rsidRPr="005071D9" w:rsidRDefault="00073D07" w:rsidP="00073D07">
            <w:pPr>
              <w:rPr>
                <w:bCs/>
                <w:lang w:val="it-CH"/>
              </w:rPr>
            </w:pPr>
            <w:r w:rsidRPr="005071D9">
              <w:rPr>
                <w:bCs/>
                <w:lang w:val="it-CH"/>
              </w:rPr>
              <w:t>complessivamente, il direttore terapeutico e il suo supplente hanno un grado di occupazione almeno del 130% (per ogni sede nelle cliniche con più sedi).</w:t>
            </w:r>
          </w:p>
          <w:p w14:paraId="4880A4F8" w14:textId="605EECF4" w:rsidR="00073D07" w:rsidRPr="005071D9" w:rsidRDefault="00073D07" w:rsidP="00073D07">
            <w:pPr>
              <w:pStyle w:val="Markierung1"/>
              <w:rPr>
                <w:u w:val="single"/>
                <w:lang w:val="it-CH"/>
              </w:rPr>
            </w:pPr>
            <w:r w:rsidRPr="005071D9">
              <w:rPr>
                <w:u w:val="single"/>
                <w:lang w:val="it-CH"/>
              </w:rPr>
              <w:t>Formazione/esperienza professionale:</w:t>
            </w:r>
          </w:p>
          <w:p w14:paraId="2C5DEC6D" w14:textId="27806A21" w:rsidR="00073D07" w:rsidRPr="005071D9" w:rsidRDefault="00073D07" w:rsidP="00073D07">
            <w:pPr>
              <w:rPr>
                <w:bCs/>
                <w:lang w:val="it-CH"/>
              </w:rPr>
            </w:pPr>
            <w:r w:rsidRPr="005071D9">
              <w:rPr>
                <w:bCs/>
                <w:lang w:val="it-CH"/>
              </w:rPr>
              <w:t xml:space="preserve">bachelor di una SUP di fisioterapia o ergoterapia riconosciuto o formazione riconosciuta a livello federale secondo gli art. 47 cpv. 1 lett. a o 48 cpv. 1 lett. a </w:t>
            </w:r>
            <w:proofErr w:type="spellStart"/>
            <w:r w:rsidRPr="005071D9">
              <w:rPr>
                <w:bCs/>
                <w:lang w:val="it-CH"/>
              </w:rPr>
              <w:t>OAMal</w:t>
            </w:r>
            <w:proofErr w:type="spellEnd"/>
            <w:r w:rsidRPr="005071D9">
              <w:rPr>
                <w:bCs/>
                <w:lang w:val="it-CH"/>
              </w:rPr>
              <w:t>.</w:t>
            </w:r>
          </w:p>
          <w:p w14:paraId="2A43E418" w14:textId="77777777" w:rsidR="00073D07" w:rsidRPr="005071D9" w:rsidRDefault="00073D07" w:rsidP="00073D07">
            <w:pPr>
              <w:rPr>
                <w:bCs/>
                <w:lang w:val="it-CH"/>
              </w:rPr>
            </w:pPr>
            <w:r w:rsidRPr="005071D9">
              <w:rPr>
                <w:bCs/>
                <w:lang w:val="it-CH"/>
              </w:rPr>
              <w:t>Perfezionamento in direzione (p. es. CAS Leadership con 15 punti ECTS, formazioni per dirigenti per almeno 20</w:t>
            </w:r>
          </w:p>
          <w:p w14:paraId="09924609" w14:textId="77777777" w:rsidR="00073D07" w:rsidRPr="005071D9" w:rsidRDefault="00073D07" w:rsidP="00073D07">
            <w:pPr>
              <w:rPr>
                <w:bCs/>
                <w:lang w:val="it-CH"/>
              </w:rPr>
            </w:pPr>
            <w:r w:rsidRPr="005071D9">
              <w:rPr>
                <w:bCs/>
                <w:lang w:val="it-CH"/>
              </w:rPr>
              <w:t xml:space="preserve">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w:t>
            </w:r>
          </w:p>
          <w:p w14:paraId="54B89C75" w14:textId="19B9CC7C" w:rsidR="00D957E6" w:rsidRPr="005071D9" w:rsidRDefault="00073D07" w:rsidP="00073D07">
            <w:pPr>
              <w:pStyle w:val="Markierung1"/>
              <w:numPr>
                <w:ilvl w:val="0"/>
                <w:numId w:val="0"/>
              </w:numPr>
              <w:rPr>
                <w:lang w:val="it-CH"/>
              </w:rPr>
            </w:pPr>
            <w:r w:rsidRPr="005071D9">
              <w:rPr>
                <w:bCs/>
                <w:lang w:val="it-CH"/>
              </w:rPr>
              <w:t xml:space="preserve">direttore/codirettore o vicedirettore. Il direttore dispone di </w:t>
            </w:r>
            <w:proofErr w:type="gramStart"/>
            <w:r w:rsidRPr="005071D9">
              <w:rPr>
                <w:bCs/>
                <w:lang w:val="it-CH"/>
              </w:rPr>
              <w:t>3</w:t>
            </w:r>
            <w:proofErr w:type="gramEnd"/>
            <w:r w:rsidRPr="005071D9">
              <w:rPr>
                <w:bCs/>
                <w:lang w:val="it-CH"/>
              </w:rPr>
              <w:t xml:space="preserve"> anni di esperienza nella riabilitazione.</w:t>
            </w:r>
          </w:p>
        </w:tc>
        <w:tc>
          <w:tcPr>
            <w:tcW w:w="1449" w:type="dxa"/>
            <w:gridSpan w:val="3"/>
            <w:shd w:val="clear" w:color="auto" w:fill="auto"/>
            <w:vAlign w:val="center"/>
          </w:tcPr>
          <w:p w14:paraId="49570726"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188281615"/>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ABA240F"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47E713E6" w14:textId="77777777" w:rsidTr="00FF5737">
        <w:trPr>
          <w:gridAfter w:val="1"/>
          <w:wAfter w:w="391" w:type="dxa"/>
        </w:trPr>
        <w:tc>
          <w:tcPr>
            <w:tcW w:w="809" w:type="dxa"/>
            <w:shd w:val="clear" w:color="auto" w:fill="auto"/>
            <w:vAlign w:val="center"/>
          </w:tcPr>
          <w:p w14:paraId="7DFF2FDA" w14:textId="07E67A08" w:rsidR="00D957E6" w:rsidRPr="005071D9" w:rsidRDefault="00D957E6" w:rsidP="00D957E6">
            <w:pPr>
              <w:spacing w:before="60"/>
              <w:rPr>
                <w:lang w:val="it-CH" w:eastAsia="de-DE"/>
              </w:rPr>
            </w:pPr>
            <w:r w:rsidRPr="005071D9">
              <w:rPr>
                <w:lang w:val="it-CH" w:eastAsia="de-DE"/>
              </w:rPr>
              <w:t>P7</w:t>
            </w:r>
          </w:p>
        </w:tc>
        <w:tc>
          <w:tcPr>
            <w:tcW w:w="6101" w:type="dxa"/>
            <w:gridSpan w:val="2"/>
            <w:shd w:val="clear" w:color="auto" w:fill="auto"/>
            <w:vAlign w:val="center"/>
          </w:tcPr>
          <w:p w14:paraId="2FC849E4" w14:textId="77777777" w:rsidR="00377BF6" w:rsidRPr="005071D9" w:rsidRDefault="00377BF6" w:rsidP="00377BF6">
            <w:pPr>
              <w:rPr>
                <w:b/>
                <w:lang w:val="it-CH"/>
              </w:rPr>
            </w:pPr>
            <w:r w:rsidRPr="005071D9">
              <w:rPr>
                <w:b/>
                <w:lang w:val="it-CH"/>
              </w:rPr>
              <w:t>Fisioterapia ed ergoterapia</w:t>
            </w:r>
          </w:p>
          <w:p w14:paraId="31C77729" w14:textId="26A8AAD5" w:rsidR="00377BF6" w:rsidRPr="005071D9" w:rsidRDefault="00377BF6" w:rsidP="00377BF6">
            <w:pPr>
              <w:pStyle w:val="Markierung1"/>
              <w:rPr>
                <w:u w:val="single"/>
                <w:lang w:val="it-CH"/>
              </w:rPr>
            </w:pPr>
            <w:r w:rsidRPr="005071D9">
              <w:rPr>
                <w:u w:val="single"/>
                <w:lang w:val="it-CH"/>
              </w:rPr>
              <w:t>Impiego: fisso</w:t>
            </w:r>
          </w:p>
          <w:p w14:paraId="4C3336BC" w14:textId="5535C4A3" w:rsidR="00377BF6" w:rsidRPr="005071D9" w:rsidRDefault="00377BF6" w:rsidP="00377BF6">
            <w:pPr>
              <w:pStyle w:val="Markierung1"/>
              <w:rPr>
                <w:u w:val="single"/>
                <w:lang w:val="it-CH"/>
              </w:rPr>
            </w:pPr>
            <w:r w:rsidRPr="005071D9">
              <w:rPr>
                <w:u w:val="single"/>
                <w:lang w:val="it-CH"/>
              </w:rPr>
              <w:t>Grado di occupazione: --</w:t>
            </w:r>
          </w:p>
          <w:p w14:paraId="63C7B824" w14:textId="5508DA04" w:rsidR="00377BF6" w:rsidRPr="005071D9" w:rsidRDefault="00377BF6" w:rsidP="00377BF6">
            <w:pPr>
              <w:pStyle w:val="Markierung1"/>
              <w:rPr>
                <w:u w:val="single"/>
                <w:lang w:val="it-CH"/>
              </w:rPr>
            </w:pPr>
            <w:r w:rsidRPr="005071D9">
              <w:rPr>
                <w:u w:val="single"/>
                <w:lang w:val="it-CH"/>
              </w:rPr>
              <w:t>Formazione/esperienza professionale:</w:t>
            </w:r>
          </w:p>
          <w:p w14:paraId="41DBA91E" w14:textId="16518C60" w:rsidR="00D957E6" w:rsidRPr="005071D9" w:rsidRDefault="00377BF6" w:rsidP="00377BF6">
            <w:pPr>
              <w:rPr>
                <w:bCs/>
                <w:lang w:val="it-CH"/>
              </w:rPr>
            </w:pPr>
            <w:r w:rsidRPr="005071D9">
              <w:rPr>
                <w:bCs/>
                <w:lang w:val="it-CH"/>
              </w:rPr>
              <w:t xml:space="preserve">bachelor di una SUP di fisioterapia o ergoterapia riconosciuto o formazione riconosciuta a livello federale secondo gli art. 47 cpv. 1 lett. a o 48 cpv. 1 lett. a </w:t>
            </w:r>
            <w:proofErr w:type="spellStart"/>
            <w:r w:rsidRPr="005071D9">
              <w:rPr>
                <w:bCs/>
                <w:lang w:val="it-CH"/>
              </w:rPr>
              <w:t>OAMal</w:t>
            </w:r>
            <w:proofErr w:type="spellEnd"/>
            <w:r w:rsidRPr="005071D9">
              <w:rPr>
                <w:bCs/>
                <w:lang w:val="it-CH"/>
              </w:rPr>
              <w:t>. Almeno 2 fisioterapisti con un titolo supplementare in riabilitazione polmonare (PRT) corrispondenti ad almeno un equivalente a tempo pieno. Almeno 1/3 del team (equivalenti a tempo pieno sull’arco dell’anno) ha 2 anni di esperienza nel trattamento e nella riabilitazione. Almeno un master riconosciuto in una disciplina sanitaria (con un grado di occupazione almeno del 50%).</w:t>
            </w:r>
          </w:p>
        </w:tc>
        <w:tc>
          <w:tcPr>
            <w:tcW w:w="1449" w:type="dxa"/>
            <w:gridSpan w:val="3"/>
            <w:shd w:val="clear" w:color="auto" w:fill="auto"/>
            <w:vAlign w:val="center"/>
          </w:tcPr>
          <w:p w14:paraId="22F3C588"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092083247"/>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CEDBFE1"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17FB2849" w14:textId="77777777" w:rsidTr="00FF5737">
        <w:trPr>
          <w:gridAfter w:val="1"/>
          <w:wAfter w:w="391" w:type="dxa"/>
        </w:trPr>
        <w:tc>
          <w:tcPr>
            <w:tcW w:w="809" w:type="dxa"/>
            <w:shd w:val="clear" w:color="auto" w:fill="auto"/>
            <w:vAlign w:val="center"/>
          </w:tcPr>
          <w:p w14:paraId="06F32D75" w14:textId="77777777" w:rsidR="00D957E6" w:rsidRPr="005071D9" w:rsidRDefault="00D957E6" w:rsidP="00D957E6">
            <w:pPr>
              <w:spacing w:before="60"/>
              <w:rPr>
                <w:lang w:val="it-CH" w:eastAsia="de-DE"/>
              </w:rPr>
            </w:pPr>
            <w:r w:rsidRPr="005071D9">
              <w:rPr>
                <w:lang w:val="it-CH" w:eastAsia="de-DE"/>
              </w:rPr>
              <w:t>P8</w:t>
            </w:r>
          </w:p>
        </w:tc>
        <w:tc>
          <w:tcPr>
            <w:tcW w:w="6101" w:type="dxa"/>
            <w:gridSpan w:val="2"/>
            <w:shd w:val="clear" w:color="auto" w:fill="auto"/>
            <w:vAlign w:val="center"/>
          </w:tcPr>
          <w:p w14:paraId="0FCD17BD" w14:textId="77777777" w:rsidR="005927FE" w:rsidRPr="005071D9" w:rsidRDefault="005927FE" w:rsidP="005927FE">
            <w:pPr>
              <w:pStyle w:val="Markierung1"/>
              <w:numPr>
                <w:ilvl w:val="0"/>
                <w:numId w:val="0"/>
              </w:numPr>
              <w:ind w:left="357" w:hanging="357"/>
              <w:rPr>
                <w:b/>
                <w:bCs/>
                <w:lang w:val="it-CH"/>
              </w:rPr>
            </w:pPr>
            <w:r w:rsidRPr="005071D9">
              <w:rPr>
                <w:b/>
                <w:bCs/>
                <w:lang w:val="it-CH"/>
              </w:rPr>
              <w:t>Disassuefazione dal fumo</w:t>
            </w:r>
          </w:p>
          <w:p w14:paraId="4A1473CB" w14:textId="71F8BE9D" w:rsidR="005927FE" w:rsidRPr="005071D9" w:rsidRDefault="005927FE" w:rsidP="005927FE">
            <w:pPr>
              <w:pStyle w:val="Markierung1"/>
              <w:rPr>
                <w:u w:val="single"/>
                <w:lang w:val="it-CH"/>
              </w:rPr>
            </w:pPr>
            <w:r w:rsidRPr="005071D9">
              <w:rPr>
                <w:u w:val="single"/>
                <w:lang w:val="it-CH"/>
              </w:rPr>
              <w:t>Impiego: fisso</w:t>
            </w:r>
          </w:p>
          <w:p w14:paraId="0DAB0D30" w14:textId="418E81CF" w:rsidR="005927FE" w:rsidRPr="005071D9" w:rsidRDefault="005927FE" w:rsidP="005927FE">
            <w:pPr>
              <w:pStyle w:val="Markierung1"/>
              <w:rPr>
                <w:u w:val="single"/>
                <w:lang w:val="it-CH"/>
              </w:rPr>
            </w:pPr>
            <w:r w:rsidRPr="005071D9">
              <w:rPr>
                <w:u w:val="single"/>
                <w:lang w:val="it-CH"/>
              </w:rPr>
              <w:t>Grado di occupazione: almeno 30%</w:t>
            </w:r>
          </w:p>
          <w:p w14:paraId="172FCB31" w14:textId="77777777" w:rsidR="005927FE" w:rsidRPr="005071D9" w:rsidRDefault="005927FE" w:rsidP="005927FE">
            <w:pPr>
              <w:pStyle w:val="Markierung1"/>
              <w:rPr>
                <w:b/>
                <w:bCs/>
                <w:lang w:val="it-CH"/>
              </w:rPr>
            </w:pPr>
            <w:r w:rsidRPr="005071D9">
              <w:rPr>
                <w:u w:val="single"/>
                <w:lang w:val="it-CH"/>
              </w:rPr>
              <w:t>Formazione/esperienza professionale:</w:t>
            </w:r>
            <w:r w:rsidRPr="005071D9">
              <w:rPr>
                <w:b/>
                <w:bCs/>
                <w:lang w:val="it-CH"/>
              </w:rPr>
              <w:t xml:space="preserve"> </w:t>
            </w:r>
          </w:p>
          <w:p w14:paraId="3A239F3F" w14:textId="22A3F796" w:rsidR="00D957E6" w:rsidRPr="005071D9" w:rsidRDefault="005927FE" w:rsidP="005927FE">
            <w:pPr>
              <w:rPr>
                <w:bCs/>
                <w:lang w:val="it-CH"/>
              </w:rPr>
            </w:pPr>
            <w:r w:rsidRPr="005071D9">
              <w:rPr>
                <w:bCs/>
                <w:lang w:val="it-CH"/>
              </w:rPr>
              <w:t>almeno 1 titolo riconosciuto in una disciplina sanitaria e attestato di corsi specializzati in consulenza sulla nicotina o almeno 3 anni di esperienza nella consulenza di pazienti dipendenti dalla nicotina.</w:t>
            </w:r>
          </w:p>
        </w:tc>
        <w:tc>
          <w:tcPr>
            <w:tcW w:w="1449" w:type="dxa"/>
            <w:gridSpan w:val="3"/>
            <w:shd w:val="clear" w:color="auto" w:fill="auto"/>
            <w:vAlign w:val="center"/>
          </w:tcPr>
          <w:p w14:paraId="03A10124"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308541741"/>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2B57FF8"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3E193895" w14:textId="77777777" w:rsidTr="00FF5737">
        <w:trPr>
          <w:gridAfter w:val="1"/>
          <w:wAfter w:w="391" w:type="dxa"/>
        </w:trPr>
        <w:tc>
          <w:tcPr>
            <w:tcW w:w="809" w:type="dxa"/>
            <w:shd w:val="clear" w:color="auto" w:fill="auto"/>
            <w:vAlign w:val="center"/>
          </w:tcPr>
          <w:p w14:paraId="19452E2C" w14:textId="77777777" w:rsidR="00D957E6" w:rsidRPr="005071D9" w:rsidRDefault="00D957E6" w:rsidP="00D957E6">
            <w:pPr>
              <w:spacing w:before="60"/>
              <w:rPr>
                <w:lang w:val="it-CH" w:eastAsia="de-DE"/>
              </w:rPr>
            </w:pPr>
            <w:r w:rsidRPr="005071D9">
              <w:rPr>
                <w:lang w:val="it-CH" w:eastAsia="de-DE"/>
              </w:rPr>
              <w:t>P9</w:t>
            </w:r>
          </w:p>
        </w:tc>
        <w:tc>
          <w:tcPr>
            <w:tcW w:w="6101" w:type="dxa"/>
            <w:gridSpan w:val="2"/>
            <w:shd w:val="clear" w:color="auto" w:fill="auto"/>
            <w:vAlign w:val="center"/>
          </w:tcPr>
          <w:p w14:paraId="6D67C9FC" w14:textId="77777777" w:rsidR="004B2696" w:rsidRPr="005071D9" w:rsidRDefault="004B2696" w:rsidP="004B2696">
            <w:pPr>
              <w:spacing w:before="60"/>
              <w:rPr>
                <w:b/>
                <w:lang w:val="it-CH"/>
              </w:rPr>
            </w:pPr>
            <w:r w:rsidRPr="005071D9">
              <w:rPr>
                <w:b/>
                <w:lang w:val="it-CH"/>
              </w:rPr>
              <w:t>Logopedia</w:t>
            </w:r>
          </w:p>
          <w:p w14:paraId="41BCC42E" w14:textId="28515F68" w:rsidR="004B2696" w:rsidRPr="005071D9" w:rsidRDefault="004B2696" w:rsidP="004B2696">
            <w:pPr>
              <w:pStyle w:val="Markierung1"/>
              <w:rPr>
                <w:u w:val="single"/>
                <w:lang w:val="it-CH"/>
              </w:rPr>
            </w:pPr>
            <w:r w:rsidRPr="005071D9">
              <w:rPr>
                <w:u w:val="single"/>
                <w:lang w:val="it-CH"/>
              </w:rPr>
              <w:t>Impiego: disciplinato contrattualmente</w:t>
            </w:r>
          </w:p>
          <w:p w14:paraId="01BEE777" w14:textId="46BAA94C" w:rsidR="004B2696" w:rsidRPr="005071D9" w:rsidRDefault="004B2696" w:rsidP="004B2696">
            <w:pPr>
              <w:pStyle w:val="Markierung1"/>
              <w:rPr>
                <w:u w:val="single"/>
                <w:lang w:val="it-CH"/>
              </w:rPr>
            </w:pPr>
            <w:r w:rsidRPr="005071D9">
              <w:rPr>
                <w:u w:val="single"/>
                <w:lang w:val="it-CH"/>
              </w:rPr>
              <w:t>Grado di occupazione: --</w:t>
            </w:r>
          </w:p>
          <w:p w14:paraId="13C2700A" w14:textId="7D058826" w:rsidR="004B2696" w:rsidRPr="005071D9" w:rsidRDefault="004B2696" w:rsidP="004B2696">
            <w:pPr>
              <w:pStyle w:val="Markierung1"/>
              <w:rPr>
                <w:u w:val="single"/>
                <w:lang w:val="it-CH"/>
              </w:rPr>
            </w:pPr>
            <w:r w:rsidRPr="005071D9">
              <w:rPr>
                <w:u w:val="single"/>
                <w:lang w:val="it-CH"/>
              </w:rPr>
              <w:t>Formazione/esperienza professionale:</w:t>
            </w:r>
          </w:p>
          <w:p w14:paraId="0E090390" w14:textId="2550DEC4" w:rsidR="00D957E6" w:rsidRPr="005071D9" w:rsidRDefault="004B2696" w:rsidP="004B2696">
            <w:pPr>
              <w:pStyle w:val="Markierung1"/>
              <w:numPr>
                <w:ilvl w:val="0"/>
                <w:numId w:val="0"/>
              </w:numPr>
              <w:rPr>
                <w:bCs/>
                <w:lang w:val="it-CH"/>
              </w:rPr>
            </w:pPr>
            <w:r w:rsidRPr="005071D9">
              <w:rPr>
                <w:bCs/>
                <w:lang w:val="it-CH"/>
              </w:rPr>
              <w:t xml:space="preserve">diploma riconosciuto secondo l’art. 50 </w:t>
            </w:r>
            <w:proofErr w:type="spellStart"/>
            <w:r w:rsidRPr="005071D9">
              <w:rPr>
                <w:bCs/>
                <w:lang w:val="it-CH"/>
              </w:rPr>
              <w:t>OAMal</w:t>
            </w:r>
            <w:proofErr w:type="spellEnd"/>
            <w:r w:rsidRPr="005071D9">
              <w:rPr>
                <w:bCs/>
                <w:lang w:val="it-CH"/>
              </w:rPr>
              <w:t>.</w:t>
            </w:r>
          </w:p>
        </w:tc>
        <w:tc>
          <w:tcPr>
            <w:tcW w:w="1449" w:type="dxa"/>
            <w:gridSpan w:val="3"/>
            <w:shd w:val="clear" w:color="auto" w:fill="auto"/>
            <w:vAlign w:val="center"/>
          </w:tcPr>
          <w:p w14:paraId="0ADA59EC"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518730426"/>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5B86575"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511F61F9" w14:textId="77777777" w:rsidTr="00FF5737">
        <w:trPr>
          <w:gridAfter w:val="1"/>
          <w:wAfter w:w="391" w:type="dxa"/>
        </w:trPr>
        <w:tc>
          <w:tcPr>
            <w:tcW w:w="809" w:type="dxa"/>
            <w:shd w:val="clear" w:color="auto" w:fill="auto"/>
            <w:vAlign w:val="center"/>
          </w:tcPr>
          <w:p w14:paraId="689C885D" w14:textId="77777777" w:rsidR="00D957E6" w:rsidRPr="005071D9" w:rsidRDefault="00D957E6" w:rsidP="00D957E6">
            <w:pPr>
              <w:spacing w:before="60"/>
              <w:rPr>
                <w:lang w:val="it-CH" w:eastAsia="de-DE"/>
              </w:rPr>
            </w:pPr>
            <w:r w:rsidRPr="005071D9">
              <w:rPr>
                <w:lang w:val="it-CH" w:eastAsia="de-DE"/>
              </w:rPr>
              <w:t>P10</w:t>
            </w:r>
          </w:p>
        </w:tc>
        <w:tc>
          <w:tcPr>
            <w:tcW w:w="6101" w:type="dxa"/>
            <w:gridSpan w:val="2"/>
            <w:shd w:val="clear" w:color="auto" w:fill="auto"/>
            <w:vAlign w:val="center"/>
          </w:tcPr>
          <w:p w14:paraId="6DBE8D86" w14:textId="77777777" w:rsidR="001A31E7" w:rsidRPr="005071D9" w:rsidRDefault="001A31E7" w:rsidP="001A31E7">
            <w:pPr>
              <w:rPr>
                <w:b/>
                <w:lang w:val="it-CH"/>
              </w:rPr>
            </w:pPr>
            <w:r w:rsidRPr="005071D9">
              <w:rPr>
                <w:b/>
                <w:lang w:val="it-CH"/>
              </w:rPr>
              <w:t>Consulenza sociale</w:t>
            </w:r>
          </w:p>
          <w:p w14:paraId="4248402C" w14:textId="17FF0239" w:rsidR="001A31E7" w:rsidRPr="005071D9" w:rsidRDefault="001A31E7" w:rsidP="001A31E7">
            <w:pPr>
              <w:pStyle w:val="Markierung1"/>
              <w:rPr>
                <w:u w:val="single"/>
                <w:lang w:val="it-CH"/>
              </w:rPr>
            </w:pPr>
            <w:r w:rsidRPr="005071D9">
              <w:rPr>
                <w:u w:val="single"/>
                <w:lang w:val="it-CH"/>
              </w:rPr>
              <w:t>Impiego: fisso</w:t>
            </w:r>
          </w:p>
          <w:p w14:paraId="68D2A070" w14:textId="3427A3EF" w:rsidR="001A31E7" w:rsidRPr="005071D9" w:rsidRDefault="001A31E7" w:rsidP="001A31E7">
            <w:pPr>
              <w:pStyle w:val="Markierung1"/>
              <w:rPr>
                <w:u w:val="single"/>
                <w:lang w:val="it-CH"/>
              </w:rPr>
            </w:pPr>
            <w:r w:rsidRPr="005071D9">
              <w:rPr>
                <w:u w:val="single"/>
                <w:lang w:val="it-CH"/>
              </w:rPr>
              <w:t>Grado di occupazione: --</w:t>
            </w:r>
          </w:p>
          <w:p w14:paraId="7361DB53" w14:textId="08A886E2" w:rsidR="001A31E7" w:rsidRPr="005071D9" w:rsidRDefault="001A31E7" w:rsidP="001A31E7">
            <w:pPr>
              <w:pStyle w:val="Markierung1"/>
              <w:rPr>
                <w:u w:val="single"/>
                <w:lang w:val="it-CH"/>
              </w:rPr>
            </w:pPr>
            <w:r w:rsidRPr="005071D9">
              <w:rPr>
                <w:u w:val="single"/>
                <w:lang w:val="it-CH"/>
              </w:rPr>
              <w:t>Formazione/esperienza professionale:</w:t>
            </w:r>
          </w:p>
          <w:p w14:paraId="582848A0" w14:textId="0C27FBE9" w:rsidR="00D957E6" w:rsidRPr="005071D9" w:rsidRDefault="001A31E7" w:rsidP="00C84640">
            <w:pPr>
              <w:pStyle w:val="Markierung1"/>
              <w:numPr>
                <w:ilvl w:val="0"/>
                <w:numId w:val="0"/>
              </w:numPr>
              <w:rPr>
                <w:lang w:val="it-CH"/>
              </w:rPr>
            </w:pPr>
            <w:r w:rsidRPr="005071D9">
              <w:rPr>
                <w:bCs/>
                <w:lang w:val="it-CH"/>
              </w:rPr>
              <w:t>bachelor di una SUP di lavoro sociale riconosciuto o formazione equivalente riconosciuta a livello federale.</w:t>
            </w:r>
          </w:p>
        </w:tc>
        <w:tc>
          <w:tcPr>
            <w:tcW w:w="1449" w:type="dxa"/>
            <w:gridSpan w:val="3"/>
            <w:shd w:val="clear" w:color="auto" w:fill="auto"/>
            <w:vAlign w:val="center"/>
          </w:tcPr>
          <w:p w14:paraId="1C771119"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951788532"/>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ED79FEF"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957E6" w:rsidRPr="005071D9" w14:paraId="21388DFC" w14:textId="77777777" w:rsidTr="00FF5737">
        <w:trPr>
          <w:gridAfter w:val="1"/>
          <w:wAfter w:w="391" w:type="dxa"/>
        </w:trPr>
        <w:tc>
          <w:tcPr>
            <w:tcW w:w="809" w:type="dxa"/>
            <w:shd w:val="clear" w:color="auto" w:fill="auto"/>
            <w:vAlign w:val="center"/>
          </w:tcPr>
          <w:p w14:paraId="3BFE789B" w14:textId="77777777" w:rsidR="00D957E6" w:rsidRPr="005071D9" w:rsidRDefault="00D957E6" w:rsidP="00D957E6">
            <w:pPr>
              <w:spacing w:before="60"/>
              <w:rPr>
                <w:lang w:val="it-CH" w:eastAsia="de-DE"/>
              </w:rPr>
            </w:pPr>
            <w:r w:rsidRPr="005071D9">
              <w:rPr>
                <w:lang w:val="it-CH" w:eastAsia="de-DE"/>
              </w:rPr>
              <w:t>P11</w:t>
            </w:r>
          </w:p>
        </w:tc>
        <w:tc>
          <w:tcPr>
            <w:tcW w:w="6101" w:type="dxa"/>
            <w:gridSpan w:val="2"/>
            <w:shd w:val="clear" w:color="auto" w:fill="auto"/>
            <w:vAlign w:val="center"/>
          </w:tcPr>
          <w:p w14:paraId="03037AD4" w14:textId="77777777" w:rsidR="005E4B9A" w:rsidRPr="005071D9" w:rsidRDefault="005E4B9A" w:rsidP="005E4B9A">
            <w:pPr>
              <w:rPr>
                <w:b/>
                <w:lang w:val="it-CH"/>
              </w:rPr>
            </w:pPr>
            <w:r w:rsidRPr="005071D9">
              <w:rPr>
                <w:b/>
                <w:lang w:val="it-CH"/>
              </w:rPr>
              <w:t>Dietetica</w:t>
            </w:r>
          </w:p>
          <w:p w14:paraId="378BD19C" w14:textId="265813B7" w:rsidR="005E4B9A" w:rsidRPr="005071D9" w:rsidRDefault="005E4B9A" w:rsidP="005E4B9A">
            <w:pPr>
              <w:pStyle w:val="Markierung1"/>
              <w:rPr>
                <w:u w:val="single"/>
                <w:lang w:val="it-CH"/>
              </w:rPr>
            </w:pPr>
            <w:r w:rsidRPr="005071D9">
              <w:rPr>
                <w:u w:val="single"/>
                <w:lang w:val="it-CH"/>
              </w:rPr>
              <w:t>Impiego: fisso</w:t>
            </w:r>
          </w:p>
          <w:p w14:paraId="09F5292A" w14:textId="3FE244C2" w:rsidR="005E4B9A" w:rsidRPr="005071D9" w:rsidRDefault="005E4B9A" w:rsidP="005E4B9A">
            <w:pPr>
              <w:pStyle w:val="Markierung1"/>
              <w:rPr>
                <w:u w:val="single"/>
                <w:lang w:val="it-CH"/>
              </w:rPr>
            </w:pPr>
            <w:r w:rsidRPr="005071D9">
              <w:rPr>
                <w:u w:val="single"/>
                <w:lang w:val="it-CH"/>
              </w:rPr>
              <w:t>Grado di occupazione: --</w:t>
            </w:r>
          </w:p>
          <w:p w14:paraId="1D38F26C" w14:textId="2079B4A8" w:rsidR="005E4B9A" w:rsidRPr="005071D9" w:rsidRDefault="005E4B9A" w:rsidP="005E4B9A">
            <w:pPr>
              <w:pStyle w:val="Markierung1"/>
              <w:rPr>
                <w:u w:val="single"/>
                <w:lang w:val="it-CH"/>
              </w:rPr>
            </w:pPr>
            <w:r w:rsidRPr="005071D9">
              <w:rPr>
                <w:u w:val="single"/>
                <w:lang w:val="it-CH"/>
              </w:rPr>
              <w:t>Formazione/esperienza professionale:</w:t>
            </w:r>
          </w:p>
          <w:p w14:paraId="2C65A269" w14:textId="2B5E81CB" w:rsidR="00D957E6" w:rsidRPr="005071D9" w:rsidRDefault="005E4B9A" w:rsidP="005E4B9A">
            <w:pPr>
              <w:pStyle w:val="Markierung1"/>
              <w:numPr>
                <w:ilvl w:val="0"/>
                <w:numId w:val="0"/>
              </w:numPr>
              <w:rPr>
                <w:lang w:val="it-CH"/>
              </w:rPr>
            </w:pPr>
            <w:r w:rsidRPr="005071D9">
              <w:rPr>
                <w:bCs/>
                <w:lang w:val="it-CH"/>
              </w:rPr>
              <w:t xml:space="preserve">diploma di una scuola di dietetica riconosciuto secondo l’art. 50a lett. a </w:t>
            </w:r>
            <w:proofErr w:type="spellStart"/>
            <w:r w:rsidRPr="005071D9">
              <w:rPr>
                <w:bCs/>
                <w:lang w:val="it-CH"/>
              </w:rPr>
              <w:t>OAMal</w:t>
            </w:r>
            <w:proofErr w:type="spellEnd"/>
            <w:r w:rsidRPr="005071D9">
              <w:rPr>
                <w:bCs/>
                <w:lang w:val="it-CH"/>
              </w:rPr>
              <w:t>.</w:t>
            </w:r>
          </w:p>
        </w:tc>
        <w:tc>
          <w:tcPr>
            <w:tcW w:w="1449" w:type="dxa"/>
            <w:gridSpan w:val="3"/>
            <w:shd w:val="clear" w:color="auto" w:fill="auto"/>
            <w:vAlign w:val="center"/>
          </w:tcPr>
          <w:p w14:paraId="5214504A" w14:textId="77777777" w:rsidR="00D957E6" w:rsidRPr="005071D9" w:rsidRDefault="00B83926" w:rsidP="00D957E6">
            <w:pPr>
              <w:spacing w:before="60"/>
              <w:jc w:val="center"/>
              <w:rPr>
                <w:highlight w:val="yellow"/>
                <w:lang w:val="it-CH"/>
              </w:rPr>
            </w:pPr>
            <w:sdt>
              <w:sdtPr>
                <w:rPr>
                  <w:highlight w:val="yellow"/>
                  <w:shd w:val="clear" w:color="auto" w:fill="D9D9D9"/>
                  <w:lang w:val="it-CH" w:eastAsia="de-DE"/>
                </w:rPr>
                <w:id w:val="-1043283823"/>
                <w14:checkbox>
                  <w14:checked w14:val="0"/>
                  <w14:checkedState w14:val="2612" w14:font="MS Gothic"/>
                  <w14:uncheckedState w14:val="2610" w14:font="MS Gothic"/>
                </w14:checkbox>
              </w:sdtPr>
              <w:sdtEndPr/>
              <w:sdtContent>
                <w:r w:rsidR="00D957E6"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058FEEC" w14:textId="77777777" w:rsidR="00D957E6" w:rsidRPr="005071D9" w:rsidRDefault="00D957E6" w:rsidP="00D957E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51F2C" w:rsidRPr="005071D9" w14:paraId="32CC4A34" w14:textId="77777777" w:rsidTr="00FF5737">
        <w:trPr>
          <w:gridAfter w:val="1"/>
          <w:wAfter w:w="391" w:type="dxa"/>
        </w:trPr>
        <w:tc>
          <w:tcPr>
            <w:tcW w:w="809" w:type="dxa"/>
            <w:shd w:val="clear" w:color="auto" w:fill="auto"/>
            <w:vAlign w:val="center"/>
          </w:tcPr>
          <w:p w14:paraId="39ABB2ED" w14:textId="772C9C91" w:rsidR="00D51F2C" w:rsidRPr="005071D9" w:rsidRDefault="00D51F2C" w:rsidP="00D51F2C">
            <w:pPr>
              <w:spacing w:before="60"/>
              <w:rPr>
                <w:lang w:val="it-CH" w:eastAsia="de-DE"/>
              </w:rPr>
            </w:pPr>
            <w:r w:rsidRPr="005071D9">
              <w:rPr>
                <w:lang w:val="it-CH" w:eastAsia="de-DE"/>
              </w:rPr>
              <w:lastRenderedPageBreak/>
              <w:t>P12</w:t>
            </w:r>
          </w:p>
        </w:tc>
        <w:tc>
          <w:tcPr>
            <w:tcW w:w="6101" w:type="dxa"/>
            <w:gridSpan w:val="2"/>
            <w:shd w:val="clear" w:color="auto" w:fill="auto"/>
            <w:vAlign w:val="center"/>
          </w:tcPr>
          <w:p w14:paraId="2A42F485" w14:textId="77777777" w:rsidR="000D1E10" w:rsidRPr="005071D9" w:rsidRDefault="000D1E10" w:rsidP="000D1E10">
            <w:pPr>
              <w:spacing w:before="60"/>
              <w:rPr>
                <w:b/>
                <w:lang w:val="it-CH"/>
              </w:rPr>
            </w:pPr>
            <w:r w:rsidRPr="005071D9">
              <w:rPr>
                <w:b/>
                <w:lang w:val="it-CH"/>
              </w:rPr>
              <w:t>Cuoco in dietetica</w:t>
            </w:r>
          </w:p>
          <w:p w14:paraId="65AB530D" w14:textId="68B0048E" w:rsidR="000D1E10" w:rsidRPr="005071D9" w:rsidRDefault="000D1E10" w:rsidP="000D1E10">
            <w:pPr>
              <w:pStyle w:val="Markierung1"/>
              <w:rPr>
                <w:u w:val="single"/>
                <w:lang w:val="it-CH"/>
              </w:rPr>
            </w:pPr>
            <w:r w:rsidRPr="005071D9">
              <w:rPr>
                <w:u w:val="single"/>
                <w:lang w:val="it-CH"/>
              </w:rPr>
              <w:t>Impiego: fisso</w:t>
            </w:r>
          </w:p>
          <w:p w14:paraId="789E1786" w14:textId="29D7F987" w:rsidR="000D1E10" w:rsidRPr="005071D9" w:rsidRDefault="000D1E10" w:rsidP="000D1E10">
            <w:pPr>
              <w:pStyle w:val="Markierung1"/>
              <w:rPr>
                <w:u w:val="single"/>
                <w:lang w:val="it-CH"/>
              </w:rPr>
            </w:pPr>
            <w:r w:rsidRPr="005071D9">
              <w:rPr>
                <w:u w:val="single"/>
                <w:lang w:val="it-CH"/>
              </w:rPr>
              <w:t>Grado di occupazione: --</w:t>
            </w:r>
          </w:p>
          <w:p w14:paraId="0AFC1068" w14:textId="721705D7" w:rsidR="00D51F2C" w:rsidRPr="005071D9" w:rsidRDefault="000D1E10" w:rsidP="000D1E10">
            <w:pPr>
              <w:pStyle w:val="Markierung1"/>
              <w:rPr>
                <w:u w:val="single"/>
                <w:lang w:val="it-CH"/>
              </w:rPr>
            </w:pPr>
            <w:r w:rsidRPr="005071D9">
              <w:rPr>
                <w:u w:val="single"/>
                <w:lang w:val="it-CH"/>
              </w:rPr>
              <w:t>Formazione/esperienza professionale: --</w:t>
            </w:r>
          </w:p>
        </w:tc>
        <w:tc>
          <w:tcPr>
            <w:tcW w:w="1449" w:type="dxa"/>
            <w:gridSpan w:val="3"/>
            <w:shd w:val="clear" w:color="auto" w:fill="auto"/>
            <w:vAlign w:val="center"/>
          </w:tcPr>
          <w:p w14:paraId="030E2540" w14:textId="5FD9F6D8" w:rsidR="00D51F2C" w:rsidRPr="005071D9" w:rsidRDefault="00B83926" w:rsidP="00D51F2C">
            <w:pPr>
              <w:spacing w:before="60"/>
              <w:jc w:val="center"/>
              <w:rPr>
                <w:highlight w:val="yellow"/>
                <w:shd w:val="clear" w:color="auto" w:fill="D9D9D9"/>
                <w:lang w:val="it-CH" w:eastAsia="de-DE"/>
              </w:rPr>
            </w:pPr>
            <w:sdt>
              <w:sdtPr>
                <w:rPr>
                  <w:highlight w:val="yellow"/>
                  <w:shd w:val="clear" w:color="auto" w:fill="D9D9D9"/>
                  <w:lang w:val="it-CH" w:eastAsia="de-DE"/>
                </w:rPr>
                <w:id w:val="882214493"/>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0B7B5F5" w14:textId="47DFB3D4" w:rsidR="00D51F2C" w:rsidRPr="005071D9" w:rsidRDefault="00D51F2C" w:rsidP="00D51F2C">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51F2C" w:rsidRPr="005071D9" w14:paraId="4E100856" w14:textId="77777777" w:rsidTr="00FF5737">
        <w:trPr>
          <w:gridAfter w:val="1"/>
          <w:wAfter w:w="391" w:type="dxa"/>
        </w:trPr>
        <w:tc>
          <w:tcPr>
            <w:tcW w:w="809" w:type="dxa"/>
            <w:shd w:val="clear" w:color="auto" w:fill="auto"/>
            <w:vAlign w:val="center"/>
          </w:tcPr>
          <w:p w14:paraId="07597E6D" w14:textId="10A9D09D" w:rsidR="00D51F2C" w:rsidRPr="005071D9" w:rsidRDefault="00D51F2C" w:rsidP="00D51F2C">
            <w:pPr>
              <w:spacing w:before="60"/>
              <w:rPr>
                <w:lang w:val="it-CH" w:eastAsia="de-DE"/>
              </w:rPr>
            </w:pPr>
            <w:r w:rsidRPr="005071D9">
              <w:rPr>
                <w:lang w:val="it-CH" w:eastAsia="de-DE"/>
              </w:rPr>
              <w:t>P13</w:t>
            </w:r>
          </w:p>
        </w:tc>
        <w:tc>
          <w:tcPr>
            <w:tcW w:w="6101" w:type="dxa"/>
            <w:gridSpan w:val="2"/>
            <w:shd w:val="clear" w:color="auto" w:fill="auto"/>
            <w:vAlign w:val="center"/>
          </w:tcPr>
          <w:p w14:paraId="582ECC6B" w14:textId="77777777" w:rsidR="000D1E10" w:rsidRPr="005071D9" w:rsidRDefault="000D1E10" w:rsidP="000D1E10">
            <w:pPr>
              <w:spacing w:before="60"/>
              <w:rPr>
                <w:b/>
                <w:lang w:val="it-CH"/>
              </w:rPr>
            </w:pPr>
            <w:r w:rsidRPr="005071D9">
              <w:rPr>
                <w:b/>
                <w:lang w:val="it-CH"/>
              </w:rPr>
              <w:t>Assistenza spirituale</w:t>
            </w:r>
          </w:p>
          <w:p w14:paraId="16650A8D" w14:textId="71977474" w:rsidR="000D1E10" w:rsidRPr="005071D9" w:rsidRDefault="000D1E10" w:rsidP="000D1E10">
            <w:pPr>
              <w:pStyle w:val="Markierung1"/>
              <w:rPr>
                <w:u w:val="single"/>
                <w:lang w:val="it-CH"/>
              </w:rPr>
            </w:pPr>
            <w:r w:rsidRPr="005071D9">
              <w:rPr>
                <w:u w:val="single"/>
                <w:lang w:val="it-CH"/>
              </w:rPr>
              <w:t>Impiego: disciplinato contrattualmente</w:t>
            </w:r>
          </w:p>
          <w:p w14:paraId="3D52895B" w14:textId="01C26C60" w:rsidR="000D1E10" w:rsidRPr="005071D9" w:rsidRDefault="000D1E10" w:rsidP="000D1E10">
            <w:pPr>
              <w:pStyle w:val="Markierung1"/>
              <w:rPr>
                <w:u w:val="single"/>
                <w:lang w:val="it-CH"/>
              </w:rPr>
            </w:pPr>
            <w:r w:rsidRPr="005071D9">
              <w:rPr>
                <w:u w:val="single"/>
                <w:lang w:val="it-CH"/>
              </w:rPr>
              <w:t>Grado di occupazione: --</w:t>
            </w:r>
          </w:p>
          <w:p w14:paraId="0F53DE5D" w14:textId="3CD92F67" w:rsidR="00D51F2C" w:rsidRPr="005071D9" w:rsidRDefault="000D1E10" w:rsidP="000D1E10">
            <w:pPr>
              <w:pStyle w:val="Markierung1"/>
              <w:rPr>
                <w:lang w:val="it-CH"/>
              </w:rPr>
            </w:pPr>
            <w:r w:rsidRPr="005071D9">
              <w:rPr>
                <w:u w:val="single"/>
                <w:lang w:val="it-CH"/>
              </w:rPr>
              <w:t>Formazione/esperienza professionale: --</w:t>
            </w:r>
          </w:p>
        </w:tc>
        <w:tc>
          <w:tcPr>
            <w:tcW w:w="1449" w:type="dxa"/>
            <w:gridSpan w:val="3"/>
            <w:shd w:val="clear" w:color="auto" w:fill="auto"/>
            <w:vAlign w:val="center"/>
          </w:tcPr>
          <w:p w14:paraId="1F864332" w14:textId="79E3BAE2" w:rsidR="00D51F2C" w:rsidRPr="005071D9" w:rsidRDefault="00B83926" w:rsidP="00D51F2C">
            <w:pPr>
              <w:spacing w:before="60"/>
              <w:jc w:val="center"/>
              <w:rPr>
                <w:highlight w:val="yellow"/>
                <w:shd w:val="clear" w:color="auto" w:fill="D9D9D9"/>
                <w:lang w:val="it-CH" w:eastAsia="de-DE"/>
              </w:rPr>
            </w:pPr>
            <w:sdt>
              <w:sdtPr>
                <w:rPr>
                  <w:highlight w:val="yellow"/>
                  <w:shd w:val="clear" w:color="auto" w:fill="D9D9D9"/>
                  <w:lang w:val="it-CH" w:eastAsia="de-DE"/>
                </w:rPr>
                <w:id w:val="-596703855"/>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CCC8B7C" w14:textId="30857566" w:rsidR="00D51F2C" w:rsidRPr="005071D9" w:rsidRDefault="00D51F2C" w:rsidP="00D51F2C">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E4B42" w:rsidRPr="005071D9" w14:paraId="425FDA99" w14:textId="77777777" w:rsidTr="00FF5737">
        <w:trPr>
          <w:gridAfter w:val="1"/>
          <w:wAfter w:w="391" w:type="dxa"/>
        </w:trPr>
        <w:tc>
          <w:tcPr>
            <w:tcW w:w="9781" w:type="dxa"/>
            <w:gridSpan w:val="7"/>
            <w:shd w:val="clear" w:color="auto" w:fill="auto"/>
            <w:vAlign w:val="center"/>
          </w:tcPr>
          <w:p w14:paraId="7AC71439" w14:textId="2FF9A111" w:rsidR="009E4B42" w:rsidRPr="005071D9" w:rsidRDefault="009E4B42" w:rsidP="009E4B42">
            <w:pPr>
              <w:spacing w:before="60"/>
              <w:ind w:left="500" w:hanging="500"/>
              <w:jc w:val="both"/>
              <w:rPr>
                <w:b/>
                <w:lang w:val="it-CH"/>
              </w:rPr>
            </w:pPr>
            <w:r w:rsidRPr="005071D9">
              <w:rPr>
                <w:b/>
                <w:lang w:val="it-CH"/>
              </w:rPr>
              <w:t xml:space="preserve">d) </w:t>
            </w:r>
            <w:r w:rsidR="00304D0D" w:rsidRPr="005071D9">
              <w:rPr>
                <w:b/>
                <w:lang w:val="it-CH"/>
              </w:rPr>
              <w:t>Personale infermieristico</w:t>
            </w:r>
          </w:p>
        </w:tc>
      </w:tr>
      <w:tr w:rsidR="00D51F2C" w:rsidRPr="005071D9" w14:paraId="036825CF" w14:textId="77777777" w:rsidTr="00FF5737">
        <w:trPr>
          <w:gridAfter w:val="1"/>
          <w:wAfter w:w="391" w:type="dxa"/>
        </w:trPr>
        <w:tc>
          <w:tcPr>
            <w:tcW w:w="809" w:type="dxa"/>
            <w:shd w:val="clear" w:color="auto" w:fill="auto"/>
            <w:vAlign w:val="center"/>
          </w:tcPr>
          <w:p w14:paraId="3160F7A9" w14:textId="11AB2E57" w:rsidR="00D51F2C" w:rsidRPr="005071D9" w:rsidRDefault="00D51F2C" w:rsidP="00D51F2C">
            <w:pPr>
              <w:spacing w:before="60"/>
              <w:rPr>
                <w:lang w:val="it-CH" w:eastAsia="de-DE"/>
              </w:rPr>
            </w:pPr>
            <w:r w:rsidRPr="005071D9">
              <w:rPr>
                <w:lang w:val="it-CH" w:eastAsia="de-DE"/>
              </w:rPr>
              <w:t>P1</w:t>
            </w:r>
            <w:r w:rsidR="009826AD" w:rsidRPr="005071D9">
              <w:rPr>
                <w:lang w:val="it-CH" w:eastAsia="de-DE"/>
              </w:rPr>
              <w:t>4</w:t>
            </w:r>
          </w:p>
        </w:tc>
        <w:tc>
          <w:tcPr>
            <w:tcW w:w="6101" w:type="dxa"/>
            <w:gridSpan w:val="2"/>
            <w:shd w:val="clear" w:color="auto" w:fill="auto"/>
            <w:vAlign w:val="center"/>
          </w:tcPr>
          <w:p w14:paraId="3AAC0D4D" w14:textId="77777777" w:rsidR="00304D0D" w:rsidRPr="005071D9" w:rsidRDefault="00304D0D" w:rsidP="00304D0D">
            <w:pPr>
              <w:rPr>
                <w:b/>
                <w:lang w:val="it-CH"/>
              </w:rPr>
            </w:pPr>
            <w:r w:rsidRPr="005071D9">
              <w:rPr>
                <w:b/>
                <w:lang w:val="it-CH"/>
              </w:rPr>
              <w:t>Direzione e supplenza</w:t>
            </w:r>
          </w:p>
          <w:p w14:paraId="75871D1C" w14:textId="0C3482F2" w:rsidR="00304D0D" w:rsidRPr="005071D9" w:rsidRDefault="00304D0D" w:rsidP="00304D0D">
            <w:pPr>
              <w:pStyle w:val="Markierung1"/>
              <w:rPr>
                <w:u w:val="single"/>
                <w:lang w:val="it-CH"/>
              </w:rPr>
            </w:pPr>
            <w:r w:rsidRPr="005071D9">
              <w:rPr>
                <w:u w:val="single"/>
                <w:lang w:val="it-CH"/>
              </w:rPr>
              <w:t>Impiego: fisso</w:t>
            </w:r>
          </w:p>
          <w:p w14:paraId="5B74A8B7" w14:textId="19CEC377" w:rsidR="00304D0D" w:rsidRPr="005071D9" w:rsidRDefault="00304D0D" w:rsidP="00304D0D">
            <w:pPr>
              <w:pStyle w:val="Markierung1"/>
              <w:rPr>
                <w:u w:val="single"/>
                <w:lang w:val="it-CH"/>
              </w:rPr>
            </w:pPr>
            <w:r w:rsidRPr="005071D9">
              <w:rPr>
                <w:u w:val="single"/>
                <w:lang w:val="it-CH"/>
              </w:rPr>
              <w:t>Grado di occupazione:</w:t>
            </w:r>
          </w:p>
          <w:p w14:paraId="257963E7" w14:textId="77777777" w:rsidR="00304D0D" w:rsidRPr="005071D9" w:rsidRDefault="00304D0D" w:rsidP="00304D0D">
            <w:pPr>
              <w:rPr>
                <w:bCs/>
                <w:lang w:val="it-CH"/>
              </w:rPr>
            </w:pPr>
            <w:r w:rsidRPr="005071D9">
              <w:rPr>
                <w:bCs/>
                <w:lang w:val="it-CH"/>
              </w:rPr>
              <w:t>direttore delle cure infermieristiche almeno 80%;</w:t>
            </w:r>
          </w:p>
          <w:p w14:paraId="3CFA4C37" w14:textId="77777777" w:rsidR="00304D0D" w:rsidRPr="005071D9" w:rsidRDefault="00304D0D" w:rsidP="00304D0D">
            <w:pPr>
              <w:rPr>
                <w:bCs/>
                <w:lang w:val="it-CH"/>
              </w:rPr>
            </w:pPr>
            <w:r w:rsidRPr="005071D9">
              <w:rPr>
                <w:bCs/>
                <w:lang w:val="it-CH"/>
              </w:rPr>
              <w:t>complessivamente, il direttore e il suo supplente hanno un grado di occupazione almeno del 130% (per ogni sede</w:t>
            </w:r>
          </w:p>
          <w:p w14:paraId="694AB5C4" w14:textId="77777777" w:rsidR="00304D0D" w:rsidRPr="005071D9" w:rsidRDefault="00304D0D" w:rsidP="00304D0D">
            <w:pPr>
              <w:rPr>
                <w:bCs/>
                <w:lang w:val="it-CH"/>
              </w:rPr>
            </w:pPr>
            <w:r w:rsidRPr="005071D9">
              <w:rPr>
                <w:bCs/>
                <w:lang w:val="it-CH"/>
              </w:rPr>
              <w:t>nelle cliniche con più sedi).</w:t>
            </w:r>
          </w:p>
          <w:p w14:paraId="722C0D98" w14:textId="0F46B437" w:rsidR="00304D0D" w:rsidRPr="005071D9" w:rsidRDefault="00304D0D" w:rsidP="00304D0D">
            <w:pPr>
              <w:pStyle w:val="Markierung1"/>
              <w:rPr>
                <w:u w:val="single"/>
                <w:lang w:val="it-CH"/>
              </w:rPr>
            </w:pPr>
            <w:r w:rsidRPr="005071D9">
              <w:rPr>
                <w:u w:val="single"/>
                <w:lang w:val="it-CH"/>
              </w:rPr>
              <w:t>Formazione/esperienza professionale:</w:t>
            </w:r>
          </w:p>
          <w:p w14:paraId="1F1287EB" w14:textId="77777777" w:rsidR="00304D0D" w:rsidRPr="005071D9" w:rsidRDefault="00304D0D" w:rsidP="00304D0D">
            <w:pPr>
              <w:rPr>
                <w:bCs/>
                <w:lang w:val="it-CH"/>
              </w:rPr>
            </w:pPr>
            <w:r w:rsidRPr="005071D9">
              <w:rPr>
                <w:bCs/>
                <w:lang w:val="it-CH"/>
              </w:rPr>
              <w:t>diploma di infermiere SSS/SUP, diploma di una scuola di cure infermieristiche riconosciuto secondo l’art. 49 lett. a</w:t>
            </w:r>
          </w:p>
          <w:p w14:paraId="7009D6EC" w14:textId="10C66672" w:rsidR="00D51F2C" w:rsidRPr="005071D9" w:rsidRDefault="00304D0D" w:rsidP="007C56C2">
            <w:pPr>
              <w:rPr>
                <w:bCs/>
                <w:lang w:val="it-CH"/>
              </w:rPr>
            </w:pPr>
            <w:proofErr w:type="spellStart"/>
            <w:r w:rsidRPr="005071D9">
              <w:rPr>
                <w:bCs/>
                <w:lang w:val="it-CH"/>
              </w:rPr>
              <w:t>OAMal</w:t>
            </w:r>
            <w:proofErr w:type="spellEnd"/>
            <w:r w:rsidRPr="005071D9">
              <w:rPr>
                <w:bCs/>
                <w:lang w:val="it-CH"/>
              </w:rPr>
              <w:t xml:space="preserve"> o formazione equivalente riconosciuta a livello federale.</w:t>
            </w:r>
            <w:r w:rsidR="007C56C2" w:rsidRPr="005071D9">
              <w:rPr>
                <w:bCs/>
                <w:lang w:val="it-CH"/>
              </w:rPr>
              <w:t xml:space="preserve"> </w:t>
            </w:r>
            <w:r w:rsidRPr="005071D9">
              <w:rPr>
                <w:bCs/>
                <w:lang w:val="it-CH"/>
              </w:rPr>
              <w:t>Perfezionamento in direzione (p. es. CAS Leadership con 15 punti ECTS, formazioni per dirigenti per almeno 20</w:t>
            </w:r>
            <w:r w:rsidR="007C56C2" w:rsidRPr="005071D9">
              <w:rPr>
                <w:bCs/>
                <w:lang w:val="it-CH"/>
              </w:rPr>
              <w:t xml:space="preserve"> </w:t>
            </w:r>
            <w:r w:rsidRPr="005071D9">
              <w:rPr>
                <w:bCs/>
                <w:lang w:val="it-CH"/>
              </w:rPr>
              <w:t xml:space="preserve">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w:t>
            </w:r>
            <w:r w:rsidR="007C56C2" w:rsidRPr="005071D9">
              <w:rPr>
                <w:bCs/>
                <w:lang w:val="it-CH"/>
              </w:rPr>
              <w:t xml:space="preserve"> </w:t>
            </w:r>
            <w:r w:rsidRPr="005071D9">
              <w:rPr>
                <w:bCs/>
                <w:lang w:val="it-CH"/>
              </w:rPr>
              <w:t>direttore/codirettore o vicedirettore. Il direttore dispone</w:t>
            </w:r>
            <w:r w:rsidR="007C56C2" w:rsidRPr="005071D9">
              <w:rPr>
                <w:bCs/>
                <w:lang w:val="it-CH"/>
              </w:rPr>
              <w:t xml:space="preserve"> </w:t>
            </w:r>
            <w:r w:rsidRPr="005071D9">
              <w:rPr>
                <w:bCs/>
                <w:lang w:val="it-CH"/>
              </w:rPr>
              <w:t xml:space="preserve">di </w:t>
            </w:r>
            <w:proofErr w:type="gramStart"/>
            <w:r w:rsidRPr="005071D9">
              <w:rPr>
                <w:bCs/>
                <w:lang w:val="it-CH"/>
              </w:rPr>
              <w:t>3</w:t>
            </w:r>
            <w:proofErr w:type="gramEnd"/>
            <w:r w:rsidRPr="005071D9">
              <w:rPr>
                <w:bCs/>
                <w:lang w:val="it-CH"/>
              </w:rPr>
              <w:t xml:space="preserve"> anni di esperienza nella riabilitazione.</w:t>
            </w:r>
          </w:p>
        </w:tc>
        <w:tc>
          <w:tcPr>
            <w:tcW w:w="1449" w:type="dxa"/>
            <w:gridSpan w:val="3"/>
            <w:shd w:val="clear" w:color="auto" w:fill="auto"/>
            <w:vAlign w:val="center"/>
          </w:tcPr>
          <w:p w14:paraId="44871558" w14:textId="77777777" w:rsidR="00D51F2C" w:rsidRPr="005071D9" w:rsidRDefault="00B83926" w:rsidP="00D51F2C">
            <w:pPr>
              <w:spacing w:before="60"/>
              <w:jc w:val="center"/>
              <w:rPr>
                <w:highlight w:val="yellow"/>
                <w:lang w:val="it-CH"/>
              </w:rPr>
            </w:pPr>
            <w:sdt>
              <w:sdtPr>
                <w:rPr>
                  <w:highlight w:val="yellow"/>
                  <w:shd w:val="clear" w:color="auto" w:fill="D9D9D9"/>
                  <w:lang w:val="it-CH" w:eastAsia="de-DE"/>
                </w:rPr>
                <w:id w:val="-1125232354"/>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D4AA352" w14:textId="77777777" w:rsidR="00D51F2C" w:rsidRPr="005071D9" w:rsidRDefault="00D51F2C" w:rsidP="00D51F2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51F2C" w:rsidRPr="005071D9" w14:paraId="4055D704" w14:textId="77777777" w:rsidTr="00FF5737">
        <w:trPr>
          <w:gridAfter w:val="1"/>
          <w:wAfter w:w="391" w:type="dxa"/>
        </w:trPr>
        <w:tc>
          <w:tcPr>
            <w:tcW w:w="809" w:type="dxa"/>
            <w:shd w:val="clear" w:color="auto" w:fill="auto"/>
            <w:vAlign w:val="center"/>
          </w:tcPr>
          <w:p w14:paraId="4D7F1F56" w14:textId="3E4670B8" w:rsidR="00D51F2C" w:rsidRPr="005071D9" w:rsidRDefault="00D51F2C" w:rsidP="00D51F2C">
            <w:pPr>
              <w:spacing w:before="60"/>
              <w:rPr>
                <w:lang w:val="it-CH" w:eastAsia="de-DE"/>
              </w:rPr>
            </w:pPr>
            <w:r w:rsidRPr="005071D9">
              <w:rPr>
                <w:lang w:val="it-CH" w:eastAsia="de-DE"/>
              </w:rPr>
              <w:t>P1</w:t>
            </w:r>
            <w:r w:rsidR="00BD66B8" w:rsidRPr="005071D9">
              <w:rPr>
                <w:lang w:val="it-CH" w:eastAsia="de-DE"/>
              </w:rPr>
              <w:t>5</w:t>
            </w:r>
          </w:p>
        </w:tc>
        <w:tc>
          <w:tcPr>
            <w:tcW w:w="6101" w:type="dxa"/>
            <w:gridSpan w:val="2"/>
            <w:shd w:val="clear" w:color="auto" w:fill="auto"/>
            <w:vAlign w:val="center"/>
          </w:tcPr>
          <w:p w14:paraId="03002D64" w14:textId="77777777" w:rsidR="0056608D" w:rsidRPr="005071D9" w:rsidRDefault="0056608D" w:rsidP="0056608D">
            <w:pPr>
              <w:rPr>
                <w:b/>
                <w:lang w:val="it-CH"/>
              </w:rPr>
            </w:pPr>
            <w:r w:rsidRPr="005071D9">
              <w:rPr>
                <w:b/>
                <w:lang w:val="it-CH"/>
              </w:rPr>
              <w:t>Caporeparto</w:t>
            </w:r>
          </w:p>
          <w:p w14:paraId="38D9F639" w14:textId="32210ECC" w:rsidR="0056608D" w:rsidRPr="005071D9" w:rsidRDefault="0056608D" w:rsidP="007D0E34">
            <w:pPr>
              <w:pStyle w:val="Markierung1"/>
              <w:rPr>
                <w:u w:val="single"/>
                <w:lang w:val="it-CH"/>
              </w:rPr>
            </w:pPr>
            <w:r w:rsidRPr="005071D9">
              <w:rPr>
                <w:u w:val="single"/>
                <w:lang w:val="it-CH"/>
              </w:rPr>
              <w:t>Impiego: fisso</w:t>
            </w:r>
          </w:p>
          <w:p w14:paraId="1CC7B896" w14:textId="21905409" w:rsidR="0056608D" w:rsidRPr="005071D9" w:rsidRDefault="0056608D" w:rsidP="007D0E34">
            <w:pPr>
              <w:pStyle w:val="Markierung1"/>
              <w:rPr>
                <w:u w:val="single"/>
                <w:lang w:val="it-CH"/>
              </w:rPr>
            </w:pPr>
            <w:r w:rsidRPr="005071D9">
              <w:rPr>
                <w:u w:val="single"/>
                <w:lang w:val="it-CH"/>
              </w:rPr>
              <w:t>Grado di occupazione:</w:t>
            </w:r>
          </w:p>
          <w:p w14:paraId="35010EBC" w14:textId="77777777" w:rsidR="0056608D" w:rsidRPr="005071D9" w:rsidRDefault="0056608D" w:rsidP="0056608D">
            <w:pPr>
              <w:rPr>
                <w:bCs/>
                <w:lang w:val="it-CH"/>
              </w:rPr>
            </w:pPr>
            <w:r w:rsidRPr="005071D9">
              <w:rPr>
                <w:bCs/>
                <w:lang w:val="it-CH"/>
              </w:rPr>
              <w:t xml:space="preserve">caporeparto almeno 80% e in caso di </w:t>
            </w:r>
            <w:proofErr w:type="spellStart"/>
            <w:r w:rsidRPr="005071D9">
              <w:rPr>
                <w:bCs/>
                <w:lang w:val="it-CH"/>
              </w:rPr>
              <w:t>coresponsabilità</w:t>
            </w:r>
            <w:proofErr w:type="spellEnd"/>
            <w:r w:rsidRPr="005071D9">
              <w:rPr>
                <w:bCs/>
                <w:lang w:val="it-CH"/>
              </w:rPr>
              <w:t xml:space="preserve"> almeno 90%.</w:t>
            </w:r>
          </w:p>
          <w:p w14:paraId="049F1DA3" w14:textId="577030ED" w:rsidR="0056608D" w:rsidRPr="005071D9" w:rsidRDefault="0056608D" w:rsidP="00D4527C">
            <w:pPr>
              <w:pStyle w:val="Markierung1"/>
              <w:rPr>
                <w:u w:val="single"/>
                <w:lang w:val="it-CH"/>
              </w:rPr>
            </w:pPr>
            <w:r w:rsidRPr="005071D9">
              <w:rPr>
                <w:u w:val="single"/>
                <w:lang w:val="it-CH"/>
              </w:rPr>
              <w:t>Formazione/esperienza professionale:</w:t>
            </w:r>
          </w:p>
          <w:p w14:paraId="6740B9CC" w14:textId="77777777" w:rsidR="0056608D" w:rsidRPr="005071D9" w:rsidRDefault="0056608D" w:rsidP="0056608D">
            <w:pPr>
              <w:rPr>
                <w:bCs/>
                <w:lang w:val="it-CH"/>
              </w:rPr>
            </w:pPr>
            <w:r w:rsidRPr="005071D9">
              <w:rPr>
                <w:bCs/>
                <w:lang w:val="it-CH"/>
              </w:rPr>
              <w:t>diploma di infermiere SSS/SUP, diploma di una scuola di cure infermieristiche riconosciuto secondo l’art. 49 lett. a</w:t>
            </w:r>
          </w:p>
          <w:p w14:paraId="20E1F55E" w14:textId="0922AD27" w:rsidR="00D51F2C" w:rsidRPr="005071D9" w:rsidRDefault="0056608D" w:rsidP="009E1AA1">
            <w:pPr>
              <w:rPr>
                <w:bCs/>
                <w:lang w:val="it-CH"/>
              </w:rPr>
            </w:pPr>
            <w:proofErr w:type="spellStart"/>
            <w:r w:rsidRPr="005071D9">
              <w:rPr>
                <w:bCs/>
                <w:lang w:val="it-CH"/>
              </w:rPr>
              <w:t>OAMal</w:t>
            </w:r>
            <w:proofErr w:type="spellEnd"/>
            <w:r w:rsidRPr="005071D9">
              <w:rPr>
                <w:bCs/>
                <w:lang w:val="it-CH"/>
              </w:rPr>
              <w:t xml:space="preserve"> o formazione equivalente riconosciuta a livello federale.</w:t>
            </w:r>
            <w:r w:rsidR="009E1AA1" w:rsidRPr="005071D9">
              <w:rPr>
                <w:bCs/>
                <w:lang w:val="it-CH"/>
              </w:rPr>
              <w:t xml:space="preserve"> </w:t>
            </w:r>
            <w:r w:rsidRPr="005071D9">
              <w:rPr>
                <w:bCs/>
                <w:lang w:val="it-CH"/>
              </w:rPr>
              <w:t xml:space="preserve">Il caporeparto dispone di </w:t>
            </w:r>
            <w:proofErr w:type="gramStart"/>
            <w:r w:rsidRPr="005071D9">
              <w:rPr>
                <w:bCs/>
                <w:lang w:val="it-CH"/>
              </w:rPr>
              <w:t>3</w:t>
            </w:r>
            <w:proofErr w:type="gramEnd"/>
            <w:r w:rsidRPr="005071D9">
              <w:rPr>
                <w:bCs/>
                <w:lang w:val="it-CH"/>
              </w:rPr>
              <w:t xml:space="preserve"> anni di esperienza nella riabilitazione polmonare.</w:t>
            </w:r>
          </w:p>
        </w:tc>
        <w:tc>
          <w:tcPr>
            <w:tcW w:w="1449" w:type="dxa"/>
            <w:gridSpan w:val="3"/>
            <w:shd w:val="clear" w:color="auto" w:fill="auto"/>
            <w:vAlign w:val="center"/>
          </w:tcPr>
          <w:p w14:paraId="178EE9CC" w14:textId="77777777" w:rsidR="00D51F2C" w:rsidRPr="005071D9" w:rsidRDefault="00B83926" w:rsidP="00D51F2C">
            <w:pPr>
              <w:spacing w:before="60"/>
              <w:jc w:val="center"/>
              <w:rPr>
                <w:highlight w:val="yellow"/>
                <w:lang w:val="it-CH"/>
              </w:rPr>
            </w:pPr>
            <w:sdt>
              <w:sdtPr>
                <w:rPr>
                  <w:highlight w:val="yellow"/>
                  <w:shd w:val="clear" w:color="auto" w:fill="D9D9D9"/>
                  <w:lang w:val="it-CH" w:eastAsia="de-DE"/>
                </w:rPr>
                <w:id w:val="-1604564956"/>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60ABF7FF" w14:textId="77777777" w:rsidR="00D51F2C" w:rsidRPr="005071D9" w:rsidRDefault="00D51F2C" w:rsidP="00D51F2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51F2C" w:rsidRPr="005071D9" w14:paraId="42A72C8B" w14:textId="77777777" w:rsidTr="00FF5737">
        <w:trPr>
          <w:gridAfter w:val="1"/>
          <w:wAfter w:w="391" w:type="dxa"/>
        </w:trPr>
        <w:tc>
          <w:tcPr>
            <w:tcW w:w="809" w:type="dxa"/>
            <w:shd w:val="clear" w:color="auto" w:fill="auto"/>
            <w:vAlign w:val="center"/>
          </w:tcPr>
          <w:p w14:paraId="38268514" w14:textId="46C66FDF" w:rsidR="00D51F2C" w:rsidRPr="005071D9" w:rsidRDefault="00D51F2C" w:rsidP="00D51F2C">
            <w:pPr>
              <w:spacing w:before="60"/>
              <w:rPr>
                <w:lang w:val="it-CH" w:eastAsia="de-DE"/>
              </w:rPr>
            </w:pPr>
            <w:r w:rsidRPr="005071D9">
              <w:rPr>
                <w:lang w:val="it-CH" w:eastAsia="de-DE"/>
              </w:rPr>
              <w:t>P1</w:t>
            </w:r>
            <w:r w:rsidR="00061BE0" w:rsidRPr="005071D9">
              <w:rPr>
                <w:lang w:val="it-CH" w:eastAsia="de-DE"/>
              </w:rPr>
              <w:t>6</w:t>
            </w:r>
          </w:p>
        </w:tc>
        <w:tc>
          <w:tcPr>
            <w:tcW w:w="6101" w:type="dxa"/>
            <w:gridSpan w:val="2"/>
            <w:shd w:val="clear" w:color="auto" w:fill="auto"/>
            <w:vAlign w:val="center"/>
          </w:tcPr>
          <w:p w14:paraId="5A6D6DFB" w14:textId="77777777" w:rsidR="000D67BF" w:rsidRPr="005071D9" w:rsidRDefault="000D67BF" w:rsidP="000D67BF">
            <w:pPr>
              <w:rPr>
                <w:b/>
                <w:lang w:val="it-CH"/>
              </w:rPr>
            </w:pPr>
            <w:r w:rsidRPr="005071D9">
              <w:rPr>
                <w:b/>
                <w:lang w:val="it-CH"/>
              </w:rPr>
              <w:t>Personale del servizio cure stazionarie</w:t>
            </w:r>
          </w:p>
          <w:p w14:paraId="33210E4D" w14:textId="7F5B9027" w:rsidR="000D67BF" w:rsidRPr="005071D9" w:rsidRDefault="000D67BF" w:rsidP="000D67BF">
            <w:pPr>
              <w:pStyle w:val="Markierung1"/>
              <w:rPr>
                <w:u w:val="single"/>
                <w:lang w:val="it-CH"/>
              </w:rPr>
            </w:pPr>
            <w:r w:rsidRPr="005071D9">
              <w:rPr>
                <w:u w:val="single"/>
                <w:lang w:val="it-CH"/>
              </w:rPr>
              <w:t>Impiego: fisso</w:t>
            </w:r>
          </w:p>
          <w:p w14:paraId="162E6AD4" w14:textId="45265709" w:rsidR="000D67BF" w:rsidRPr="005071D9" w:rsidRDefault="000D67BF" w:rsidP="000D67BF">
            <w:pPr>
              <w:pStyle w:val="Markierung1"/>
              <w:rPr>
                <w:u w:val="single"/>
                <w:lang w:val="it-CH"/>
              </w:rPr>
            </w:pPr>
            <w:r w:rsidRPr="005071D9">
              <w:rPr>
                <w:u w:val="single"/>
                <w:lang w:val="it-CH"/>
              </w:rPr>
              <w:t>Grado di occupazione: --</w:t>
            </w:r>
          </w:p>
          <w:p w14:paraId="0DC50C1A" w14:textId="77777777" w:rsidR="000D67BF" w:rsidRPr="005071D9" w:rsidRDefault="000D67BF" w:rsidP="000D67BF">
            <w:pPr>
              <w:pStyle w:val="Markierung1"/>
              <w:rPr>
                <w:u w:val="single"/>
                <w:lang w:val="it-CH"/>
              </w:rPr>
            </w:pPr>
            <w:r w:rsidRPr="005071D9">
              <w:rPr>
                <w:u w:val="single"/>
                <w:lang w:val="it-CH"/>
              </w:rPr>
              <w:t>Formazione/esperienza professionale:</w:t>
            </w:r>
          </w:p>
          <w:p w14:paraId="5B6E070D" w14:textId="77777777" w:rsidR="000D67BF" w:rsidRPr="005071D9" w:rsidRDefault="000D67BF" w:rsidP="000D67BF">
            <w:pPr>
              <w:rPr>
                <w:bCs/>
                <w:lang w:val="it-CH"/>
              </w:rPr>
            </w:pPr>
            <w:r w:rsidRPr="005071D9">
              <w:rPr>
                <w:bCs/>
                <w:lang w:val="it-CH"/>
              </w:rPr>
              <w:t>quota di personale infermieristico con diploma SSS o SUP: almeno 50% (equivalenti a tempo pieno sull’arco</w:t>
            </w:r>
          </w:p>
          <w:p w14:paraId="38CC14D3" w14:textId="5AD45B2D" w:rsidR="00D51F2C" w:rsidRPr="005071D9" w:rsidRDefault="000D67BF" w:rsidP="000D67BF">
            <w:pPr>
              <w:rPr>
                <w:bCs/>
                <w:lang w:val="it-CH"/>
              </w:rPr>
            </w:pPr>
            <w:r w:rsidRPr="005071D9">
              <w:rPr>
                <w:bCs/>
                <w:lang w:val="it-CH"/>
              </w:rPr>
              <w:t>dell’anno). Almeno il 50% del team (equivalenti a tempo pieno sull’arco dell’anno) ha almeno 1 anno di esperienza nella riabilitazione polmonare. Almeno un master riconosciuto in una disciplina sanitaria (con un grado di occupazione almeno del 50%).</w:t>
            </w:r>
          </w:p>
        </w:tc>
        <w:tc>
          <w:tcPr>
            <w:tcW w:w="1449" w:type="dxa"/>
            <w:gridSpan w:val="3"/>
            <w:shd w:val="clear" w:color="auto" w:fill="auto"/>
            <w:vAlign w:val="center"/>
          </w:tcPr>
          <w:p w14:paraId="0847C436" w14:textId="77777777" w:rsidR="00D51F2C" w:rsidRPr="005071D9" w:rsidRDefault="00B83926" w:rsidP="00D51F2C">
            <w:pPr>
              <w:spacing w:before="60"/>
              <w:jc w:val="center"/>
              <w:rPr>
                <w:highlight w:val="yellow"/>
                <w:lang w:val="it-CH"/>
              </w:rPr>
            </w:pPr>
            <w:sdt>
              <w:sdtPr>
                <w:rPr>
                  <w:highlight w:val="yellow"/>
                  <w:shd w:val="clear" w:color="auto" w:fill="D9D9D9"/>
                  <w:lang w:val="it-CH" w:eastAsia="de-DE"/>
                </w:rPr>
                <w:id w:val="1053511367"/>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43F1220" w14:textId="77777777" w:rsidR="00D51F2C" w:rsidRPr="005071D9" w:rsidRDefault="00D51F2C" w:rsidP="00D51F2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61BE0" w:rsidRPr="005071D9" w14:paraId="453B9F48" w14:textId="77777777" w:rsidTr="00FF5737">
        <w:trPr>
          <w:gridAfter w:val="1"/>
          <w:wAfter w:w="391" w:type="dxa"/>
        </w:trPr>
        <w:tc>
          <w:tcPr>
            <w:tcW w:w="9781" w:type="dxa"/>
            <w:gridSpan w:val="7"/>
            <w:shd w:val="clear" w:color="auto" w:fill="auto"/>
            <w:vAlign w:val="center"/>
          </w:tcPr>
          <w:p w14:paraId="3BC9BBEF" w14:textId="1FA257FF" w:rsidR="00061BE0" w:rsidRPr="005071D9" w:rsidRDefault="00061BE0" w:rsidP="00061BE0">
            <w:pPr>
              <w:spacing w:before="60"/>
              <w:rPr>
                <w:b/>
                <w:lang w:val="it-CH"/>
              </w:rPr>
            </w:pPr>
            <w:r w:rsidRPr="005071D9">
              <w:rPr>
                <w:b/>
                <w:lang w:val="it-CH"/>
              </w:rPr>
              <w:t>3.2.</w:t>
            </w:r>
            <w:r w:rsidR="00C74880" w:rsidRPr="005071D9">
              <w:rPr>
                <w:b/>
                <w:lang w:val="it-CH"/>
              </w:rPr>
              <w:t xml:space="preserve"> </w:t>
            </w:r>
            <w:r w:rsidR="00B54DB1" w:rsidRPr="005071D9">
              <w:rPr>
                <w:b/>
                <w:lang w:val="it-CH"/>
              </w:rPr>
              <w:t>Pronto soccorso</w:t>
            </w:r>
          </w:p>
        </w:tc>
      </w:tr>
      <w:tr w:rsidR="00D51F2C" w:rsidRPr="005071D9" w14:paraId="4B4C18D2" w14:textId="77777777" w:rsidTr="00FF5737">
        <w:trPr>
          <w:gridAfter w:val="1"/>
          <w:wAfter w:w="391" w:type="dxa"/>
        </w:trPr>
        <w:tc>
          <w:tcPr>
            <w:tcW w:w="809" w:type="dxa"/>
            <w:shd w:val="clear" w:color="auto" w:fill="auto"/>
            <w:vAlign w:val="center"/>
          </w:tcPr>
          <w:p w14:paraId="22649EF3" w14:textId="0AFC3700" w:rsidR="00D51F2C" w:rsidRPr="005071D9" w:rsidRDefault="00D51F2C" w:rsidP="00D51F2C">
            <w:pPr>
              <w:spacing w:before="60"/>
              <w:rPr>
                <w:lang w:val="it-CH" w:eastAsia="de-DE"/>
              </w:rPr>
            </w:pPr>
            <w:r w:rsidRPr="005071D9">
              <w:rPr>
                <w:lang w:val="it-CH" w:eastAsia="de-DE"/>
              </w:rPr>
              <w:t>P1</w:t>
            </w:r>
            <w:r w:rsidR="00C74880" w:rsidRPr="005071D9">
              <w:rPr>
                <w:lang w:val="it-CH" w:eastAsia="de-DE"/>
              </w:rPr>
              <w:t>7</w:t>
            </w:r>
          </w:p>
        </w:tc>
        <w:tc>
          <w:tcPr>
            <w:tcW w:w="6101" w:type="dxa"/>
            <w:gridSpan w:val="2"/>
            <w:shd w:val="clear" w:color="auto" w:fill="auto"/>
            <w:vAlign w:val="center"/>
          </w:tcPr>
          <w:p w14:paraId="523EF0C9" w14:textId="77777777" w:rsidR="00B54DB1" w:rsidRPr="005071D9" w:rsidRDefault="00B54DB1" w:rsidP="00B54DB1">
            <w:pPr>
              <w:rPr>
                <w:lang w:val="it-CH"/>
              </w:rPr>
            </w:pPr>
            <w:r w:rsidRPr="005071D9">
              <w:rPr>
                <w:lang w:val="it-CH"/>
              </w:rPr>
              <w:t>Picchetto medico (per garantire il pronto soccorso)</w:t>
            </w:r>
          </w:p>
          <w:p w14:paraId="53A8349F" w14:textId="04E3F727" w:rsidR="00B54DB1" w:rsidRPr="005071D9" w:rsidRDefault="00B54DB1" w:rsidP="00067B2B">
            <w:pPr>
              <w:pStyle w:val="Markierung1"/>
              <w:numPr>
                <w:ilvl w:val="0"/>
                <w:numId w:val="39"/>
              </w:numPr>
              <w:rPr>
                <w:lang w:val="it-CH"/>
              </w:rPr>
            </w:pPr>
            <w:r w:rsidRPr="005071D9">
              <w:rPr>
                <w:lang w:val="it-CH"/>
              </w:rPr>
              <w:t xml:space="preserve">In caso di emergenza il medico in servizio è disponibile entro </w:t>
            </w:r>
            <w:proofErr w:type="gramStart"/>
            <w:r w:rsidRPr="005071D9">
              <w:rPr>
                <w:lang w:val="it-CH"/>
              </w:rPr>
              <w:t>5</w:t>
            </w:r>
            <w:proofErr w:type="gramEnd"/>
            <w:r w:rsidRPr="005071D9">
              <w:rPr>
                <w:lang w:val="it-CH"/>
              </w:rPr>
              <w:t xml:space="preserve"> minuti.</w:t>
            </w:r>
          </w:p>
          <w:p w14:paraId="76F79D49" w14:textId="11A733C4" w:rsidR="00B54DB1" w:rsidRPr="005071D9" w:rsidRDefault="00B54DB1" w:rsidP="00067B2B">
            <w:pPr>
              <w:pStyle w:val="Markierung1"/>
              <w:numPr>
                <w:ilvl w:val="0"/>
                <w:numId w:val="39"/>
              </w:numPr>
              <w:rPr>
                <w:lang w:val="it-CH"/>
              </w:rPr>
            </w:pPr>
            <w:r w:rsidRPr="005071D9">
              <w:rPr>
                <w:lang w:val="it-CH"/>
              </w:rPr>
              <w:t>In caso di necessità medica lo specialista di picchetto arriva entro 30 minuti.</w:t>
            </w:r>
          </w:p>
          <w:p w14:paraId="09328A93" w14:textId="06E021C4" w:rsidR="00D51F2C" w:rsidRPr="005071D9" w:rsidRDefault="00B54DB1" w:rsidP="00067B2B">
            <w:pPr>
              <w:pStyle w:val="Markierung1"/>
              <w:numPr>
                <w:ilvl w:val="0"/>
                <w:numId w:val="39"/>
              </w:numPr>
              <w:rPr>
                <w:lang w:val="it-CH"/>
              </w:rPr>
            </w:pPr>
            <w:r w:rsidRPr="005071D9">
              <w:rPr>
                <w:lang w:val="it-CH"/>
              </w:rPr>
              <w:t xml:space="preserve">L’attrezzatura di emergenza è posizionata in modo da raggiungere il paziente entro </w:t>
            </w:r>
            <w:proofErr w:type="gramStart"/>
            <w:r w:rsidRPr="005071D9">
              <w:rPr>
                <w:lang w:val="it-CH"/>
              </w:rPr>
              <w:t>5</w:t>
            </w:r>
            <w:proofErr w:type="gramEnd"/>
            <w:r w:rsidRPr="005071D9">
              <w:rPr>
                <w:lang w:val="it-CH"/>
              </w:rPr>
              <w:t xml:space="preserve"> minuti.</w:t>
            </w:r>
          </w:p>
        </w:tc>
        <w:tc>
          <w:tcPr>
            <w:tcW w:w="1449" w:type="dxa"/>
            <w:gridSpan w:val="3"/>
            <w:shd w:val="clear" w:color="auto" w:fill="auto"/>
            <w:vAlign w:val="center"/>
          </w:tcPr>
          <w:p w14:paraId="72FAE904" w14:textId="77777777" w:rsidR="00D51F2C" w:rsidRPr="005071D9" w:rsidRDefault="00B83926" w:rsidP="00D51F2C">
            <w:pPr>
              <w:spacing w:before="60"/>
              <w:jc w:val="center"/>
              <w:rPr>
                <w:highlight w:val="yellow"/>
                <w:lang w:val="it-CH"/>
              </w:rPr>
            </w:pPr>
            <w:sdt>
              <w:sdtPr>
                <w:rPr>
                  <w:highlight w:val="yellow"/>
                  <w:shd w:val="clear" w:color="auto" w:fill="D9D9D9"/>
                  <w:lang w:val="it-CH" w:eastAsia="de-DE"/>
                </w:rPr>
                <w:id w:val="-980692502"/>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ECA2076" w14:textId="77777777" w:rsidR="00D51F2C" w:rsidRPr="005071D9" w:rsidRDefault="00D51F2C" w:rsidP="00D51F2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51F2C" w:rsidRPr="005071D9" w14:paraId="2C192868" w14:textId="77777777" w:rsidTr="00FF5737">
        <w:trPr>
          <w:gridAfter w:val="1"/>
          <w:wAfter w:w="391" w:type="dxa"/>
        </w:trPr>
        <w:tc>
          <w:tcPr>
            <w:tcW w:w="809" w:type="dxa"/>
            <w:shd w:val="clear" w:color="auto" w:fill="auto"/>
            <w:vAlign w:val="center"/>
          </w:tcPr>
          <w:p w14:paraId="416114D8" w14:textId="147E8C1B" w:rsidR="00D51F2C" w:rsidRPr="005071D9" w:rsidRDefault="00D51F2C" w:rsidP="00D51F2C">
            <w:pPr>
              <w:spacing w:before="60"/>
              <w:rPr>
                <w:lang w:val="it-CH" w:eastAsia="de-DE"/>
              </w:rPr>
            </w:pPr>
            <w:r w:rsidRPr="005071D9">
              <w:rPr>
                <w:lang w:val="it-CH" w:eastAsia="de-DE"/>
              </w:rPr>
              <w:t>P1</w:t>
            </w:r>
            <w:r w:rsidR="00924D1B" w:rsidRPr="005071D9">
              <w:rPr>
                <w:lang w:val="it-CH" w:eastAsia="de-DE"/>
              </w:rPr>
              <w:t>8</w:t>
            </w:r>
          </w:p>
        </w:tc>
        <w:tc>
          <w:tcPr>
            <w:tcW w:w="6101" w:type="dxa"/>
            <w:gridSpan w:val="2"/>
            <w:shd w:val="clear" w:color="auto" w:fill="auto"/>
            <w:vAlign w:val="center"/>
          </w:tcPr>
          <w:p w14:paraId="6366A86F" w14:textId="77777777" w:rsidR="00D93670" w:rsidRPr="005071D9" w:rsidRDefault="00D93670" w:rsidP="00D93670">
            <w:pPr>
              <w:pStyle w:val="Markierung1"/>
              <w:numPr>
                <w:ilvl w:val="0"/>
                <w:numId w:val="0"/>
              </w:numPr>
              <w:ind w:left="357" w:hanging="357"/>
              <w:rPr>
                <w:lang w:val="it-CH"/>
              </w:rPr>
            </w:pPr>
            <w:r w:rsidRPr="005071D9">
              <w:rPr>
                <w:lang w:val="it-CH"/>
              </w:rPr>
              <w:t>Picchetto specialistico</w:t>
            </w:r>
          </w:p>
          <w:p w14:paraId="7D49C7CF" w14:textId="12835786" w:rsidR="00D93670" w:rsidRPr="005071D9" w:rsidRDefault="00D93670" w:rsidP="00067B2B">
            <w:pPr>
              <w:pStyle w:val="Markierung1"/>
              <w:numPr>
                <w:ilvl w:val="0"/>
                <w:numId w:val="39"/>
              </w:numPr>
              <w:rPr>
                <w:lang w:val="it-CH"/>
              </w:rPr>
            </w:pPr>
            <w:r w:rsidRPr="005071D9">
              <w:rPr>
                <w:lang w:val="it-CH"/>
              </w:rPr>
              <w:t>Presente i giorni feriali durante il giorno.</w:t>
            </w:r>
          </w:p>
          <w:p w14:paraId="4469732B" w14:textId="0604B2BE" w:rsidR="00D51F2C" w:rsidRPr="005071D9" w:rsidRDefault="00D93670" w:rsidP="00067B2B">
            <w:pPr>
              <w:pStyle w:val="Markierung1"/>
              <w:numPr>
                <w:ilvl w:val="0"/>
                <w:numId w:val="39"/>
              </w:numPr>
              <w:rPr>
                <w:lang w:val="it-CH"/>
              </w:rPr>
            </w:pPr>
            <w:r w:rsidRPr="005071D9">
              <w:rPr>
                <w:lang w:val="it-CH"/>
              </w:rPr>
              <w:lastRenderedPageBreak/>
              <w:t>Raggiungibilità telefonica durante il fine settimana e i giorni festivi.</w:t>
            </w:r>
          </w:p>
        </w:tc>
        <w:tc>
          <w:tcPr>
            <w:tcW w:w="1449" w:type="dxa"/>
            <w:gridSpan w:val="3"/>
            <w:shd w:val="clear" w:color="auto" w:fill="auto"/>
            <w:vAlign w:val="center"/>
          </w:tcPr>
          <w:p w14:paraId="1C740427" w14:textId="77777777" w:rsidR="00D51F2C" w:rsidRPr="005071D9" w:rsidRDefault="00B83926" w:rsidP="00D51F2C">
            <w:pPr>
              <w:spacing w:before="60"/>
              <w:jc w:val="center"/>
              <w:rPr>
                <w:highlight w:val="yellow"/>
                <w:lang w:val="it-CH"/>
              </w:rPr>
            </w:pPr>
            <w:sdt>
              <w:sdtPr>
                <w:rPr>
                  <w:highlight w:val="yellow"/>
                  <w:shd w:val="clear" w:color="auto" w:fill="D9D9D9"/>
                  <w:lang w:val="it-CH" w:eastAsia="de-DE"/>
                </w:rPr>
                <w:id w:val="-1638872901"/>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9D0033E" w14:textId="77777777" w:rsidR="00D51F2C" w:rsidRPr="005071D9" w:rsidRDefault="00D51F2C" w:rsidP="00D51F2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94399" w:rsidRPr="005071D9" w14:paraId="18CE1E6C" w14:textId="77777777" w:rsidTr="00FF5737">
        <w:trPr>
          <w:gridAfter w:val="1"/>
          <w:wAfter w:w="391" w:type="dxa"/>
        </w:trPr>
        <w:tc>
          <w:tcPr>
            <w:tcW w:w="9781" w:type="dxa"/>
            <w:gridSpan w:val="7"/>
            <w:shd w:val="clear" w:color="auto" w:fill="auto"/>
            <w:vAlign w:val="center"/>
          </w:tcPr>
          <w:p w14:paraId="6014CB75" w14:textId="6CA857E1" w:rsidR="00294399" w:rsidRPr="005071D9" w:rsidRDefault="00294399" w:rsidP="00294399">
            <w:pPr>
              <w:spacing w:before="60"/>
              <w:rPr>
                <w:b/>
                <w:lang w:val="it-CH"/>
              </w:rPr>
            </w:pPr>
            <w:r w:rsidRPr="005071D9">
              <w:rPr>
                <w:b/>
                <w:lang w:val="it-CH"/>
              </w:rPr>
              <w:t xml:space="preserve">3.3. </w:t>
            </w:r>
            <w:r w:rsidR="003F1A86" w:rsidRPr="005071D9">
              <w:rPr>
                <w:b/>
                <w:lang w:val="it-CH"/>
              </w:rPr>
              <w:t>Offerta diagnostica specifica</w:t>
            </w:r>
          </w:p>
        </w:tc>
      </w:tr>
      <w:tr w:rsidR="00D51F2C" w:rsidRPr="005071D9" w14:paraId="732D14CB" w14:textId="77777777" w:rsidTr="00FF5737">
        <w:trPr>
          <w:gridAfter w:val="1"/>
          <w:wAfter w:w="391" w:type="dxa"/>
        </w:trPr>
        <w:tc>
          <w:tcPr>
            <w:tcW w:w="809" w:type="dxa"/>
            <w:shd w:val="clear" w:color="auto" w:fill="auto"/>
            <w:vAlign w:val="center"/>
          </w:tcPr>
          <w:p w14:paraId="321FDA21" w14:textId="77777777" w:rsidR="00D51F2C" w:rsidRPr="005071D9" w:rsidRDefault="00D51F2C" w:rsidP="00D51F2C">
            <w:pPr>
              <w:spacing w:before="60"/>
              <w:rPr>
                <w:lang w:val="it-CH" w:eastAsia="de-DE"/>
              </w:rPr>
            </w:pPr>
            <w:r w:rsidRPr="005071D9">
              <w:rPr>
                <w:lang w:val="it-CH" w:eastAsia="de-DE"/>
              </w:rPr>
              <w:t>P19</w:t>
            </w:r>
          </w:p>
        </w:tc>
        <w:tc>
          <w:tcPr>
            <w:tcW w:w="6101" w:type="dxa"/>
            <w:gridSpan w:val="2"/>
            <w:shd w:val="clear" w:color="auto" w:fill="auto"/>
            <w:vAlign w:val="center"/>
          </w:tcPr>
          <w:p w14:paraId="614219E1" w14:textId="77777777" w:rsidR="003F1A86" w:rsidRPr="005071D9" w:rsidRDefault="003F1A86" w:rsidP="003F1A86">
            <w:pPr>
              <w:rPr>
                <w:lang w:val="it-CH"/>
              </w:rPr>
            </w:pPr>
            <w:r w:rsidRPr="005071D9">
              <w:rPr>
                <w:lang w:val="it-CH"/>
              </w:rPr>
              <w:t>Funzionalità polmonare</w:t>
            </w:r>
          </w:p>
          <w:p w14:paraId="3FE7B0B1" w14:textId="1FAB2464" w:rsidR="003F1A86" w:rsidRPr="005071D9" w:rsidRDefault="003F1A86" w:rsidP="00067B2B">
            <w:pPr>
              <w:pStyle w:val="Markierung1"/>
              <w:numPr>
                <w:ilvl w:val="0"/>
                <w:numId w:val="39"/>
              </w:numPr>
              <w:rPr>
                <w:lang w:val="it-CH"/>
              </w:rPr>
            </w:pPr>
            <w:r w:rsidRPr="005071D9">
              <w:rPr>
                <w:lang w:val="it-CH"/>
              </w:rPr>
              <w:t xml:space="preserve">Pletismografia, spirometria, misurazione della capacità di diffusione, misurazione della forza della muscolatura respiratoria ed </w:t>
            </w:r>
            <w:proofErr w:type="spellStart"/>
            <w:r w:rsidRPr="005071D9">
              <w:rPr>
                <w:lang w:val="it-CH"/>
              </w:rPr>
              <w:t>ergospirometria</w:t>
            </w:r>
            <w:proofErr w:type="spellEnd"/>
            <w:r w:rsidRPr="005071D9">
              <w:rPr>
                <w:lang w:val="it-CH"/>
              </w:rPr>
              <w:t>: in dotazione con disponibilità nei giorni feriali durante il giorno</w:t>
            </w:r>
          </w:p>
          <w:p w14:paraId="0AFFFF54" w14:textId="279F940A" w:rsidR="00D51F2C" w:rsidRPr="005071D9" w:rsidRDefault="003F1A86" w:rsidP="00067B2B">
            <w:pPr>
              <w:pStyle w:val="Markierung1"/>
              <w:numPr>
                <w:ilvl w:val="0"/>
                <w:numId w:val="39"/>
              </w:numPr>
              <w:rPr>
                <w:lang w:val="it-CH"/>
              </w:rPr>
            </w:pPr>
            <w:r w:rsidRPr="005071D9">
              <w:rPr>
                <w:lang w:val="it-CH"/>
              </w:rPr>
              <w:t>Test di provocazione bronchiale e misurazione NO: accesso disciplinato contrattualmente</w:t>
            </w:r>
          </w:p>
        </w:tc>
        <w:tc>
          <w:tcPr>
            <w:tcW w:w="1449" w:type="dxa"/>
            <w:gridSpan w:val="3"/>
            <w:shd w:val="clear" w:color="auto" w:fill="auto"/>
            <w:vAlign w:val="center"/>
          </w:tcPr>
          <w:p w14:paraId="19F2FD1B" w14:textId="77777777" w:rsidR="00D51F2C" w:rsidRPr="005071D9" w:rsidRDefault="00B83926" w:rsidP="00D51F2C">
            <w:pPr>
              <w:spacing w:before="60"/>
              <w:jc w:val="center"/>
              <w:rPr>
                <w:highlight w:val="yellow"/>
                <w:lang w:val="it-CH"/>
              </w:rPr>
            </w:pPr>
            <w:sdt>
              <w:sdtPr>
                <w:rPr>
                  <w:highlight w:val="yellow"/>
                  <w:shd w:val="clear" w:color="auto" w:fill="D9D9D9"/>
                  <w:lang w:val="it-CH" w:eastAsia="de-DE"/>
                </w:rPr>
                <w:id w:val="-452404642"/>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9E4A225" w14:textId="77777777" w:rsidR="00D51F2C" w:rsidRPr="005071D9" w:rsidRDefault="00D51F2C" w:rsidP="00D51F2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51F2C" w:rsidRPr="005071D9" w14:paraId="2C768AEA" w14:textId="77777777" w:rsidTr="00FF5737">
        <w:trPr>
          <w:gridAfter w:val="1"/>
          <w:wAfter w:w="391" w:type="dxa"/>
        </w:trPr>
        <w:tc>
          <w:tcPr>
            <w:tcW w:w="809" w:type="dxa"/>
            <w:shd w:val="clear" w:color="auto" w:fill="auto"/>
            <w:vAlign w:val="center"/>
          </w:tcPr>
          <w:p w14:paraId="2383A828" w14:textId="77777777" w:rsidR="00D51F2C" w:rsidRPr="005071D9" w:rsidRDefault="00D51F2C" w:rsidP="00D51F2C">
            <w:pPr>
              <w:spacing w:before="60"/>
              <w:rPr>
                <w:lang w:val="it-CH" w:eastAsia="de-DE"/>
              </w:rPr>
            </w:pPr>
            <w:r w:rsidRPr="005071D9">
              <w:rPr>
                <w:lang w:val="it-CH" w:eastAsia="de-DE"/>
              </w:rPr>
              <w:t>P20</w:t>
            </w:r>
          </w:p>
        </w:tc>
        <w:tc>
          <w:tcPr>
            <w:tcW w:w="6101" w:type="dxa"/>
            <w:gridSpan w:val="2"/>
            <w:shd w:val="clear" w:color="auto" w:fill="auto"/>
            <w:vAlign w:val="center"/>
          </w:tcPr>
          <w:p w14:paraId="0CD6DC7A" w14:textId="3C17AE4E" w:rsidR="00D51F2C" w:rsidRPr="005071D9" w:rsidRDefault="00155EDC" w:rsidP="000955BC">
            <w:pPr>
              <w:pStyle w:val="Markierung1"/>
              <w:numPr>
                <w:ilvl w:val="0"/>
                <w:numId w:val="0"/>
              </w:numPr>
              <w:ind w:left="357" w:hanging="357"/>
              <w:rPr>
                <w:lang w:val="it-CH"/>
              </w:rPr>
            </w:pPr>
            <w:r w:rsidRPr="005071D9">
              <w:rPr>
                <w:lang w:val="it-CH"/>
              </w:rPr>
              <w:t>Broncoscopia: accesso disciplinato contrattualmente</w:t>
            </w:r>
          </w:p>
        </w:tc>
        <w:tc>
          <w:tcPr>
            <w:tcW w:w="1449" w:type="dxa"/>
            <w:gridSpan w:val="3"/>
            <w:shd w:val="clear" w:color="auto" w:fill="auto"/>
            <w:vAlign w:val="center"/>
          </w:tcPr>
          <w:p w14:paraId="29D4F4E9" w14:textId="77777777" w:rsidR="00D51F2C" w:rsidRPr="005071D9" w:rsidRDefault="00B83926" w:rsidP="00D51F2C">
            <w:pPr>
              <w:spacing w:before="60"/>
              <w:jc w:val="center"/>
              <w:rPr>
                <w:highlight w:val="yellow"/>
                <w:lang w:val="it-CH"/>
              </w:rPr>
            </w:pPr>
            <w:sdt>
              <w:sdtPr>
                <w:rPr>
                  <w:highlight w:val="yellow"/>
                  <w:shd w:val="clear" w:color="auto" w:fill="D9D9D9"/>
                  <w:lang w:val="it-CH" w:eastAsia="de-DE"/>
                </w:rPr>
                <w:id w:val="742148664"/>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69C45826" w14:textId="77777777" w:rsidR="00D51F2C" w:rsidRPr="005071D9" w:rsidRDefault="00D51F2C" w:rsidP="00D51F2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51F2C" w:rsidRPr="005071D9" w14:paraId="5DA93A8D" w14:textId="77777777" w:rsidTr="00FF5737">
        <w:trPr>
          <w:gridAfter w:val="1"/>
          <w:wAfter w:w="391" w:type="dxa"/>
        </w:trPr>
        <w:tc>
          <w:tcPr>
            <w:tcW w:w="809" w:type="dxa"/>
            <w:shd w:val="clear" w:color="auto" w:fill="auto"/>
            <w:vAlign w:val="center"/>
          </w:tcPr>
          <w:p w14:paraId="5ABBF611" w14:textId="77777777" w:rsidR="00D51F2C" w:rsidRPr="005071D9" w:rsidRDefault="00D51F2C" w:rsidP="00D51F2C">
            <w:pPr>
              <w:spacing w:before="60"/>
              <w:rPr>
                <w:lang w:val="it-CH" w:eastAsia="de-DE"/>
              </w:rPr>
            </w:pPr>
            <w:r w:rsidRPr="005071D9">
              <w:rPr>
                <w:lang w:val="it-CH" w:eastAsia="de-DE"/>
              </w:rPr>
              <w:t>P21</w:t>
            </w:r>
          </w:p>
        </w:tc>
        <w:tc>
          <w:tcPr>
            <w:tcW w:w="6101" w:type="dxa"/>
            <w:gridSpan w:val="2"/>
            <w:shd w:val="clear" w:color="auto" w:fill="auto"/>
            <w:vAlign w:val="center"/>
          </w:tcPr>
          <w:p w14:paraId="2CEB3C1E" w14:textId="77777777" w:rsidR="00155EDC" w:rsidRPr="005071D9" w:rsidRDefault="00155EDC" w:rsidP="00155EDC">
            <w:pPr>
              <w:rPr>
                <w:lang w:val="it-CH"/>
              </w:rPr>
            </w:pPr>
            <w:r w:rsidRPr="005071D9">
              <w:rPr>
                <w:lang w:val="it-CH"/>
              </w:rPr>
              <w:t>Monitoraggio notturno</w:t>
            </w:r>
          </w:p>
          <w:p w14:paraId="576E1141" w14:textId="1EE8D04E" w:rsidR="00155EDC" w:rsidRPr="005071D9" w:rsidRDefault="00155EDC" w:rsidP="00067B2B">
            <w:pPr>
              <w:pStyle w:val="Markierung1"/>
              <w:numPr>
                <w:ilvl w:val="0"/>
                <w:numId w:val="39"/>
              </w:numPr>
              <w:rPr>
                <w:lang w:val="it-CH"/>
              </w:rPr>
            </w:pPr>
            <w:proofErr w:type="spellStart"/>
            <w:r w:rsidRPr="005071D9">
              <w:rPr>
                <w:lang w:val="it-CH"/>
              </w:rPr>
              <w:t>Pulsossimetria</w:t>
            </w:r>
            <w:proofErr w:type="spellEnd"/>
            <w:r w:rsidRPr="005071D9">
              <w:rPr>
                <w:lang w:val="it-CH"/>
              </w:rPr>
              <w:t xml:space="preserve"> e </w:t>
            </w:r>
            <w:proofErr w:type="spellStart"/>
            <w:r w:rsidRPr="005071D9">
              <w:rPr>
                <w:lang w:val="it-CH"/>
              </w:rPr>
              <w:t>capnografia</w:t>
            </w:r>
            <w:proofErr w:type="spellEnd"/>
            <w:r w:rsidRPr="005071D9">
              <w:rPr>
                <w:lang w:val="it-CH"/>
              </w:rPr>
              <w:t>: 365 giorni/24 ore</w:t>
            </w:r>
          </w:p>
          <w:p w14:paraId="77DBD9D1" w14:textId="6AE3E3E7" w:rsidR="00D51F2C" w:rsidRPr="005071D9" w:rsidRDefault="00155EDC" w:rsidP="00067B2B">
            <w:pPr>
              <w:pStyle w:val="Markierung1"/>
              <w:numPr>
                <w:ilvl w:val="0"/>
                <w:numId w:val="39"/>
              </w:numPr>
              <w:rPr>
                <w:lang w:val="it-CH"/>
              </w:rPr>
            </w:pPr>
            <w:r w:rsidRPr="005071D9">
              <w:rPr>
                <w:lang w:val="it-CH"/>
              </w:rPr>
              <w:t>Poligrafia respiratoria: accesso disciplinato contrattualmente</w:t>
            </w:r>
          </w:p>
        </w:tc>
        <w:tc>
          <w:tcPr>
            <w:tcW w:w="1449" w:type="dxa"/>
            <w:gridSpan w:val="3"/>
            <w:shd w:val="clear" w:color="auto" w:fill="auto"/>
            <w:vAlign w:val="center"/>
          </w:tcPr>
          <w:p w14:paraId="4840197E" w14:textId="77777777" w:rsidR="00D51F2C" w:rsidRPr="005071D9" w:rsidRDefault="00B83926" w:rsidP="00D51F2C">
            <w:pPr>
              <w:spacing w:before="60"/>
              <w:jc w:val="center"/>
              <w:rPr>
                <w:highlight w:val="yellow"/>
                <w:lang w:val="it-CH"/>
              </w:rPr>
            </w:pPr>
            <w:sdt>
              <w:sdtPr>
                <w:rPr>
                  <w:highlight w:val="yellow"/>
                  <w:shd w:val="clear" w:color="auto" w:fill="D9D9D9"/>
                  <w:lang w:val="it-CH" w:eastAsia="de-DE"/>
                </w:rPr>
                <w:id w:val="559214332"/>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E1EC645" w14:textId="77777777" w:rsidR="00D51F2C" w:rsidRPr="005071D9" w:rsidRDefault="00D51F2C" w:rsidP="00D51F2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51F2C" w:rsidRPr="005071D9" w14:paraId="0AB66244" w14:textId="77777777" w:rsidTr="00FF5737">
        <w:trPr>
          <w:gridAfter w:val="1"/>
          <w:wAfter w:w="391" w:type="dxa"/>
        </w:trPr>
        <w:tc>
          <w:tcPr>
            <w:tcW w:w="809" w:type="dxa"/>
            <w:shd w:val="clear" w:color="auto" w:fill="auto"/>
            <w:vAlign w:val="center"/>
          </w:tcPr>
          <w:p w14:paraId="40382C3B" w14:textId="77777777" w:rsidR="00D51F2C" w:rsidRPr="005071D9" w:rsidRDefault="00D51F2C" w:rsidP="00D51F2C">
            <w:pPr>
              <w:spacing w:before="60"/>
              <w:rPr>
                <w:lang w:val="it-CH" w:eastAsia="de-DE"/>
              </w:rPr>
            </w:pPr>
            <w:r w:rsidRPr="005071D9">
              <w:rPr>
                <w:lang w:val="it-CH" w:eastAsia="de-DE"/>
              </w:rPr>
              <w:t>P22</w:t>
            </w:r>
          </w:p>
        </w:tc>
        <w:tc>
          <w:tcPr>
            <w:tcW w:w="6101" w:type="dxa"/>
            <w:gridSpan w:val="2"/>
            <w:shd w:val="clear" w:color="auto" w:fill="auto"/>
            <w:vAlign w:val="center"/>
          </w:tcPr>
          <w:p w14:paraId="6169A8E1" w14:textId="77777777" w:rsidR="001E7E19" w:rsidRPr="005071D9" w:rsidRDefault="001E7E19" w:rsidP="001E7E19">
            <w:pPr>
              <w:rPr>
                <w:lang w:val="it-CH"/>
              </w:rPr>
            </w:pPr>
            <w:r w:rsidRPr="005071D9">
              <w:rPr>
                <w:lang w:val="it-CH"/>
              </w:rPr>
              <w:t>Aspirazioni e drenaggi</w:t>
            </w:r>
          </w:p>
          <w:p w14:paraId="2D80B06F" w14:textId="26A0897D" w:rsidR="001E7E19" w:rsidRPr="005071D9" w:rsidRDefault="001E7E19" w:rsidP="00067B2B">
            <w:pPr>
              <w:pStyle w:val="Markierung1"/>
              <w:numPr>
                <w:ilvl w:val="0"/>
                <w:numId w:val="39"/>
              </w:numPr>
              <w:rPr>
                <w:lang w:val="it-CH"/>
              </w:rPr>
            </w:pPr>
            <w:r w:rsidRPr="005071D9">
              <w:rPr>
                <w:lang w:val="it-CH"/>
              </w:rPr>
              <w:t>Aspirazioni di versamenti pleurici: in dotazione con disponibilità nei giorni feriali durante il giorno</w:t>
            </w:r>
          </w:p>
          <w:p w14:paraId="4605BAAF" w14:textId="308E7818" w:rsidR="00D51F2C" w:rsidRPr="005071D9" w:rsidRDefault="001E7E19" w:rsidP="00067B2B">
            <w:pPr>
              <w:pStyle w:val="Markierung1"/>
              <w:numPr>
                <w:ilvl w:val="0"/>
                <w:numId w:val="39"/>
              </w:numPr>
              <w:rPr>
                <w:lang w:val="it-CH"/>
              </w:rPr>
            </w:pPr>
            <w:r w:rsidRPr="005071D9">
              <w:rPr>
                <w:lang w:val="it-CH"/>
              </w:rPr>
              <w:t>Drenaggi toracici: in dotazione con disponibilità nei giorni feriali durante il giorno</w:t>
            </w:r>
          </w:p>
        </w:tc>
        <w:tc>
          <w:tcPr>
            <w:tcW w:w="1449" w:type="dxa"/>
            <w:gridSpan w:val="3"/>
            <w:shd w:val="clear" w:color="auto" w:fill="auto"/>
            <w:vAlign w:val="center"/>
          </w:tcPr>
          <w:p w14:paraId="64D7B0F3" w14:textId="77777777" w:rsidR="00D51F2C" w:rsidRPr="005071D9" w:rsidRDefault="00B83926" w:rsidP="00D51F2C">
            <w:pPr>
              <w:spacing w:before="60"/>
              <w:jc w:val="center"/>
              <w:rPr>
                <w:highlight w:val="yellow"/>
                <w:lang w:val="it-CH"/>
              </w:rPr>
            </w:pPr>
            <w:sdt>
              <w:sdtPr>
                <w:rPr>
                  <w:highlight w:val="yellow"/>
                  <w:shd w:val="clear" w:color="auto" w:fill="D9D9D9"/>
                  <w:lang w:val="it-CH" w:eastAsia="de-DE"/>
                </w:rPr>
                <w:id w:val="-272089176"/>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1AC5144" w14:textId="77777777" w:rsidR="00D51F2C" w:rsidRPr="005071D9" w:rsidRDefault="00D51F2C" w:rsidP="00D51F2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51F2C" w:rsidRPr="005071D9" w14:paraId="021A7B57" w14:textId="77777777" w:rsidTr="00FF5737">
        <w:trPr>
          <w:gridAfter w:val="1"/>
          <w:wAfter w:w="391" w:type="dxa"/>
        </w:trPr>
        <w:tc>
          <w:tcPr>
            <w:tcW w:w="809" w:type="dxa"/>
            <w:shd w:val="clear" w:color="auto" w:fill="auto"/>
            <w:vAlign w:val="center"/>
          </w:tcPr>
          <w:p w14:paraId="11E485E6" w14:textId="77777777" w:rsidR="00D51F2C" w:rsidRPr="005071D9" w:rsidRDefault="00D51F2C" w:rsidP="00D51F2C">
            <w:pPr>
              <w:spacing w:before="60"/>
              <w:rPr>
                <w:lang w:val="it-CH" w:eastAsia="de-DE"/>
              </w:rPr>
            </w:pPr>
            <w:r w:rsidRPr="005071D9">
              <w:rPr>
                <w:lang w:val="it-CH" w:eastAsia="de-DE"/>
              </w:rPr>
              <w:t>P23</w:t>
            </w:r>
          </w:p>
        </w:tc>
        <w:tc>
          <w:tcPr>
            <w:tcW w:w="6101" w:type="dxa"/>
            <w:gridSpan w:val="2"/>
            <w:shd w:val="clear" w:color="auto" w:fill="auto"/>
            <w:vAlign w:val="center"/>
          </w:tcPr>
          <w:p w14:paraId="5C055659" w14:textId="77777777" w:rsidR="001E7E19" w:rsidRPr="005071D9" w:rsidRDefault="001E7E19" w:rsidP="001E7E19">
            <w:pPr>
              <w:rPr>
                <w:lang w:val="it-CH"/>
              </w:rPr>
            </w:pPr>
            <w:proofErr w:type="spellStart"/>
            <w:r w:rsidRPr="005071D9">
              <w:rPr>
                <w:lang w:val="it-CH"/>
              </w:rPr>
              <w:t>Tracheostomia</w:t>
            </w:r>
            <w:proofErr w:type="spellEnd"/>
          </w:p>
          <w:p w14:paraId="53CE8E04" w14:textId="4C0D56FA" w:rsidR="001E7E19" w:rsidRPr="005071D9" w:rsidRDefault="001E7E19" w:rsidP="00067B2B">
            <w:pPr>
              <w:pStyle w:val="Markierung1"/>
              <w:numPr>
                <w:ilvl w:val="0"/>
                <w:numId w:val="39"/>
              </w:numPr>
              <w:rPr>
                <w:lang w:val="it-CH"/>
              </w:rPr>
            </w:pPr>
            <w:r w:rsidRPr="005071D9">
              <w:rPr>
                <w:lang w:val="it-CH"/>
              </w:rPr>
              <w:t xml:space="preserve">Attrezzatura di base per trattamento della </w:t>
            </w:r>
            <w:proofErr w:type="spellStart"/>
            <w:r w:rsidRPr="005071D9">
              <w:rPr>
                <w:lang w:val="it-CH"/>
              </w:rPr>
              <w:t>tracheostomia</w:t>
            </w:r>
            <w:proofErr w:type="spellEnd"/>
            <w:r w:rsidRPr="005071D9">
              <w:rPr>
                <w:lang w:val="it-CH"/>
              </w:rPr>
              <w:t xml:space="preserve"> (compresa la possibilità di aspirazione): 365 giorni/24 ore</w:t>
            </w:r>
          </w:p>
          <w:p w14:paraId="06F18F11" w14:textId="2CE4DF56" w:rsidR="00D51F2C" w:rsidRPr="005071D9" w:rsidRDefault="001E7E19" w:rsidP="00067B2B">
            <w:pPr>
              <w:pStyle w:val="Markierung1"/>
              <w:numPr>
                <w:ilvl w:val="0"/>
                <w:numId w:val="39"/>
              </w:numPr>
              <w:rPr>
                <w:lang w:val="it-CH"/>
              </w:rPr>
            </w:pPr>
            <w:r w:rsidRPr="005071D9">
              <w:rPr>
                <w:lang w:val="it-CH"/>
              </w:rPr>
              <w:t xml:space="preserve">Posa di cannule </w:t>
            </w:r>
            <w:proofErr w:type="spellStart"/>
            <w:r w:rsidRPr="005071D9">
              <w:rPr>
                <w:lang w:val="it-CH"/>
              </w:rPr>
              <w:t>tracheostomiche</w:t>
            </w:r>
            <w:proofErr w:type="spellEnd"/>
            <w:r w:rsidRPr="005071D9">
              <w:rPr>
                <w:lang w:val="it-CH"/>
              </w:rPr>
              <w:t>: accesso disciplinato contrattualmente</w:t>
            </w:r>
          </w:p>
        </w:tc>
        <w:tc>
          <w:tcPr>
            <w:tcW w:w="1449" w:type="dxa"/>
            <w:gridSpan w:val="3"/>
            <w:shd w:val="clear" w:color="auto" w:fill="auto"/>
            <w:vAlign w:val="center"/>
          </w:tcPr>
          <w:p w14:paraId="7C0A2FBA" w14:textId="77777777" w:rsidR="00D51F2C" w:rsidRPr="005071D9" w:rsidRDefault="00B83926" w:rsidP="00D51F2C">
            <w:pPr>
              <w:spacing w:before="60"/>
              <w:jc w:val="center"/>
              <w:rPr>
                <w:highlight w:val="yellow"/>
                <w:lang w:val="it-CH"/>
              </w:rPr>
            </w:pPr>
            <w:sdt>
              <w:sdtPr>
                <w:rPr>
                  <w:highlight w:val="yellow"/>
                  <w:shd w:val="clear" w:color="auto" w:fill="D9D9D9"/>
                  <w:lang w:val="it-CH" w:eastAsia="de-DE"/>
                </w:rPr>
                <w:id w:val="578404388"/>
                <w14:checkbox>
                  <w14:checked w14:val="0"/>
                  <w14:checkedState w14:val="2612" w14:font="MS Gothic"/>
                  <w14:uncheckedState w14:val="2610" w14:font="MS Gothic"/>
                </w14:checkbox>
              </w:sdtPr>
              <w:sdtEndPr/>
              <w:sdtContent>
                <w:r w:rsidR="00D51F2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DD5E763" w14:textId="77777777" w:rsidR="00D51F2C" w:rsidRPr="005071D9" w:rsidRDefault="00D51F2C" w:rsidP="00D51F2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16337" w:rsidRPr="005071D9" w14:paraId="53C31B6C" w14:textId="77777777" w:rsidTr="00FF5737">
        <w:trPr>
          <w:gridAfter w:val="1"/>
          <w:wAfter w:w="391" w:type="dxa"/>
        </w:trPr>
        <w:tc>
          <w:tcPr>
            <w:tcW w:w="809" w:type="dxa"/>
            <w:shd w:val="clear" w:color="auto" w:fill="auto"/>
            <w:vAlign w:val="center"/>
          </w:tcPr>
          <w:p w14:paraId="62E52808" w14:textId="4AF13BFC" w:rsidR="00D16337" w:rsidRPr="005071D9" w:rsidRDefault="00D16337" w:rsidP="00D16337">
            <w:pPr>
              <w:spacing w:before="60"/>
              <w:rPr>
                <w:lang w:val="it-CH" w:eastAsia="de-DE"/>
              </w:rPr>
            </w:pPr>
            <w:r w:rsidRPr="005071D9">
              <w:rPr>
                <w:lang w:val="it-CH" w:eastAsia="de-DE"/>
              </w:rPr>
              <w:t>P24</w:t>
            </w:r>
          </w:p>
        </w:tc>
        <w:tc>
          <w:tcPr>
            <w:tcW w:w="6101" w:type="dxa"/>
            <w:gridSpan w:val="2"/>
            <w:shd w:val="clear" w:color="auto" w:fill="auto"/>
            <w:vAlign w:val="center"/>
          </w:tcPr>
          <w:p w14:paraId="2CA42FCE" w14:textId="77777777" w:rsidR="000F60DE" w:rsidRPr="005071D9" w:rsidRDefault="000F60DE" w:rsidP="000F60DE">
            <w:pPr>
              <w:rPr>
                <w:lang w:val="it-CH"/>
              </w:rPr>
            </w:pPr>
            <w:r w:rsidRPr="005071D9">
              <w:rPr>
                <w:lang w:val="it-CH"/>
              </w:rPr>
              <w:t>Forme terapeutiche speciali</w:t>
            </w:r>
          </w:p>
          <w:p w14:paraId="31CABCC4" w14:textId="4DDD1D67" w:rsidR="000F60DE" w:rsidRPr="005071D9" w:rsidRDefault="000F60DE" w:rsidP="00067B2B">
            <w:pPr>
              <w:pStyle w:val="Markierung1"/>
              <w:numPr>
                <w:ilvl w:val="0"/>
                <w:numId w:val="39"/>
              </w:numPr>
              <w:rPr>
                <w:lang w:val="it-CH"/>
              </w:rPr>
            </w:pPr>
            <w:r w:rsidRPr="005071D9">
              <w:rPr>
                <w:lang w:val="it-CH"/>
              </w:rPr>
              <w:t>Possibilità di avvio ed esecuzione di terapie a pressione positiva mediante maschere (terapie CPAP e terapia ventilatoria non invasiva): 365 giorni/24 ore</w:t>
            </w:r>
          </w:p>
          <w:p w14:paraId="49B87741" w14:textId="2C62F233" w:rsidR="000F60DE" w:rsidRPr="005071D9" w:rsidRDefault="000F60DE" w:rsidP="00067B2B">
            <w:pPr>
              <w:pStyle w:val="Markierung1"/>
              <w:numPr>
                <w:ilvl w:val="0"/>
                <w:numId w:val="39"/>
              </w:numPr>
              <w:rPr>
                <w:lang w:val="it-CH"/>
              </w:rPr>
            </w:pPr>
            <w:r w:rsidRPr="005071D9">
              <w:rPr>
                <w:lang w:val="it-CH"/>
              </w:rPr>
              <w:t>Possibilità di ossigenoterapia: 365 giorni/24 ore</w:t>
            </w:r>
          </w:p>
          <w:p w14:paraId="0C3DB258" w14:textId="6F8C7BF9" w:rsidR="00D16337" w:rsidRPr="005071D9" w:rsidRDefault="000F60DE" w:rsidP="00067B2B">
            <w:pPr>
              <w:pStyle w:val="Markierung1"/>
              <w:numPr>
                <w:ilvl w:val="0"/>
                <w:numId w:val="39"/>
              </w:numPr>
              <w:rPr>
                <w:lang w:val="it-CH"/>
              </w:rPr>
            </w:pPr>
            <w:r w:rsidRPr="005071D9">
              <w:rPr>
                <w:lang w:val="it-CH"/>
              </w:rPr>
              <w:t>Possibilità di terapia inalatoria, compresi farmaci speciali (p. es. antibiotici): 365 giorni/24 ore</w:t>
            </w:r>
          </w:p>
        </w:tc>
        <w:tc>
          <w:tcPr>
            <w:tcW w:w="1449" w:type="dxa"/>
            <w:gridSpan w:val="3"/>
            <w:shd w:val="clear" w:color="auto" w:fill="auto"/>
            <w:vAlign w:val="center"/>
          </w:tcPr>
          <w:p w14:paraId="35EFA1FA" w14:textId="1121DBCF" w:rsidR="00D16337" w:rsidRPr="005071D9" w:rsidRDefault="00B83926" w:rsidP="00D16337">
            <w:pPr>
              <w:spacing w:before="60"/>
              <w:jc w:val="center"/>
              <w:rPr>
                <w:highlight w:val="yellow"/>
                <w:shd w:val="clear" w:color="auto" w:fill="D9D9D9"/>
                <w:lang w:val="it-CH" w:eastAsia="de-DE"/>
              </w:rPr>
            </w:pPr>
            <w:sdt>
              <w:sdtPr>
                <w:rPr>
                  <w:highlight w:val="yellow"/>
                  <w:shd w:val="clear" w:color="auto" w:fill="D9D9D9"/>
                  <w:lang w:val="it-CH" w:eastAsia="de-DE"/>
                </w:rPr>
                <w:id w:val="1483890946"/>
                <w14:checkbox>
                  <w14:checked w14:val="0"/>
                  <w14:checkedState w14:val="2612" w14:font="MS Gothic"/>
                  <w14:uncheckedState w14:val="2610" w14:font="MS Gothic"/>
                </w14:checkbox>
              </w:sdtPr>
              <w:sdtEndPr/>
              <w:sdtContent>
                <w:r w:rsidR="00235782"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525BCA7" w14:textId="2479EBB3" w:rsidR="00D16337" w:rsidRPr="005071D9" w:rsidRDefault="00D16337" w:rsidP="00D16337">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E7E1A" w:rsidRPr="005071D9" w14:paraId="00A54DEE" w14:textId="77777777" w:rsidTr="00FF5737">
        <w:trPr>
          <w:gridAfter w:val="1"/>
          <w:wAfter w:w="391" w:type="dxa"/>
        </w:trPr>
        <w:tc>
          <w:tcPr>
            <w:tcW w:w="809" w:type="dxa"/>
            <w:shd w:val="clear" w:color="auto" w:fill="auto"/>
            <w:vAlign w:val="center"/>
          </w:tcPr>
          <w:p w14:paraId="0EDC1562" w14:textId="3C048185" w:rsidR="002E7E1A" w:rsidRPr="005071D9" w:rsidRDefault="002E7E1A" w:rsidP="002E7E1A">
            <w:pPr>
              <w:spacing w:before="60"/>
              <w:rPr>
                <w:lang w:val="it-CH" w:eastAsia="de-DE"/>
              </w:rPr>
            </w:pPr>
            <w:r w:rsidRPr="005071D9">
              <w:rPr>
                <w:lang w:val="it-CH" w:eastAsia="de-DE"/>
              </w:rPr>
              <w:t>P25</w:t>
            </w:r>
          </w:p>
        </w:tc>
        <w:tc>
          <w:tcPr>
            <w:tcW w:w="6101" w:type="dxa"/>
            <w:gridSpan w:val="2"/>
            <w:shd w:val="clear" w:color="auto" w:fill="auto"/>
            <w:vAlign w:val="center"/>
          </w:tcPr>
          <w:p w14:paraId="789243DD" w14:textId="77777777" w:rsidR="000F60DE" w:rsidRPr="005071D9" w:rsidRDefault="000F60DE" w:rsidP="000F60DE">
            <w:pPr>
              <w:rPr>
                <w:lang w:val="it-CH"/>
              </w:rPr>
            </w:pPr>
            <w:r w:rsidRPr="005071D9">
              <w:rPr>
                <w:lang w:val="it-CH"/>
              </w:rPr>
              <w:t>Laboratorio</w:t>
            </w:r>
          </w:p>
          <w:p w14:paraId="1E427E40" w14:textId="785950ED" w:rsidR="000F60DE" w:rsidRPr="005071D9" w:rsidRDefault="000F60DE" w:rsidP="00067B2B">
            <w:pPr>
              <w:pStyle w:val="Markierung1"/>
              <w:numPr>
                <w:ilvl w:val="0"/>
                <w:numId w:val="39"/>
              </w:numPr>
              <w:rPr>
                <w:lang w:val="it-CH"/>
              </w:rPr>
            </w:pPr>
            <w:r w:rsidRPr="005071D9">
              <w:rPr>
                <w:lang w:val="it-CH"/>
              </w:rPr>
              <w:t>Laboratorio emergenze, compresa emogasanalisi arteriosa: 365 giorni/24 ore</w:t>
            </w:r>
          </w:p>
          <w:p w14:paraId="77F23117" w14:textId="4CCDE7BD" w:rsidR="000F60DE" w:rsidRPr="005071D9" w:rsidRDefault="000F60DE" w:rsidP="00067B2B">
            <w:pPr>
              <w:pStyle w:val="Markierung1"/>
              <w:numPr>
                <w:ilvl w:val="0"/>
                <w:numId w:val="39"/>
              </w:numPr>
              <w:rPr>
                <w:lang w:val="it-CH"/>
              </w:rPr>
            </w:pPr>
            <w:r w:rsidRPr="005071D9">
              <w:rPr>
                <w:lang w:val="it-CH"/>
              </w:rPr>
              <w:t>Laboratorio di routine: in dotazione</w:t>
            </w:r>
          </w:p>
          <w:p w14:paraId="2C2CF77E" w14:textId="0A1283E4" w:rsidR="002E7E1A" w:rsidRPr="005071D9" w:rsidRDefault="000F60DE" w:rsidP="00067B2B">
            <w:pPr>
              <w:pStyle w:val="Markierung1"/>
              <w:numPr>
                <w:ilvl w:val="0"/>
                <w:numId w:val="39"/>
              </w:numPr>
              <w:rPr>
                <w:lang w:val="it-CH"/>
              </w:rPr>
            </w:pPr>
            <w:r w:rsidRPr="005071D9">
              <w:rPr>
                <w:lang w:val="it-CH"/>
              </w:rPr>
              <w:t>Laboratorio specializzato: accesso disciplinato contrattualmente</w:t>
            </w:r>
          </w:p>
        </w:tc>
        <w:tc>
          <w:tcPr>
            <w:tcW w:w="1449" w:type="dxa"/>
            <w:gridSpan w:val="3"/>
            <w:shd w:val="clear" w:color="auto" w:fill="auto"/>
            <w:vAlign w:val="center"/>
          </w:tcPr>
          <w:p w14:paraId="541F5AAA" w14:textId="381305CD" w:rsidR="002E7E1A" w:rsidRPr="005071D9" w:rsidRDefault="00B83926" w:rsidP="002E7E1A">
            <w:pPr>
              <w:spacing w:before="60"/>
              <w:jc w:val="center"/>
              <w:rPr>
                <w:highlight w:val="yellow"/>
                <w:shd w:val="clear" w:color="auto" w:fill="D9D9D9"/>
                <w:lang w:val="it-CH" w:eastAsia="de-DE"/>
              </w:rPr>
            </w:pPr>
            <w:sdt>
              <w:sdtPr>
                <w:rPr>
                  <w:highlight w:val="yellow"/>
                  <w:shd w:val="clear" w:color="auto" w:fill="D9D9D9"/>
                  <w:lang w:val="it-CH" w:eastAsia="de-DE"/>
                </w:rPr>
                <w:id w:val="-1579351561"/>
                <w14:checkbox>
                  <w14:checked w14:val="0"/>
                  <w14:checkedState w14:val="2612" w14:font="MS Gothic"/>
                  <w14:uncheckedState w14:val="2610" w14:font="MS Gothic"/>
                </w14:checkbox>
              </w:sdtPr>
              <w:sdtEndPr/>
              <w:sdtContent>
                <w:r w:rsidR="002E7E1A"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1E606F2" w14:textId="4CD24F9B" w:rsidR="002E7E1A" w:rsidRPr="005071D9" w:rsidRDefault="002E7E1A" w:rsidP="002E7E1A">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E7E1A" w:rsidRPr="005071D9" w14:paraId="6A15766A" w14:textId="77777777" w:rsidTr="00FF5737">
        <w:trPr>
          <w:gridAfter w:val="1"/>
          <w:wAfter w:w="391" w:type="dxa"/>
        </w:trPr>
        <w:tc>
          <w:tcPr>
            <w:tcW w:w="809" w:type="dxa"/>
            <w:shd w:val="clear" w:color="auto" w:fill="auto"/>
            <w:vAlign w:val="center"/>
          </w:tcPr>
          <w:p w14:paraId="4BBA937B" w14:textId="4B1A00F0" w:rsidR="002E7E1A" w:rsidRPr="005071D9" w:rsidRDefault="002E7E1A" w:rsidP="002E7E1A">
            <w:pPr>
              <w:spacing w:before="60"/>
              <w:rPr>
                <w:lang w:val="it-CH" w:eastAsia="de-DE"/>
              </w:rPr>
            </w:pPr>
            <w:r w:rsidRPr="005071D9">
              <w:rPr>
                <w:lang w:val="it-CH" w:eastAsia="de-DE"/>
              </w:rPr>
              <w:t>P26</w:t>
            </w:r>
          </w:p>
        </w:tc>
        <w:tc>
          <w:tcPr>
            <w:tcW w:w="6101" w:type="dxa"/>
            <w:gridSpan w:val="2"/>
            <w:shd w:val="clear" w:color="auto" w:fill="auto"/>
            <w:vAlign w:val="center"/>
          </w:tcPr>
          <w:p w14:paraId="027F396B" w14:textId="77777777" w:rsidR="004034BA" w:rsidRPr="005071D9" w:rsidRDefault="004034BA" w:rsidP="004034BA">
            <w:pPr>
              <w:rPr>
                <w:lang w:val="it-CH"/>
              </w:rPr>
            </w:pPr>
            <w:r w:rsidRPr="005071D9">
              <w:rPr>
                <w:lang w:val="it-CH"/>
              </w:rPr>
              <w:t>ECG</w:t>
            </w:r>
          </w:p>
          <w:p w14:paraId="65CA6116" w14:textId="7E57B7F3" w:rsidR="004034BA" w:rsidRPr="005071D9" w:rsidRDefault="004034BA" w:rsidP="00067B2B">
            <w:pPr>
              <w:pStyle w:val="Markierung1"/>
              <w:numPr>
                <w:ilvl w:val="0"/>
                <w:numId w:val="39"/>
              </w:numPr>
              <w:rPr>
                <w:lang w:val="it-CH"/>
              </w:rPr>
            </w:pPr>
            <w:r w:rsidRPr="005071D9">
              <w:rPr>
                <w:lang w:val="it-CH"/>
              </w:rPr>
              <w:t>ECG a riposo: 365 giorni/24 ore</w:t>
            </w:r>
          </w:p>
          <w:p w14:paraId="4FB8A2A2" w14:textId="4C5E98BF" w:rsidR="002E7E1A" w:rsidRPr="005071D9" w:rsidRDefault="004034BA" w:rsidP="00067B2B">
            <w:pPr>
              <w:pStyle w:val="Markierung1"/>
              <w:numPr>
                <w:ilvl w:val="0"/>
                <w:numId w:val="39"/>
              </w:numPr>
              <w:rPr>
                <w:lang w:val="it-CH"/>
              </w:rPr>
            </w:pPr>
            <w:r w:rsidRPr="005071D9">
              <w:rPr>
                <w:lang w:val="it-CH"/>
              </w:rPr>
              <w:t>ECG a lungo termine: accesso disciplinato contrattualmente</w:t>
            </w:r>
          </w:p>
        </w:tc>
        <w:tc>
          <w:tcPr>
            <w:tcW w:w="1449" w:type="dxa"/>
            <w:gridSpan w:val="3"/>
            <w:shd w:val="clear" w:color="auto" w:fill="auto"/>
            <w:vAlign w:val="center"/>
          </w:tcPr>
          <w:p w14:paraId="79440F98" w14:textId="34D67389" w:rsidR="002E7E1A" w:rsidRPr="005071D9" w:rsidRDefault="00B83926" w:rsidP="002E7E1A">
            <w:pPr>
              <w:spacing w:before="60"/>
              <w:jc w:val="center"/>
              <w:rPr>
                <w:highlight w:val="yellow"/>
                <w:shd w:val="clear" w:color="auto" w:fill="D9D9D9"/>
                <w:lang w:val="it-CH" w:eastAsia="de-DE"/>
              </w:rPr>
            </w:pPr>
            <w:sdt>
              <w:sdtPr>
                <w:rPr>
                  <w:highlight w:val="yellow"/>
                  <w:shd w:val="clear" w:color="auto" w:fill="D9D9D9"/>
                  <w:lang w:val="it-CH" w:eastAsia="de-DE"/>
                </w:rPr>
                <w:id w:val="1995369257"/>
                <w14:checkbox>
                  <w14:checked w14:val="0"/>
                  <w14:checkedState w14:val="2612" w14:font="MS Gothic"/>
                  <w14:uncheckedState w14:val="2610" w14:font="MS Gothic"/>
                </w14:checkbox>
              </w:sdtPr>
              <w:sdtEndPr/>
              <w:sdtContent>
                <w:r w:rsidR="002E7E1A"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31725E4" w14:textId="221B25FD" w:rsidR="002E7E1A" w:rsidRPr="005071D9" w:rsidRDefault="002E7E1A" w:rsidP="002E7E1A">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91809" w:rsidRPr="005071D9" w14:paraId="1C460FC3" w14:textId="77777777" w:rsidTr="00FF5737">
        <w:trPr>
          <w:gridAfter w:val="1"/>
          <w:wAfter w:w="391" w:type="dxa"/>
        </w:trPr>
        <w:tc>
          <w:tcPr>
            <w:tcW w:w="809" w:type="dxa"/>
            <w:shd w:val="clear" w:color="auto" w:fill="auto"/>
            <w:vAlign w:val="center"/>
          </w:tcPr>
          <w:p w14:paraId="0CD92718" w14:textId="04CC8FD4" w:rsidR="00991809" w:rsidRPr="005071D9" w:rsidRDefault="00991809" w:rsidP="00991809">
            <w:pPr>
              <w:spacing w:before="60"/>
              <w:rPr>
                <w:lang w:val="it-CH" w:eastAsia="de-DE"/>
              </w:rPr>
            </w:pPr>
            <w:r w:rsidRPr="005071D9">
              <w:rPr>
                <w:lang w:val="it-CH" w:eastAsia="de-DE"/>
              </w:rPr>
              <w:t>P27</w:t>
            </w:r>
          </w:p>
        </w:tc>
        <w:tc>
          <w:tcPr>
            <w:tcW w:w="6101" w:type="dxa"/>
            <w:gridSpan w:val="2"/>
            <w:shd w:val="clear" w:color="auto" w:fill="auto"/>
            <w:vAlign w:val="center"/>
          </w:tcPr>
          <w:p w14:paraId="01BD8C54" w14:textId="2262D4F2" w:rsidR="00991809" w:rsidRPr="005071D9" w:rsidRDefault="004D7641" w:rsidP="00991809">
            <w:pPr>
              <w:rPr>
                <w:lang w:val="it-CH"/>
              </w:rPr>
            </w:pPr>
            <w:r w:rsidRPr="005071D9">
              <w:rPr>
                <w:lang w:val="it-CH"/>
              </w:rPr>
              <w:t>Ecocardiografia: accesso disciplinato contrattualmente</w:t>
            </w:r>
          </w:p>
        </w:tc>
        <w:tc>
          <w:tcPr>
            <w:tcW w:w="1449" w:type="dxa"/>
            <w:gridSpan w:val="3"/>
            <w:shd w:val="clear" w:color="auto" w:fill="auto"/>
            <w:vAlign w:val="center"/>
          </w:tcPr>
          <w:p w14:paraId="5FBD265D" w14:textId="2304A033" w:rsidR="00991809" w:rsidRPr="005071D9" w:rsidRDefault="00B83926" w:rsidP="00991809">
            <w:pPr>
              <w:spacing w:before="60"/>
              <w:jc w:val="center"/>
              <w:rPr>
                <w:highlight w:val="yellow"/>
                <w:shd w:val="clear" w:color="auto" w:fill="D9D9D9"/>
                <w:lang w:val="it-CH" w:eastAsia="de-DE"/>
              </w:rPr>
            </w:pPr>
            <w:sdt>
              <w:sdtPr>
                <w:rPr>
                  <w:highlight w:val="yellow"/>
                  <w:shd w:val="clear" w:color="auto" w:fill="D9D9D9"/>
                  <w:lang w:val="it-CH" w:eastAsia="de-DE"/>
                </w:rPr>
                <w:id w:val="502098197"/>
                <w14:checkbox>
                  <w14:checked w14:val="0"/>
                  <w14:checkedState w14:val="2612" w14:font="MS Gothic"/>
                  <w14:uncheckedState w14:val="2610" w14:font="MS Gothic"/>
                </w14:checkbox>
              </w:sdtPr>
              <w:sdtEndPr/>
              <w:sdtContent>
                <w:r w:rsidR="00991809"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675B24C" w14:textId="03827D07" w:rsidR="00991809" w:rsidRPr="005071D9" w:rsidRDefault="00991809" w:rsidP="00991809">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91809" w:rsidRPr="005071D9" w14:paraId="794D7355" w14:textId="77777777" w:rsidTr="00FF5737">
        <w:trPr>
          <w:gridAfter w:val="1"/>
          <w:wAfter w:w="391" w:type="dxa"/>
        </w:trPr>
        <w:tc>
          <w:tcPr>
            <w:tcW w:w="809" w:type="dxa"/>
            <w:shd w:val="clear" w:color="auto" w:fill="auto"/>
            <w:vAlign w:val="center"/>
          </w:tcPr>
          <w:p w14:paraId="102F02B1" w14:textId="2DE90B1E" w:rsidR="00991809" w:rsidRPr="005071D9" w:rsidRDefault="00991809" w:rsidP="00991809">
            <w:pPr>
              <w:spacing w:before="60"/>
              <w:rPr>
                <w:lang w:val="it-CH" w:eastAsia="de-DE"/>
              </w:rPr>
            </w:pPr>
            <w:r w:rsidRPr="005071D9">
              <w:rPr>
                <w:lang w:val="it-CH" w:eastAsia="de-DE"/>
              </w:rPr>
              <w:t>P28</w:t>
            </w:r>
          </w:p>
        </w:tc>
        <w:tc>
          <w:tcPr>
            <w:tcW w:w="6101" w:type="dxa"/>
            <w:gridSpan w:val="2"/>
            <w:shd w:val="clear" w:color="auto" w:fill="auto"/>
            <w:vAlign w:val="center"/>
          </w:tcPr>
          <w:p w14:paraId="76870D49" w14:textId="032D70CE" w:rsidR="00991809" w:rsidRPr="005071D9" w:rsidRDefault="004D7641" w:rsidP="00991809">
            <w:pPr>
              <w:rPr>
                <w:lang w:val="it-CH"/>
              </w:rPr>
            </w:pPr>
            <w:r w:rsidRPr="005071D9">
              <w:rPr>
                <w:lang w:val="it-CH"/>
              </w:rPr>
              <w:t>Misurazione della pressione su 24 ore: accesso disciplinato contrattualmente</w:t>
            </w:r>
          </w:p>
        </w:tc>
        <w:tc>
          <w:tcPr>
            <w:tcW w:w="1449" w:type="dxa"/>
            <w:gridSpan w:val="3"/>
            <w:shd w:val="clear" w:color="auto" w:fill="auto"/>
            <w:vAlign w:val="center"/>
          </w:tcPr>
          <w:p w14:paraId="3615AEEE" w14:textId="493B412F" w:rsidR="00991809" w:rsidRPr="005071D9" w:rsidRDefault="00B83926" w:rsidP="00991809">
            <w:pPr>
              <w:spacing w:before="60"/>
              <w:jc w:val="center"/>
              <w:rPr>
                <w:highlight w:val="yellow"/>
                <w:shd w:val="clear" w:color="auto" w:fill="D9D9D9"/>
                <w:lang w:val="it-CH" w:eastAsia="de-DE"/>
              </w:rPr>
            </w:pPr>
            <w:sdt>
              <w:sdtPr>
                <w:rPr>
                  <w:highlight w:val="yellow"/>
                  <w:shd w:val="clear" w:color="auto" w:fill="D9D9D9"/>
                  <w:lang w:val="it-CH" w:eastAsia="de-DE"/>
                </w:rPr>
                <w:id w:val="1248925109"/>
                <w14:checkbox>
                  <w14:checked w14:val="0"/>
                  <w14:checkedState w14:val="2612" w14:font="MS Gothic"/>
                  <w14:uncheckedState w14:val="2610" w14:font="MS Gothic"/>
                </w14:checkbox>
              </w:sdtPr>
              <w:sdtEndPr/>
              <w:sdtContent>
                <w:r w:rsidR="00991809"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8E4B700" w14:textId="01407747" w:rsidR="00991809" w:rsidRPr="005071D9" w:rsidRDefault="00991809" w:rsidP="00991809">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E56A2" w:rsidRPr="005071D9" w14:paraId="0B38258B" w14:textId="77777777" w:rsidTr="00FF5737">
        <w:trPr>
          <w:gridAfter w:val="1"/>
          <w:wAfter w:w="391" w:type="dxa"/>
        </w:trPr>
        <w:tc>
          <w:tcPr>
            <w:tcW w:w="809" w:type="dxa"/>
            <w:shd w:val="clear" w:color="auto" w:fill="auto"/>
            <w:vAlign w:val="center"/>
          </w:tcPr>
          <w:p w14:paraId="2F88B007" w14:textId="1E705654" w:rsidR="000E56A2" w:rsidRPr="005071D9" w:rsidRDefault="000E56A2" w:rsidP="000E56A2">
            <w:pPr>
              <w:spacing w:before="60"/>
              <w:rPr>
                <w:lang w:val="it-CH" w:eastAsia="de-DE"/>
              </w:rPr>
            </w:pPr>
            <w:r w:rsidRPr="005071D9">
              <w:rPr>
                <w:lang w:val="it-CH" w:eastAsia="de-DE"/>
              </w:rPr>
              <w:t>P29</w:t>
            </w:r>
          </w:p>
        </w:tc>
        <w:tc>
          <w:tcPr>
            <w:tcW w:w="6101" w:type="dxa"/>
            <w:gridSpan w:val="2"/>
            <w:shd w:val="clear" w:color="auto" w:fill="auto"/>
            <w:vAlign w:val="center"/>
          </w:tcPr>
          <w:p w14:paraId="4E27DAA3" w14:textId="77777777" w:rsidR="00353ACE" w:rsidRPr="005071D9" w:rsidRDefault="00353ACE" w:rsidP="00353ACE">
            <w:pPr>
              <w:rPr>
                <w:lang w:val="it-CH"/>
              </w:rPr>
            </w:pPr>
            <w:r w:rsidRPr="005071D9">
              <w:rPr>
                <w:lang w:val="it-CH"/>
              </w:rPr>
              <w:t>Radiologia</w:t>
            </w:r>
          </w:p>
          <w:p w14:paraId="69FB8F3B" w14:textId="2219152A" w:rsidR="00353ACE" w:rsidRPr="005071D9" w:rsidRDefault="00353ACE" w:rsidP="00067B2B">
            <w:pPr>
              <w:pStyle w:val="Markierung1"/>
              <w:numPr>
                <w:ilvl w:val="0"/>
                <w:numId w:val="39"/>
              </w:numPr>
              <w:rPr>
                <w:lang w:val="it-CH"/>
              </w:rPr>
            </w:pPr>
            <w:r w:rsidRPr="005071D9">
              <w:rPr>
                <w:lang w:val="it-CH"/>
              </w:rPr>
              <w:t>RX convenzionale: in dotazione</w:t>
            </w:r>
          </w:p>
          <w:p w14:paraId="29D5B69D" w14:textId="3BB01608" w:rsidR="000E56A2" w:rsidRPr="005071D9" w:rsidRDefault="00353ACE" w:rsidP="00067B2B">
            <w:pPr>
              <w:pStyle w:val="Markierung1"/>
              <w:numPr>
                <w:ilvl w:val="0"/>
                <w:numId w:val="39"/>
              </w:numPr>
              <w:rPr>
                <w:lang w:val="it-CH"/>
              </w:rPr>
            </w:pPr>
            <w:r w:rsidRPr="005071D9">
              <w:rPr>
                <w:lang w:val="it-CH"/>
              </w:rPr>
              <w:t>TC, RM: accesso disciplinato contrattualmente</w:t>
            </w:r>
          </w:p>
        </w:tc>
        <w:tc>
          <w:tcPr>
            <w:tcW w:w="1449" w:type="dxa"/>
            <w:gridSpan w:val="3"/>
            <w:shd w:val="clear" w:color="auto" w:fill="auto"/>
            <w:vAlign w:val="center"/>
          </w:tcPr>
          <w:p w14:paraId="06CB761D" w14:textId="1ABEFDDB" w:rsidR="000E56A2" w:rsidRPr="005071D9" w:rsidRDefault="00B83926" w:rsidP="000E56A2">
            <w:pPr>
              <w:spacing w:before="60"/>
              <w:jc w:val="center"/>
              <w:rPr>
                <w:highlight w:val="yellow"/>
                <w:shd w:val="clear" w:color="auto" w:fill="D9D9D9"/>
                <w:lang w:val="it-CH" w:eastAsia="de-DE"/>
              </w:rPr>
            </w:pPr>
            <w:sdt>
              <w:sdtPr>
                <w:rPr>
                  <w:highlight w:val="yellow"/>
                  <w:shd w:val="clear" w:color="auto" w:fill="D9D9D9"/>
                  <w:lang w:val="it-CH" w:eastAsia="de-DE"/>
                </w:rPr>
                <w:id w:val="546956978"/>
                <w14:checkbox>
                  <w14:checked w14:val="0"/>
                  <w14:checkedState w14:val="2612" w14:font="MS Gothic"/>
                  <w14:uncheckedState w14:val="2610" w14:font="MS Gothic"/>
                </w14:checkbox>
              </w:sdtPr>
              <w:sdtEndPr/>
              <w:sdtContent>
                <w:r w:rsidR="000E56A2"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67ED82E" w14:textId="2C1D7262" w:rsidR="000E56A2" w:rsidRPr="005071D9" w:rsidRDefault="000E56A2" w:rsidP="000E56A2">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E56A2" w:rsidRPr="005071D9" w14:paraId="52E521F5" w14:textId="77777777" w:rsidTr="00FF5737">
        <w:trPr>
          <w:gridAfter w:val="1"/>
          <w:wAfter w:w="391" w:type="dxa"/>
        </w:trPr>
        <w:tc>
          <w:tcPr>
            <w:tcW w:w="809" w:type="dxa"/>
            <w:shd w:val="clear" w:color="auto" w:fill="auto"/>
            <w:vAlign w:val="center"/>
          </w:tcPr>
          <w:p w14:paraId="0DDE31C1" w14:textId="007D88F5" w:rsidR="000E56A2" w:rsidRPr="005071D9" w:rsidRDefault="000E56A2" w:rsidP="000E56A2">
            <w:pPr>
              <w:spacing w:before="60"/>
              <w:rPr>
                <w:lang w:val="it-CH" w:eastAsia="de-DE"/>
              </w:rPr>
            </w:pPr>
            <w:r w:rsidRPr="005071D9">
              <w:rPr>
                <w:lang w:val="it-CH" w:eastAsia="de-DE"/>
              </w:rPr>
              <w:t>P30</w:t>
            </w:r>
          </w:p>
        </w:tc>
        <w:tc>
          <w:tcPr>
            <w:tcW w:w="6101" w:type="dxa"/>
            <w:gridSpan w:val="2"/>
            <w:shd w:val="clear" w:color="auto" w:fill="auto"/>
            <w:vAlign w:val="center"/>
          </w:tcPr>
          <w:p w14:paraId="20277249" w14:textId="4CFE214F" w:rsidR="000E56A2" w:rsidRPr="005071D9" w:rsidRDefault="00353ACE" w:rsidP="000E56A2">
            <w:pPr>
              <w:rPr>
                <w:lang w:val="it-CH"/>
              </w:rPr>
            </w:pPr>
            <w:r w:rsidRPr="005071D9">
              <w:rPr>
                <w:lang w:val="it-CH"/>
              </w:rPr>
              <w:t>Sonografia: in dotazione</w:t>
            </w:r>
          </w:p>
        </w:tc>
        <w:tc>
          <w:tcPr>
            <w:tcW w:w="1449" w:type="dxa"/>
            <w:gridSpan w:val="3"/>
            <w:shd w:val="clear" w:color="auto" w:fill="auto"/>
            <w:vAlign w:val="center"/>
          </w:tcPr>
          <w:p w14:paraId="245824B3" w14:textId="5FA702F5" w:rsidR="000E56A2" w:rsidRPr="005071D9" w:rsidRDefault="00B83926" w:rsidP="000E56A2">
            <w:pPr>
              <w:spacing w:before="60"/>
              <w:jc w:val="center"/>
              <w:rPr>
                <w:highlight w:val="yellow"/>
                <w:shd w:val="clear" w:color="auto" w:fill="D9D9D9"/>
                <w:lang w:val="it-CH" w:eastAsia="de-DE"/>
              </w:rPr>
            </w:pPr>
            <w:sdt>
              <w:sdtPr>
                <w:rPr>
                  <w:highlight w:val="yellow"/>
                  <w:shd w:val="clear" w:color="auto" w:fill="D9D9D9"/>
                  <w:lang w:val="it-CH" w:eastAsia="de-DE"/>
                </w:rPr>
                <w:id w:val="1243299550"/>
                <w14:checkbox>
                  <w14:checked w14:val="0"/>
                  <w14:checkedState w14:val="2612" w14:font="MS Gothic"/>
                  <w14:uncheckedState w14:val="2610" w14:font="MS Gothic"/>
                </w14:checkbox>
              </w:sdtPr>
              <w:sdtEndPr/>
              <w:sdtContent>
                <w:r w:rsidR="000E56A2"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6484BA1F" w14:textId="25296D29" w:rsidR="000E56A2" w:rsidRPr="005071D9" w:rsidRDefault="000E56A2" w:rsidP="000E56A2">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E56A2" w:rsidRPr="005071D9" w14:paraId="444638F0" w14:textId="77777777" w:rsidTr="00FF5737">
        <w:trPr>
          <w:gridAfter w:val="1"/>
          <w:wAfter w:w="391" w:type="dxa"/>
        </w:trPr>
        <w:tc>
          <w:tcPr>
            <w:tcW w:w="809" w:type="dxa"/>
            <w:shd w:val="clear" w:color="auto" w:fill="auto"/>
            <w:vAlign w:val="center"/>
          </w:tcPr>
          <w:p w14:paraId="1EF36554" w14:textId="63DD6B24" w:rsidR="000E56A2" w:rsidRPr="005071D9" w:rsidRDefault="000E56A2" w:rsidP="000E56A2">
            <w:pPr>
              <w:spacing w:before="60"/>
              <w:rPr>
                <w:lang w:val="it-CH" w:eastAsia="de-DE"/>
              </w:rPr>
            </w:pPr>
            <w:r w:rsidRPr="005071D9">
              <w:rPr>
                <w:lang w:val="it-CH" w:eastAsia="de-DE"/>
              </w:rPr>
              <w:t>P31</w:t>
            </w:r>
          </w:p>
        </w:tc>
        <w:tc>
          <w:tcPr>
            <w:tcW w:w="6101" w:type="dxa"/>
            <w:gridSpan w:val="2"/>
            <w:shd w:val="clear" w:color="auto" w:fill="auto"/>
            <w:vAlign w:val="center"/>
          </w:tcPr>
          <w:p w14:paraId="7A83034E" w14:textId="2A66E680" w:rsidR="000E56A2" w:rsidRPr="005071D9" w:rsidRDefault="00353ACE" w:rsidP="000E56A2">
            <w:pPr>
              <w:rPr>
                <w:lang w:val="it-CH"/>
              </w:rPr>
            </w:pPr>
            <w:r w:rsidRPr="005071D9">
              <w:rPr>
                <w:lang w:val="it-CH"/>
              </w:rPr>
              <w:t>Attrezzatura di base con mezzi ausiliari nel settore ADL (sedie a rotelle, deambulatori ecc.)</w:t>
            </w:r>
          </w:p>
        </w:tc>
        <w:tc>
          <w:tcPr>
            <w:tcW w:w="1449" w:type="dxa"/>
            <w:gridSpan w:val="3"/>
            <w:shd w:val="clear" w:color="auto" w:fill="auto"/>
            <w:vAlign w:val="center"/>
          </w:tcPr>
          <w:p w14:paraId="0F22C598" w14:textId="6A477BC0" w:rsidR="000E56A2" w:rsidRPr="005071D9" w:rsidRDefault="00B83926" w:rsidP="000E56A2">
            <w:pPr>
              <w:spacing w:before="60"/>
              <w:jc w:val="center"/>
              <w:rPr>
                <w:highlight w:val="yellow"/>
                <w:shd w:val="clear" w:color="auto" w:fill="D9D9D9"/>
                <w:lang w:val="it-CH" w:eastAsia="de-DE"/>
              </w:rPr>
            </w:pPr>
            <w:sdt>
              <w:sdtPr>
                <w:rPr>
                  <w:highlight w:val="yellow"/>
                  <w:shd w:val="clear" w:color="auto" w:fill="D9D9D9"/>
                  <w:lang w:val="it-CH" w:eastAsia="de-DE"/>
                </w:rPr>
                <w:id w:val="-1603947606"/>
                <w14:checkbox>
                  <w14:checked w14:val="0"/>
                  <w14:checkedState w14:val="2612" w14:font="MS Gothic"/>
                  <w14:uncheckedState w14:val="2610" w14:font="MS Gothic"/>
                </w14:checkbox>
              </w:sdtPr>
              <w:sdtEndPr/>
              <w:sdtContent>
                <w:r w:rsidR="000E56A2"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4030E3E" w14:textId="53636DC2" w:rsidR="000E56A2" w:rsidRPr="005071D9" w:rsidRDefault="000E56A2" w:rsidP="000E56A2">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E56A2" w:rsidRPr="005071D9" w14:paraId="76BB65DD" w14:textId="77777777" w:rsidTr="00FF5737">
        <w:trPr>
          <w:gridAfter w:val="1"/>
          <w:wAfter w:w="391" w:type="dxa"/>
        </w:trPr>
        <w:tc>
          <w:tcPr>
            <w:tcW w:w="809" w:type="dxa"/>
            <w:shd w:val="clear" w:color="auto" w:fill="auto"/>
            <w:vAlign w:val="center"/>
          </w:tcPr>
          <w:p w14:paraId="1F3C1736" w14:textId="4563EFFD" w:rsidR="000E56A2" w:rsidRPr="005071D9" w:rsidRDefault="000E56A2" w:rsidP="000E56A2">
            <w:pPr>
              <w:spacing w:before="60"/>
              <w:rPr>
                <w:lang w:val="it-CH" w:eastAsia="de-DE"/>
              </w:rPr>
            </w:pPr>
            <w:r w:rsidRPr="005071D9">
              <w:rPr>
                <w:lang w:val="it-CH" w:eastAsia="de-DE"/>
              </w:rPr>
              <w:t>P32</w:t>
            </w:r>
          </w:p>
        </w:tc>
        <w:tc>
          <w:tcPr>
            <w:tcW w:w="6101" w:type="dxa"/>
            <w:gridSpan w:val="2"/>
            <w:shd w:val="clear" w:color="auto" w:fill="auto"/>
            <w:vAlign w:val="center"/>
          </w:tcPr>
          <w:p w14:paraId="5F533647" w14:textId="69B42F7E" w:rsidR="000E56A2" w:rsidRPr="005071D9" w:rsidRDefault="00D2540C" w:rsidP="000E56A2">
            <w:pPr>
              <w:rPr>
                <w:lang w:val="it-CH"/>
              </w:rPr>
            </w:pPr>
            <w:r w:rsidRPr="005071D9">
              <w:rPr>
                <w:lang w:val="it-CH"/>
              </w:rPr>
              <w:t xml:space="preserve">Attrezzatura di base per terapia </w:t>
            </w:r>
            <w:proofErr w:type="spellStart"/>
            <w:r w:rsidRPr="005071D9">
              <w:rPr>
                <w:lang w:val="it-CH"/>
              </w:rPr>
              <w:t>infusionale</w:t>
            </w:r>
            <w:proofErr w:type="spellEnd"/>
            <w:r w:rsidRPr="005071D9">
              <w:rPr>
                <w:lang w:val="it-CH"/>
              </w:rPr>
              <w:t xml:space="preserve"> e trasfusionale, compresi accessi venosi centrali (anche port-a-</w:t>
            </w:r>
            <w:proofErr w:type="spellStart"/>
            <w:r w:rsidRPr="005071D9">
              <w:rPr>
                <w:lang w:val="it-CH"/>
              </w:rPr>
              <w:t>cath</w:t>
            </w:r>
            <w:proofErr w:type="spellEnd"/>
            <w:r w:rsidRPr="005071D9">
              <w:rPr>
                <w:lang w:val="it-CH"/>
              </w:rPr>
              <w:t>)</w:t>
            </w:r>
          </w:p>
        </w:tc>
        <w:tc>
          <w:tcPr>
            <w:tcW w:w="1449" w:type="dxa"/>
            <w:gridSpan w:val="3"/>
            <w:shd w:val="clear" w:color="auto" w:fill="auto"/>
            <w:vAlign w:val="center"/>
          </w:tcPr>
          <w:p w14:paraId="16561C76" w14:textId="7F190B1B" w:rsidR="000E56A2" w:rsidRPr="005071D9" w:rsidRDefault="00B83926" w:rsidP="000E56A2">
            <w:pPr>
              <w:spacing w:before="60"/>
              <w:jc w:val="center"/>
              <w:rPr>
                <w:highlight w:val="yellow"/>
                <w:shd w:val="clear" w:color="auto" w:fill="D9D9D9"/>
                <w:lang w:val="it-CH" w:eastAsia="de-DE"/>
              </w:rPr>
            </w:pPr>
            <w:sdt>
              <w:sdtPr>
                <w:rPr>
                  <w:highlight w:val="yellow"/>
                  <w:shd w:val="clear" w:color="auto" w:fill="D9D9D9"/>
                  <w:lang w:val="it-CH" w:eastAsia="de-DE"/>
                </w:rPr>
                <w:id w:val="1413734870"/>
                <w14:checkbox>
                  <w14:checked w14:val="0"/>
                  <w14:checkedState w14:val="2612" w14:font="MS Gothic"/>
                  <w14:uncheckedState w14:val="2610" w14:font="MS Gothic"/>
                </w14:checkbox>
              </w:sdtPr>
              <w:sdtEndPr/>
              <w:sdtContent>
                <w:r w:rsidR="000E56A2"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08E861B" w14:textId="7ECC02C4" w:rsidR="000E56A2" w:rsidRPr="005071D9" w:rsidRDefault="000E56A2" w:rsidP="000E56A2">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E56A2" w:rsidRPr="005071D9" w14:paraId="6EE6A955" w14:textId="77777777" w:rsidTr="00FF5737">
        <w:trPr>
          <w:gridAfter w:val="1"/>
          <w:wAfter w:w="391" w:type="dxa"/>
        </w:trPr>
        <w:tc>
          <w:tcPr>
            <w:tcW w:w="809" w:type="dxa"/>
            <w:shd w:val="clear" w:color="auto" w:fill="auto"/>
            <w:vAlign w:val="center"/>
          </w:tcPr>
          <w:p w14:paraId="3D686D47" w14:textId="4A824BBA" w:rsidR="000E56A2" w:rsidRPr="005071D9" w:rsidRDefault="000E56A2" w:rsidP="000E56A2">
            <w:pPr>
              <w:spacing w:before="60"/>
              <w:rPr>
                <w:lang w:val="it-CH" w:eastAsia="de-DE"/>
              </w:rPr>
            </w:pPr>
            <w:r w:rsidRPr="005071D9">
              <w:rPr>
                <w:lang w:val="it-CH" w:eastAsia="de-DE"/>
              </w:rPr>
              <w:t>P33</w:t>
            </w:r>
          </w:p>
        </w:tc>
        <w:tc>
          <w:tcPr>
            <w:tcW w:w="6101" w:type="dxa"/>
            <w:gridSpan w:val="2"/>
            <w:shd w:val="clear" w:color="auto" w:fill="auto"/>
            <w:vAlign w:val="center"/>
          </w:tcPr>
          <w:p w14:paraId="6A351B46" w14:textId="08A6675F" w:rsidR="000E56A2" w:rsidRPr="005071D9" w:rsidRDefault="00D2540C" w:rsidP="000E56A2">
            <w:pPr>
              <w:rPr>
                <w:lang w:val="it-CH"/>
              </w:rPr>
            </w:pPr>
            <w:r w:rsidRPr="005071D9">
              <w:rPr>
                <w:lang w:val="it-CH"/>
              </w:rPr>
              <w:t>Attrezzatura di base per terapia nutrizionale enterale e parenterale</w:t>
            </w:r>
          </w:p>
        </w:tc>
        <w:tc>
          <w:tcPr>
            <w:tcW w:w="1449" w:type="dxa"/>
            <w:gridSpan w:val="3"/>
            <w:shd w:val="clear" w:color="auto" w:fill="auto"/>
            <w:vAlign w:val="center"/>
          </w:tcPr>
          <w:p w14:paraId="12644E82" w14:textId="433020F0" w:rsidR="000E56A2" w:rsidRPr="005071D9" w:rsidRDefault="00B83926" w:rsidP="000E56A2">
            <w:pPr>
              <w:spacing w:before="60"/>
              <w:jc w:val="center"/>
              <w:rPr>
                <w:highlight w:val="yellow"/>
                <w:shd w:val="clear" w:color="auto" w:fill="D9D9D9"/>
                <w:lang w:val="it-CH" w:eastAsia="de-DE"/>
              </w:rPr>
            </w:pPr>
            <w:sdt>
              <w:sdtPr>
                <w:rPr>
                  <w:highlight w:val="yellow"/>
                  <w:shd w:val="clear" w:color="auto" w:fill="D9D9D9"/>
                  <w:lang w:val="it-CH" w:eastAsia="de-DE"/>
                </w:rPr>
                <w:id w:val="1982114512"/>
                <w14:checkbox>
                  <w14:checked w14:val="0"/>
                  <w14:checkedState w14:val="2612" w14:font="MS Gothic"/>
                  <w14:uncheckedState w14:val="2610" w14:font="MS Gothic"/>
                </w14:checkbox>
              </w:sdtPr>
              <w:sdtEndPr/>
              <w:sdtContent>
                <w:r w:rsidR="000E56A2"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D24914B" w14:textId="286C79F2" w:rsidR="000E56A2" w:rsidRPr="005071D9" w:rsidRDefault="000E56A2" w:rsidP="000E56A2">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E56A2" w:rsidRPr="005071D9" w14:paraId="40A6B432" w14:textId="77777777" w:rsidTr="00FF5737">
        <w:trPr>
          <w:gridAfter w:val="1"/>
          <w:wAfter w:w="391" w:type="dxa"/>
        </w:trPr>
        <w:tc>
          <w:tcPr>
            <w:tcW w:w="9781" w:type="dxa"/>
            <w:gridSpan w:val="7"/>
            <w:shd w:val="clear" w:color="auto" w:fill="auto"/>
            <w:vAlign w:val="center"/>
          </w:tcPr>
          <w:p w14:paraId="0039B378" w14:textId="4FFB22B0" w:rsidR="000E56A2" w:rsidRPr="005071D9" w:rsidRDefault="000E56A2" w:rsidP="000E56A2">
            <w:pPr>
              <w:spacing w:before="60"/>
              <w:rPr>
                <w:b/>
                <w:lang w:val="it-CH"/>
              </w:rPr>
            </w:pPr>
            <w:r w:rsidRPr="005071D9">
              <w:rPr>
                <w:b/>
                <w:lang w:val="it-CH"/>
              </w:rPr>
              <w:lastRenderedPageBreak/>
              <w:t xml:space="preserve">3.4. </w:t>
            </w:r>
            <w:r w:rsidR="00174362" w:rsidRPr="005071D9">
              <w:rPr>
                <w:b/>
                <w:lang w:val="it-CH"/>
              </w:rPr>
              <w:t>Edilizia e altre infrastrutture</w:t>
            </w:r>
          </w:p>
        </w:tc>
      </w:tr>
      <w:tr w:rsidR="000E56A2" w:rsidRPr="005071D9" w14:paraId="5983C99F" w14:textId="77777777" w:rsidTr="00FF5737">
        <w:trPr>
          <w:gridAfter w:val="1"/>
          <w:wAfter w:w="391" w:type="dxa"/>
        </w:trPr>
        <w:tc>
          <w:tcPr>
            <w:tcW w:w="809" w:type="dxa"/>
            <w:shd w:val="clear" w:color="auto" w:fill="auto"/>
            <w:vAlign w:val="center"/>
          </w:tcPr>
          <w:p w14:paraId="565BC572" w14:textId="0E6124B4" w:rsidR="000E56A2" w:rsidRPr="005071D9" w:rsidRDefault="000E56A2" w:rsidP="000E56A2">
            <w:pPr>
              <w:spacing w:before="60"/>
              <w:rPr>
                <w:lang w:val="it-CH" w:eastAsia="de-DE"/>
              </w:rPr>
            </w:pPr>
            <w:r w:rsidRPr="005071D9">
              <w:rPr>
                <w:lang w:val="it-CH" w:eastAsia="de-DE"/>
              </w:rPr>
              <w:t>P</w:t>
            </w:r>
            <w:r w:rsidR="00235782" w:rsidRPr="005071D9">
              <w:rPr>
                <w:lang w:val="it-CH" w:eastAsia="de-DE"/>
              </w:rPr>
              <w:t>3</w:t>
            </w:r>
            <w:r w:rsidR="00121102" w:rsidRPr="005071D9">
              <w:rPr>
                <w:lang w:val="it-CH" w:eastAsia="de-DE"/>
              </w:rPr>
              <w:t>4</w:t>
            </w:r>
          </w:p>
        </w:tc>
        <w:tc>
          <w:tcPr>
            <w:tcW w:w="6101" w:type="dxa"/>
            <w:gridSpan w:val="2"/>
            <w:shd w:val="clear" w:color="auto" w:fill="auto"/>
            <w:vAlign w:val="center"/>
          </w:tcPr>
          <w:p w14:paraId="060A942E" w14:textId="12669EF9" w:rsidR="000E56A2" w:rsidRPr="005071D9" w:rsidRDefault="00174362" w:rsidP="00A93AB6">
            <w:pPr>
              <w:pStyle w:val="Markierung1"/>
              <w:numPr>
                <w:ilvl w:val="0"/>
                <w:numId w:val="0"/>
              </w:numPr>
              <w:tabs>
                <w:tab w:val="left" w:pos="708"/>
              </w:tabs>
              <w:rPr>
                <w:lang w:val="it-CH"/>
              </w:rPr>
            </w:pPr>
            <w:r w:rsidRPr="005071D9">
              <w:rPr>
                <w:lang w:val="it-CH"/>
              </w:rPr>
              <w:t>Sale per formazioni e colloqui</w:t>
            </w:r>
          </w:p>
        </w:tc>
        <w:tc>
          <w:tcPr>
            <w:tcW w:w="1449" w:type="dxa"/>
            <w:gridSpan w:val="3"/>
            <w:shd w:val="clear" w:color="auto" w:fill="auto"/>
            <w:vAlign w:val="center"/>
          </w:tcPr>
          <w:p w14:paraId="5EE35A16" w14:textId="77777777" w:rsidR="000E56A2" w:rsidRPr="005071D9" w:rsidRDefault="00B83926" w:rsidP="000E56A2">
            <w:pPr>
              <w:spacing w:before="60"/>
              <w:jc w:val="center"/>
              <w:rPr>
                <w:highlight w:val="yellow"/>
                <w:lang w:val="it-CH"/>
              </w:rPr>
            </w:pPr>
            <w:sdt>
              <w:sdtPr>
                <w:rPr>
                  <w:highlight w:val="yellow"/>
                  <w:shd w:val="clear" w:color="auto" w:fill="D9D9D9"/>
                  <w:lang w:val="it-CH" w:eastAsia="de-DE"/>
                </w:rPr>
                <w:id w:val="730114798"/>
                <w14:checkbox>
                  <w14:checked w14:val="0"/>
                  <w14:checkedState w14:val="2612" w14:font="MS Gothic"/>
                  <w14:uncheckedState w14:val="2610" w14:font="MS Gothic"/>
                </w14:checkbox>
              </w:sdtPr>
              <w:sdtEndPr/>
              <w:sdtContent>
                <w:r w:rsidR="000E56A2"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303F2BB" w14:textId="77777777" w:rsidR="000E56A2" w:rsidRPr="005071D9" w:rsidRDefault="000E56A2" w:rsidP="000E56A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E56A2" w:rsidRPr="005071D9" w14:paraId="5E58633C" w14:textId="77777777" w:rsidTr="00FF5737">
        <w:trPr>
          <w:gridAfter w:val="1"/>
          <w:wAfter w:w="391" w:type="dxa"/>
        </w:trPr>
        <w:tc>
          <w:tcPr>
            <w:tcW w:w="809" w:type="dxa"/>
            <w:shd w:val="clear" w:color="auto" w:fill="auto"/>
            <w:vAlign w:val="center"/>
          </w:tcPr>
          <w:p w14:paraId="2FDAC2DD" w14:textId="3F4BAEFE" w:rsidR="000E56A2" w:rsidRPr="005071D9" w:rsidRDefault="000E56A2" w:rsidP="000E56A2">
            <w:pPr>
              <w:spacing w:before="60"/>
              <w:rPr>
                <w:lang w:val="it-CH" w:eastAsia="de-DE"/>
              </w:rPr>
            </w:pPr>
            <w:r w:rsidRPr="005071D9">
              <w:rPr>
                <w:lang w:val="it-CH" w:eastAsia="de-DE"/>
              </w:rPr>
              <w:t>P</w:t>
            </w:r>
            <w:r w:rsidR="00A93AB6" w:rsidRPr="005071D9">
              <w:rPr>
                <w:lang w:val="it-CH" w:eastAsia="de-DE"/>
              </w:rPr>
              <w:t>35</w:t>
            </w:r>
          </w:p>
        </w:tc>
        <w:tc>
          <w:tcPr>
            <w:tcW w:w="6101" w:type="dxa"/>
            <w:gridSpan w:val="2"/>
            <w:shd w:val="clear" w:color="auto" w:fill="auto"/>
            <w:vAlign w:val="center"/>
          </w:tcPr>
          <w:p w14:paraId="7672538D" w14:textId="25D28336" w:rsidR="000E56A2" w:rsidRPr="005071D9" w:rsidRDefault="00174362" w:rsidP="006068D1">
            <w:pPr>
              <w:pStyle w:val="Markierung1"/>
              <w:numPr>
                <w:ilvl w:val="0"/>
                <w:numId w:val="0"/>
              </w:numPr>
              <w:tabs>
                <w:tab w:val="left" w:pos="708"/>
              </w:tabs>
              <w:ind w:left="357" w:hanging="357"/>
              <w:rPr>
                <w:lang w:val="it-CH"/>
              </w:rPr>
            </w:pPr>
            <w:r w:rsidRPr="005071D9">
              <w:rPr>
                <w:lang w:val="it-CH"/>
              </w:rPr>
              <w:t>Possibilità di soggiorno per famigliari e pazienti</w:t>
            </w:r>
          </w:p>
        </w:tc>
        <w:tc>
          <w:tcPr>
            <w:tcW w:w="1449" w:type="dxa"/>
            <w:gridSpan w:val="3"/>
            <w:shd w:val="clear" w:color="auto" w:fill="auto"/>
            <w:vAlign w:val="center"/>
          </w:tcPr>
          <w:p w14:paraId="1AFC3C10" w14:textId="77777777" w:rsidR="000E56A2" w:rsidRPr="005071D9" w:rsidRDefault="00B83926" w:rsidP="000E56A2">
            <w:pPr>
              <w:spacing w:before="60"/>
              <w:jc w:val="center"/>
              <w:rPr>
                <w:highlight w:val="yellow"/>
                <w:lang w:val="it-CH"/>
              </w:rPr>
            </w:pPr>
            <w:sdt>
              <w:sdtPr>
                <w:rPr>
                  <w:highlight w:val="yellow"/>
                  <w:shd w:val="clear" w:color="auto" w:fill="D9D9D9"/>
                  <w:lang w:val="it-CH" w:eastAsia="de-DE"/>
                </w:rPr>
                <w:id w:val="805282838"/>
                <w14:checkbox>
                  <w14:checked w14:val="0"/>
                  <w14:checkedState w14:val="2612" w14:font="MS Gothic"/>
                  <w14:uncheckedState w14:val="2610" w14:font="MS Gothic"/>
                </w14:checkbox>
              </w:sdtPr>
              <w:sdtEndPr/>
              <w:sdtContent>
                <w:r w:rsidR="000E56A2"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99904C2" w14:textId="77777777" w:rsidR="000E56A2" w:rsidRPr="005071D9" w:rsidRDefault="000E56A2" w:rsidP="000E56A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E56A2" w:rsidRPr="005071D9" w14:paraId="2B8ACD58" w14:textId="77777777" w:rsidTr="00FF5737">
        <w:trPr>
          <w:gridAfter w:val="1"/>
          <w:wAfter w:w="391" w:type="dxa"/>
        </w:trPr>
        <w:tc>
          <w:tcPr>
            <w:tcW w:w="809" w:type="dxa"/>
            <w:shd w:val="clear" w:color="auto" w:fill="auto"/>
            <w:vAlign w:val="center"/>
          </w:tcPr>
          <w:p w14:paraId="7FE3F00D" w14:textId="6927AAF7" w:rsidR="000E56A2" w:rsidRPr="005071D9" w:rsidRDefault="000E56A2" w:rsidP="000E56A2">
            <w:pPr>
              <w:spacing w:before="60"/>
              <w:rPr>
                <w:lang w:val="it-CH" w:eastAsia="de-DE"/>
              </w:rPr>
            </w:pPr>
            <w:r w:rsidRPr="005071D9">
              <w:rPr>
                <w:lang w:val="it-CH" w:eastAsia="de-DE"/>
              </w:rPr>
              <w:t>P</w:t>
            </w:r>
            <w:r w:rsidR="006068D1" w:rsidRPr="005071D9">
              <w:rPr>
                <w:lang w:val="it-CH" w:eastAsia="de-DE"/>
              </w:rPr>
              <w:t>36</w:t>
            </w:r>
          </w:p>
        </w:tc>
        <w:tc>
          <w:tcPr>
            <w:tcW w:w="6101" w:type="dxa"/>
            <w:gridSpan w:val="2"/>
            <w:shd w:val="clear" w:color="auto" w:fill="auto"/>
            <w:vAlign w:val="center"/>
          </w:tcPr>
          <w:p w14:paraId="667D1B35" w14:textId="2A264F75" w:rsidR="000E56A2" w:rsidRPr="005071D9" w:rsidRDefault="00174362" w:rsidP="00AB77FF">
            <w:pPr>
              <w:rPr>
                <w:lang w:val="it-CH"/>
              </w:rPr>
            </w:pPr>
            <w:r w:rsidRPr="005071D9">
              <w:rPr>
                <w:lang w:val="it-CH"/>
              </w:rPr>
              <w:t>Locali per terapie individuali e di gruppo, palestra con possibilità di ossigenoterapia o terapia ventilatoria</w:t>
            </w:r>
          </w:p>
        </w:tc>
        <w:tc>
          <w:tcPr>
            <w:tcW w:w="1449" w:type="dxa"/>
            <w:gridSpan w:val="3"/>
            <w:shd w:val="clear" w:color="auto" w:fill="auto"/>
            <w:vAlign w:val="center"/>
          </w:tcPr>
          <w:p w14:paraId="68899D17" w14:textId="77777777" w:rsidR="000E56A2" w:rsidRPr="005071D9" w:rsidRDefault="00B83926" w:rsidP="000E56A2">
            <w:pPr>
              <w:spacing w:before="60"/>
              <w:jc w:val="center"/>
              <w:rPr>
                <w:highlight w:val="yellow"/>
                <w:lang w:val="it-CH"/>
              </w:rPr>
            </w:pPr>
            <w:sdt>
              <w:sdtPr>
                <w:rPr>
                  <w:highlight w:val="yellow"/>
                  <w:shd w:val="clear" w:color="auto" w:fill="D9D9D9"/>
                  <w:lang w:val="it-CH" w:eastAsia="de-DE"/>
                </w:rPr>
                <w:id w:val="2099897503"/>
                <w14:checkbox>
                  <w14:checked w14:val="0"/>
                  <w14:checkedState w14:val="2612" w14:font="MS Gothic"/>
                  <w14:uncheckedState w14:val="2610" w14:font="MS Gothic"/>
                </w14:checkbox>
              </w:sdtPr>
              <w:sdtEndPr/>
              <w:sdtContent>
                <w:r w:rsidR="000E56A2"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25C5739" w14:textId="77777777" w:rsidR="000E56A2" w:rsidRPr="005071D9" w:rsidRDefault="000E56A2" w:rsidP="000E56A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77D28" w:rsidRPr="005071D9" w14:paraId="5A43A007" w14:textId="77777777" w:rsidTr="00FF5737">
        <w:trPr>
          <w:gridAfter w:val="1"/>
          <w:wAfter w:w="391" w:type="dxa"/>
        </w:trPr>
        <w:tc>
          <w:tcPr>
            <w:tcW w:w="809" w:type="dxa"/>
            <w:shd w:val="clear" w:color="auto" w:fill="auto"/>
            <w:vAlign w:val="center"/>
          </w:tcPr>
          <w:p w14:paraId="469A8B0A" w14:textId="21F9962A" w:rsidR="00477D28" w:rsidRPr="005071D9" w:rsidRDefault="00477D28" w:rsidP="00477D28">
            <w:pPr>
              <w:spacing w:before="60"/>
              <w:rPr>
                <w:lang w:val="it-CH" w:eastAsia="de-DE"/>
              </w:rPr>
            </w:pPr>
            <w:r w:rsidRPr="005071D9">
              <w:rPr>
                <w:lang w:val="it-CH" w:eastAsia="de-DE"/>
              </w:rPr>
              <w:t>P37</w:t>
            </w:r>
          </w:p>
        </w:tc>
        <w:tc>
          <w:tcPr>
            <w:tcW w:w="6101" w:type="dxa"/>
            <w:gridSpan w:val="2"/>
            <w:shd w:val="clear" w:color="auto" w:fill="auto"/>
            <w:vAlign w:val="center"/>
          </w:tcPr>
          <w:p w14:paraId="31D4E510" w14:textId="4A72EDF8" w:rsidR="00477D28" w:rsidRPr="005071D9" w:rsidRDefault="008245FC" w:rsidP="00477D28">
            <w:pPr>
              <w:pStyle w:val="Markierung1"/>
              <w:numPr>
                <w:ilvl w:val="0"/>
                <w:numId w:val="0"/>
              </w:numPr>
              <w:tabs>
                <w:tab w:val="left" w:pos="708"/>
              </w:tabs>
              <w:rPr>
                <w:lang w:val="it-CH"/>
              </w:rPr>
            </w:pPr>
            <w:r w:rsidRPr="005071D9">
              <w:rPr>
                <w:lang w:val="it-CH"/>
              </w:rPr>
              <w:t>Ergometri e tapis roulant con possibilità di ossigenoterapia o terapia ventilatoria: in dotazione</w:t>
            </w:r>
          </w:p>
        </w:tc>
        <w:tc>
          <w:tcPr>
            <w:tcW w:w="1449" w:type="dxa"/>
            <w:gridSpan w:val="3"/>
            <w:shd w:val="clear" w:color="auto" w:fill="auto"/>
            <w:vAlign w:val="center"/>
          </w:tcPr>
          <w:p w14:paraId="4F6455E7" w14:textId="24B43E00" w:rsidR="00477D28" w:rsidRPr="005071D9" w:rsidRDefault="00B83926" w:rsidP="00477D28">
            <w:pPr>
              <w:spacing w:before="60"/>
              <w:jc w:val="center"/>
              <w:rPr>
                <w:highlight w:val="yellow"/>
                <w:shd w:val="clear" w:color="auto" w:fill="D9D9D9"/>
                <w:lang w:val="it-CH" w:eastAsia="de-DE"/>
              </w:rPr>
            </w:pPr>
            <w:sdt>
              <w:sdtPr>
                <w:rPr>
                  <w:highlight w:val="yellow"/>
                  <w:shd w:val="clear" w:color="auto" w:fill="D9D9D9"/>
                  <w:lang w:val="it-CH" w:eastAsia="de-DE"/>
                </w:rPr>
                <w:id w:val="-273179274"/>
                <w14:checkbox>
                  <w14:checked w14:val="0"/>
                  <w14:checkedState w14:val="2612" w14:font="MS Gothic"/>
                  <w14:uncheckedState w14:val="2610" w14:font="MS Gothic"/>
                </w14:checkbox>
              </w:sdtPr>
              <w:sdtEndPr/>
              <w:sdtContent>
                <w:r w:rsidR="00477D28"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7405682" w14:textId="31BB5F04" w:rsidR="00477D28" w:rsidRPr="005071D9" w:rsidRDefault="00477D28" w:rsidP="00477D28">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77D28" w:rsidRPr="005071D9" w14:paraId="41E97F2E" w14:textId="77777777" w:rsidTr="00FF5737">
        <w:trPr>
          <w:gridAfter w:val="1"/>
          <w:wAfter w:w="391" w:type="dxa"/>
        </w:trPr>
        <w:tc>
          <w:tcPr>
            <w:tcW w:w="809" w:type="dxa"/>
            <w:shd w:val="clear" w:color="auto" w:fill="auto"/>
            <w:vAlign w:val="center"/>
          </w:tcPr>
          <w:p w14:paraId="726C1296" w14:textId="70E3F768" w:rsidR="00477D28" w:rsidRPr="005071D9" w:rsidRDefault="00477D28" w:rsidP="00477D28">
            <w:pPr>
              <w:spacing w:before="60"/>
              <w:rPr>
                <w:lang w:val="it-CH" w:eastAsia="de-DE"/>
              </w:rPr>
            </w:pPr>
            <w:r w:rsidRPr="005071D9">
              <w:rPr>
                <w:lang w:val="it-CH" w:eastAsia="de-DE"/>
              </w:rPr>
              <w:t>P38</w:t>
            </w:r>
          </w:p>
        </w:tc>
        <w:tc>
          <w:tcPr>
            <w:tcW w:w="6101" w:type="dxa"/>
            <w:gridSpan w:val="2"/>
            <w:shd w:val="clear" w:color="auto" w:fill="auto"/>
            <w:vAlign w:val="center"/>
          </w:tcPr>
          <w:p w14:paraId="3711FF9A" w14:textId="468317C2" w:rsidR="00477D28" w:rsidRPr="005071D9" w:rsidRDefault="008245FC" w:rsidP="00477D28">
            <w:pPr>
              <w:rPr>
                <w:lang w:val="it-CH"/>
              </w:rPr>
            </w:pPr>
            <w:r w:rsidRPr="005071D9">
              <w:rPr>
                <w:lang w:val="it-CH"/>
              </w:rPr>
              <w:t>Apparecchi per allenamento medico con possibilità di ossigenoterapia o terapia ventilatoria: in dotazione</w:t>
            </w:r>
          </w:p>
        </w:tc>
        <w:tc>
          <w:tcPr>
            <w:tcW w:w="1449" w:type="dxa"/>
            <w:gridSpan w:val="3"/>
            <w:shd w:val="clear" w:color="auto" w:fill="auto"/>
            <w:vAlign w:val="center"/>
          </w:tcPr>
          <w:p w14:paraId="48877B34" w14:textId="20F72F11" w:rsidR="00477D28" w:rsidRPr="005071D9" w:rsidRDefault="00B83926" w:rsidP="00477D28">
            <w:pPr>
              <w:spacing w:before="60"/>
              <w:jc w:val="center"/>
              <w:rPr>
                <w:highlight w:val="yellow"/>
                <w:shd w:val="clear" w:color="auto" w:fill="D9D9D9"/>
                <w:lang w:val="it-CH" w:eastAsia="de-DE"/>
              </w:rPr>
            </w:pPr>
            <w:sdt>
              <w:sdtPr>
                <w:rPr>
                  <w:highlight w:val="yellow"/>
                  <w:shd w:val="clear" w:color="auto" w:fill="D9D9D9"/>
                  <w:lang w:val="it-CH" w:eastAsia="de-DE"/>
                </w:rPr>
                <w:id w:val="-121614031"/>
                <w14:checkbox>
                  <w14:checked w14:val="0"/>
                  <w14:checkedState w14:val="2612" w14:font="MS Gothic"/>
                  <w14:uncheckedState w14:val="2610" w14:font="MS Gothic"/>
                </w14:checkbox>
              </w:sdtPr>
              <w:sdtEndPr/>
              <w:sdtContent>
                <w:r w:rsidR="00477D28"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08E65F1" w14:textId="45D55C2B" w:rsidR="00477D28" w:rsidRPr="005071D9" w:rsidRDefault="00477D28" w:rsidP="00477D28">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77D28" w:rsidRPr="005071D9" w14:paraId="29DBD9EF" w14:textId="77777777" w:rsidTr="00FF5737">
        <w:trPr>
          <w:gridAfter w:val="1"/>
          <w:wAfter w:w="391" w:type="dxa"/>
        </w:trPr>
        <w:tc>
          <w:tcPr>
            <w:tcW w:w="809" w:type="dxa"/>
            <w:shd w:val="clear" w:color="auto" w:fill="auto"/>
            <w:vAlign w:val="center"/>
          </w:tcPr>
          <w:p w14:paraId="45B5A91E" w14:textId="182CBBE4" w:rsidR="00477D28" w:rsidRPr="005071D9" w:rsidRDefault="00477D28" w:rsidP="00477D28">
            <w:pPr>
              <w:spacing w:before="60"/>
              <w:rPr>
                <w:lang w:val="it-CH" w:eastAsia="de-DE"/>
              </w:rPr>
            </w:pPr>
            <w:r w:rsidRPr="005071D9">
              <w:rPr>
                <w:lang w:val="it-CH" w:eastAsia="de-DE"/>
              </w:rPr>
              <w:t>P39</w:t>
            </w:r>
          </w:p>
        </w:tc>
        <w:tc>
          <w:tcPr>
            <w:tcW w:w="6101" w:type="dxa"/>
            <w:gridSpan w:val="2"/>
            <w:shd w:val="clear" w:color="auto" w:fill="auto"/>
            <w:vAlign w:val="center"/>
          </w:tcPr>
          <w:p w14:paraId="6525C441" w14:textId="4D8F8067" w:rsidR="00477D28" w:rsidRPr="005071D9" w:rsidRDefault="008245FC" w:rsidP="00477D28">
            <w:pPr>
              <w:rPr>
                <w:lang w:val="it-CH"/>
              </w:rPr>
            </w:pPr>
            <w:r w:rsidRPr="005071D9">
              <w:rPr>
                <w:lang w:val="it-CH"/>
              </w:rPr>
              <w:t>Terreno per l'esercizio della deambulazione e della corsa con possibilità di ossigenoterapia: in dotazione</w:t>
            </w:r>
          </w:p>
        </w:tc>
        <w:tc>
          <w:tcPr>
            <w:tcW w:w="1449" w:type="dxa"/>
            <w:gridSpan w:val="3"/>
            <w:shd w:val="clear" w:color="auto" w:fill="auto"/>
            <w:vAlign w:val="center"/>
          </w:tcPr>
          <w:p w14:paraId="74E6E214" w14:textId="1C544672" w:rsidR="00477D28" w:rsidRPr="005071D9" w:rsidRDefault="00B83926" w:rsidP="00477D28">
            <w:pPr>
              <w:spacing w:before="60"/>
              <w:jc w:val="center"/>
              <w:rPr>
                <w:highlight w:val="yellow"/>
                <w:shd w:val="clear" w:color="auto" w:fill="D9D9D9"/>
                <w:lang w:val="it-CH" w:eastAsia="de-DE"/>
              </w:rPr>
            </w:pPr>
            <w:sdt>
              <w:sdtPr>
                <w:rPr>
                  <w:highlight w:val="yellow"/>
                  <w:shd w:val="clear" w:color="auto" w:fill="D9D9D9"/>
                  <w:lang w:val="it-CH" w:eastAsia="de-DE"/>
                </w:rPr>
                <w:id w:val="-1839535184"/>
                <w14:checkbox>
                  <w14:checked w14:val="0"/>
                  <w14:checkedState w14:val="2612" w14:font="MS Gothic"/>
                  <w14:uncheckedState w14:val="2610" w14:font="MS Gothic"/>
                </w14:checkbox>
              </w:sdtPr>
              <w:sdtEndPr/>
              <w:sdtContent>
                <w:r w:rsidR="00477D28"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87C0BC1" w14:textId="681F371D" w:rsidR="00477D28" w:rsidRPr="005071D9" w:rsidRDefault="00477D28" w:rsidP="00477D28">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77D28" w:rsidRPr="005071D9" w14:paraId="28497896" w14:textId="77777777" w:rsidTr="00FF5737">
        <w:trPr>
          <w:gridAfter w:val="1"/>
          <w:wAfter w:w="391" w:type="dxa"/>
        </w:trPr>
        <w:tc>
          <w:tcPr>
            <w:tcW w:w="809" w:type="dxa"/>
            <w:shd w:val="clear" w:color="auto" w:fill="auto"/>
            <w:vAlign w:val="center"/>
          </w:tcPr>
          <w:p w14:paraId="009E105E" w14:textId="64046CF9" w:rsidR="00477D28" w:rsidRPr="005071D9" w:rsidRDefault="00477D28" w:rsidP="00477D28">
            <w:pPr>
              <w:spacing w:before="60"/>
              <w:rPr>
                <w:lang w:val="it-CH" w:eastAsia="de-DE"/>
              </w:rPr>
            </w:pPr>
            <w:r w:rsidRPr="005071D9">
              <w:rPr>
                <w:lang w:val="it-CH" w:eastAsia="de-DE"/>
              </w:rPr>
              <w:t>P40</w:t>
            </w:r>
          </w:p>
        </w:tc>
        <w:tc>
          <w:tcPr>
            <w:tcW w:w="6101" w:type="dxa"/>
            <w:gridSpan w:val="2"/>
            <w:shd w:val="clear" w:color="auto" w:fill="auto"/>
            <w:vAlign w:val="center"/>
          </w:tcPr>
          <w:p w14:paraId="4AE6A5B0" w14:textId="3B157F1B" w:rsidR="00477D28" w:rsidRPr="005071D9" w:rsidRDefault="008245FC" w:rsidP="00477D28">
            <w:pPr>
              <w:rPr>
                <w:lang w:val="it-CH"/>
              </w:rPr>
            </w:pPr>
            <w:r w:rsidRPr="005071D9">
              <w:rPr>
                <w:lang w:val="it-CH"/>
              </w:rPr>
              <w:t>Valigia o carrello del pronto soccorso, compresi defibrillatori: in dotazione</w:t>
            </w:r>
          </w:p>
        </w:tc>
        <w:tc>
          <w:tcPr>
            <w:tcW w:w="1449" w:type="dxa"/>
            <w:gridSpan w:val="3"/>
            <w:shd w:val="clear" w:color="auto" w:fill="auto"/>
            <w:vAlign w:val="center"/>
          </w:tcPr>
          <w:p w14:paraId="0D6F2BFB" w14:textId="47D5106F" w:rsidR="00477D28" w:rsidRPr="005071D9" w:rsidRDefault="00B83926" w:rsidP="00477D28">
            <w:pPr>
              <w:spacing w:before="60"/>
              <w:jc w:val="center"/>
              <w:rPr>
                <w:highlight w:val="yellow"/>
                <w:shd w:val="clear" w:color="auto" w:fill="D9D9D9"/>
                <w:lang w:val="it-CH" w:eastAsia="de-DE"/>
              </w:rPr>
            </w:pPr>
            <w:sdt>
              <w:sdtPr>
                <w:rPr>
                  <w:highlight w:val="yellow"/>
                  <w:shd w:val="clear" w:color="auto" w:fill="D9D9D9"/>
                  <w:lang w:val="it-CH" w:eastAsia="de-DE"/>
                </w:rPr>
                <w:id w:val="-1855414920"/>
                <w14:checkbox>
                  <w14:checked w14:val="0"/>
                  <w14:checkedState w14:val="2612" w14:font="MS Gothic"/>
                  <w14:uncheckedState w14:val="2610" w14:font="MS Gothic"/>
                </w14:checkbox>
              </w:sdtPr>
              <w:sdtEndPr/>
              <w:sdtContent>
                <w:r w:rsidR="00477D28"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CF6EF5B" w14:textId="53E44FE9" w:rsidR="00477D28" w:rsidRPr="005071D9" w:rsidRDefault="00477D28" w:rsidP="00477D28">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572FC" w:rsidRPr="005071D9" w14:paraId="7339C966" w14:textId="77777777" w:rsidTr="00FF5737">
        <w:trPr>
          <w:gridAfter w:val="1"/>
          <w:wAfter w:w="391" w:type="dxa"/>
        </w:trPr>
        <w:tc>
          <w:tcPr>
            <w:tcW w:w="809" w:type="dxa"/>
            <w:shd w:val="clear" w:color="auto" w:fill="auto"/>
            <w:vAlign w:val="center"/>
          </w:tcPr>
          <w:p w14:paraId="23D14F48" w14:textId="675D3B1E" w:rsidR="009572FC" w:rsidRPr="005071D9" w:rsidRDefault="009572FC" w:rsidP="009572FC">
            <w:pPr>
              <w:spacing w:before="60"/>
              <w:rPr>
                <w:lang w:val="it-CH" w:eastAsia="de-DE"/>
              </w:rPr>
            </w:pPr>
            <w:r w:rsidRPr="005071D9">
              <w:rPr>
                <w:lang w:val="it-CH" w:eastAsia="de-DE"/>
              </w:rPr>
              <w:t>P41</w:t>
            </w:r>
          </w:p>
        </w:tc>
        <w:tc>
          <w:tcPr>
            <w:tcW w:w="6101" w:type="dxa"/>
            <w:gridSpan w:val="2"/>
            <w:shd w:val="clear" w:color="auto" w:fill="auto"/>
            <w:vAlign w:val="center"/>
          </w:tcPr>
          <w:p w14:paraId="2FDB5220" w14:textId="76BC8863" w:rsidR="009572FC" w:rsidRPr="005071D9" w:rsidRDefault="00C7458A" w:rsidP="009572FC">
            <w:pPr>
              <w:rPr>
                <w:lang w:val="it-CH"/>
              </w:rPr>
            </w:pPr>
            <w:r w:rsidRPr="005071D9">
              <w:rPr>
                <w:lang w:val="it-CH"/>
              </w:rPr>
              <w:t>Letti speciali e supporti per la profilassi del decubito: in dotazione o da noleggiare</w:t>
            </w:r>
          </w:p>
        </w:tc>
        <w:tc>
          <w:tcPr>
            <w:tcW w:w="1449" w:type="dxa"/>
            <w:gridSpan w:val="3"/>
            <w:shd w:val="clear" w:color="auto" w:fill="auto"/>
            <w:vAlign w:val="center"/>
          </w:tcPr>
          <w:p w14:paraId="0BEA6EB8" w14:textId="49107ED3" w:rsidR="009572FC" w:rsidRPr="005071D9" w:rsidRDefault="00B83926" w:rsidP="009572FC">
            <w:pPr>
              <w:spacing w:before="60"/>
              <w:jc w:val="center"/>
              <w:rPr>
                <w:highlight w:val="yellow"/>
                <w:shd w:val="clear" w:color="auto" w:fill="D9D9D9"/>
                <w:lang w:val="it-CH" w:eastAsia="de-DE"/>
              </w:rPr>
            </w:pPr>
            <w:sdt>
              <w:sdtPr>
                <w:rPr>
                  <w:highlight w:val="yellow"/>
                  <w:shd w:val="clear" w:color="auto" w:fill="D9D9D9"/>
                  <w:lang w:val="it-CH" w:eastAsia="de-DE"/>
                </w:rPr>
                <w:id w:val="-270395122"/>
                <w14:checkbox>
                  <w14:checked w14:val="0"/>
                  <w14:checkedState w14:val="2612" w14:font="MS Gothic"/>
                  <w14:uncheckedState w14:val="2610" w14:font="MS Gothic"/>
                </w14:checkbox>
              </w:sdtPr>
              <w:sdtEndPr/>
              <w:sdtContent>
                <w:r w:rsidR="009572F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BA63B32" w14:textId="18DE4024" w:rsidR="009572FC" w:rsidRPr="005071D9" w:rsidRDefault="009572FC" w:rsidP="009572FC">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572FC" w:rsidRPr="005071D9" w14:paraId="3563FC83" w14:textId="77777777" w:rsidTr="00FF5737">
        <w:trPr>
          <w:gridAfter w:val="1"/>
          <w:wAfter w:w="391" w:type="dxa"/>
        </w:trPr>
        <w:tc>
          <w:tcPr>
            <w:tcW w:w="809" w:type="dxa"/>
            <w:shd w:val="clear" w:color="auto" w:fill="auto"/>
            <w:vAlign w:val="center"/>
          </w:tcPr>
          <w:p w14:paraId="30090D05" w14:textId="7749FAAF" w:rsidR="009572FC" w:rsidRPr="005071D9" w:rsidRDefault="009572FC" w:rsidP="009572FC">
            <w:pPr>
              <w:spacing w:before="60"/>
              <w:rPr>
                <w:lang w:val="it-CH" w:eastAsia="de-DE"/>
              </w:rPr>
            </w:pPr>
            <w:r w:rsidRPr="005071D9">
              <w:rPr>
                <w:lang w:val="it-CH" w:eastAsia="de-DE"/>
              </w:rPr>
              <w:t>P42</w:t>
            </w:r>
          </w:p>
        </w:tc>
        <w:tc>
          <w:tcPr>
            <w:tcW w:w="6101" w:type="dxa"/>
            <w:gridSpan w:val="2"/>
            <w:shd w:val="clear" w:color="auto" w:fill="auto"/>
            <w:vAlign w:val="center"/>
          </w:tcPr>
          <w:p w14:paraId="66454E15" w14:textId="46AF84AC" w:rsidR="009572FC" w:rsidRPr="005071D9" w:rsidRDefault="00C7458A" w:rsidP="009572FC">
            <w:pPr>
              <w:rPr>
                <w:lang w:val="it-CH"/>
              </w:rPr>
            </w:pPr>
            <w:r w:rsidRPr="005071D9">
              <w:rPr>
                <w:lang w:val="it-CH"/>
              </w:rPr>
              <w:t>Flusso continuo di O</w:t>
            </w:r>
            <w:r w:rsidRPr="005071D9">
              <w:rPr>
                <w:vertAlign w:val="subscript"/>
                <w:lang w:val="it-CH"/>
              </w:rPr>
              <w:t>2</w:t>
            </w:r>
            <w:r w:rsidRPr="005071D9">
              <w:rPr>
                <w:lang w:val="it-CH"/>
              </w:rPr>
              <w:t>: in dotazione</w:t>
            </w:r>
          </w:p>
        </w:tc>
        <w:tc>
          <w:tcPr>
            <w:tcW w:w="1449" w:type="dxa"/>
            <w:gridSpan w:val="3"/>
            <w:shd w:val="clear" w:color="auto" w:fill="auto"/>
            <w:vAlign w:val="center"/>
          </w:tcPr>
          <w:p w14:paraId="0BD17098" w14:textId="466ECEE2" w:rsidR="009572FC" w:rsidRPr="005071D9" w:rsidRDefault="00B83926" w:rsidP="009572FC">
            <w:pPr>
              <w:spacing w:before="60"/>
              <w:jc w:val="center"/>
              <w:rPr>
                <w:highlight w:val="yellow"/>
                <w:shd w:val="clear" w:color="auto" w:fill="D9D9D9"/>
                <w:lang w:val="it-CH" w:eastAsia="de-DE"/>
              </w:rPr>
            </w:pPr>
            <w:sdt>
              <w:sdtPr>
                <w:rPr>
                  <w:highlight w:val="yellow"/>
                  <w:shd w:val="clear" w:color="auto" w:fill="D9D9D9"/>
                  <w:lang w:val="it-CH" w:eastAsia="de-DE"/>
                </w:rPr>
                <w:id w:val="1678612370"/>
                <w14:checkbox>
                  <w14:checked w14:val="0"/>
                  <w14:checkedState w14:val="2612" w14:font="MS Gothic"/>
                  <w14:uncheckedState w14:val="2610" w14:font="MS Gothic"/>
                </w14:checkbox>
              </w:sdtPr>
              <w:sdtEndPr/>
              <w:sdtContent>
                <w:r w:rsidR="009572F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CD93F72" w14:textId="24039E5A" w:rsidR="009572FC" w:rsidRPr="005071D9" w:rsidRDefault="009572FC" w:rsidP="009572FC">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572FC" w:rsidRPr="005071D9" w14:paraId="57E6C0F7" w14:textId="77777777" w:rsidTr="00FF5737">
        <w:trPr>
          <w:gridAfter w:val="1"/>
          <w:wAfter w:w="391" w:type="dxa"/>
        </w:trPr>
        <w:tc>
          <w:tcPr>
            <w:tcW w:w="809" w:type="dxa"/>
            <w:shd w:val="clear" w:color="auto" w:fill="auto"/>
            <w:vAlign w:val="center"/>
          </w:tcPr>
          <w:p w14:paraId="0F0CEA58" w14:textId="532B085D" w:rsidR="009572FC" w:rsidRPr="005071D9" w:rsidRDefault="009572FC" w:rsidP="009572FC">
            <w:pPr>
              <w:spacing w:before="60"/>
              <w:rPr>
                <w:lang w:val="it-CH" w:eastAsia="de-DE"/>
              </w:rPr>
            </w:pPr>
            <w:r w:rsidRPr="005071D9">
              <w:rPr>
                <w:lang w:val="it-CH" w:eastAsia="de-DE"/>
              </w:rPr>
              <w:t>P43</w:t>
            </w:r>
          </w:p>
        </w:tc>
        <w:tc>
          <w:tcPr>
            <w:tcW w:w="6101" w:type="dxa"/>
            <w:gridSpan w:val="2"/>
            <w:shd w:val="clear" w:color="auto" w:fill="auto"/>
            <w:vAlign w:val="center"/>
          </w:tcPr>
          <w:p w14:paraId="7D86FB05" w14:textId="436AF70F" w:rsidR="009572FC" w:rsidRPr="005071D9" w:rsidRDefault="00C7458A" w:rsidP="009572FC">
            <w:pPr>
              <w:rPr>
                <w:lang w:val="it-CH"/>
              </w:rPr>
            </w:pPr>
            <w:r w:rsidRPr="005071D9">
              <w:rPr>
                <w:lang w:val="it-CH"/>
              </w:rPr>
              <w:t>Terapia inalatoria con aria compressa: in dotazione</w:t>
            </w:r>
          </w:p>
        </w:tc>
        <w:tc>
          <w:tcPr>
            <w:tcW w:w="1449" w:type="dxa"/>
            <w:gridSpan w:val="3"/>
            <w:shd w:val="clear" w:color="auto" w:fill="auto"/>
            <w:vAlign w:val="center"/>
          </w:tcPr>
          <w:p w14:paraId="3E58F2D7" w14:textId="49C1911C" w:rsidR="009572FC" w:rsidRPr="005071D9" w:rsidRDefault="00B83926" w:rsidP="009572FC">
            <w:pPr>
              <w:spacing w:before="60"/>
              <w:jc w:val="center"/>
              <w:rPr>
                <w:highlight w:val="yellow"/>
                <w:shd w:val="clear" w:color="auto" w:fill="D9D9D9"/>
                <w:lang w:val="it-CH" w:eastAsia="de-DE"/>
              </w:rPr>
            </w:pPr>
            <w:sdt>
              <w:sdtPr>
                <w:rPr>
                  <w:highlight w:val="yellow"/>
                  <w:shd w:val="clear" w:color="auto" w:fill="D9D9D9"/>
                  <w:lang w:val="it-CH" w:eastAsia="de-DE"/>
                </w:rPr>
                <w:id w:val="1544791320"/>
                <w14:checkbox>
                  <w14:checked w14:val="0"/>
                  <w14:checkedState w14:val="2612" w14:font="MS Gothic"/>
                  <w14:uncheckedState w14:val="2610" w14:font="MS Gothic"/>
                </w14:checkbox>
              </w:sdtPr>
              <w:sdtEndPr/>
              <w:sdtContent>
                <w:r w:rsidR="009572F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568FE0A" w14:textId="21E8AE13" w:rsidR="009572FC" w:rsidRPr="005071D9" w:rsidRDefault="009572FC" w:rsidP="009572FC">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572FC" w:rsidRPr="005071D9" w14:paraId="365AEC1A" w14:textId="77777777" w:rsidTr="00FF5737">
        <w:trPr>
          <w:gridAfter w:val="1"/>
          <w:wAfter w:w="391" w:type="dxa"/>
        </w:trPr>
        <w:tc>
          <w:tcPr>
            <w:tcW w:w="809" w:type="dxa"/>
            <w:shd w:val="clear" w:color="auto" w:fill="auto"/>
            <w:vAlign w:val="center"/>
          </w:tcPr>
          <w:p w14:paraId="6035A2F1" w14:textId="35B82241" w:rsidR="009572FC" w:rsidRPr="005071D9" w:rsidRDefault="009572FC" w:rsidP="009572FC">
            <w:pPr>
              <w:spacing w:before="60"/>
              <w:rPr>
                <w:lang w:val="it-CH" w:eastAsia="de-DE"/>
              </w:rPr>
            </w:pPr>
            <w:r w:rsidRPr="005071D9">
              <w:rPr>
                <w:lang w:val="it-CH" w:eastAsia="de-DE"/>
              </w:rPr>
              <w:t>P44</w:t>
            </w:r>
          </w:p>
        </w:tc>
        <w:tc>
          <w:tcPr>
            <w:tcW w:w="6101" w:type="dxa"/>
            <w:gridSpan w:val="2"/>
            <w:shd w:val="clear" w:color="auto" w:fill="auto"/>
            <w:vAlign w:val="center"/>
          </w:tcPr>
          <w:p w14:paraId="04B8DAD6" w14:textId="1D688E2D" w:rsidR="009572FC" w:rsidRPr="005071D9" w:rsidRDefault="00C7458A" w:rsidP="009572FC">
            <w:pPr>
              <w:rPr>
                <w:lang w:val="it-CH"/>
              </w:rPr>
            </w:pPr>
            <w:r w:rsidRPr="005071D9">
              <w:rPr>
                <w:lang w:val="it-CH"/>
              </w:rPr>
              <w:t>Apparecchi per terapia a pressione positiva mediante maschere: in dotazione</w:t>
            </w:r>
          </w:p>
        </w:tc>
        <w:tc>
          <w:tcPr>
            <w:tcW w:w="1449" w:type="dxa"/>
            <w:gridSpan w:val="3"/>
            <w:shd w:val="clear" w:color="auto" w:fill="auto"/>
            <w:vAlign w:val="center"/>
          </w:tcPr>
          <w:p w14:paraId="42AFEAB4" w14:textId="5096060C" w:rsidR="009572FC" w:rsidRPr="005071D9" w:rsidRDefault="00B83926" w:rsidP="009572FC">
            <w:pPr>
              <w:spacing w:before="60"/>
              <w:jc w:val="center"/>
              <w:rPr>
                <w:highlight w:val="yellow"/>
                <w:shd w:val="clear" w:color="auto" w:fill="D9D9D9"/>
                <w:lang w:val="it-CH" w:eastAsia="de-DE"/>
              </w:rPr>
            </w:pPr>
            <w:sdt>
              <w:sdtPr>
                <w:rPr>
                  <w:highlight w:val="yellow"/>
                  <w:shd w:val="clear" w:color="auto" w:fill="D9D9D9"/>
                  <w:lang w:val="it-CH" w:eastAsia="de-DE"/>
                </w:rPr>
                <w:id w:val="613480677"/>
                <w14:checkbox>
                  <w14:checked w14:val="0"/>
                  <w14:checkedState w14:val="2612" w14:font="MS Gothic"/>
                  <w14:uncheckedState w14:val="2610" w14:font="MS Gothic"/>
                </w14:checkbox>
              </w:sdtPr>
              <w:sdtEndPr/>
              <w:sdtContent>
                <w:r w:rsidR="009572F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1CBE69C" w14:textId="2672DC84" w:rsidR="009572FC" w:rsidRPr="005071D9" w:rsidRDefault="009572FC" w:rsidP="009572FC">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572FC" w:rsidRPr="005071D9" w14:paraId="1EADE7BF" w14:textId="77777777" w:rsidTr="00FF5737">
        <w:trPr>
          <w:gridAfter w:val="1"/>
          <w:wAfter w:w="391" w:type="dxa"/>
        </w:trPr>
        <w:tc>
          <w:tcPr>
            <w:tcW w:w="809" w:type="dxa"/>
            <w:shd w:val="clear" w:color="auto" w:fill="auto"/>
            <w:vAlign w:val="center"/>
          </w:tcPr>
          <w:p w14:paraId="652B4D87" w14:textId="3DF71C4B" w:rsidR="009572FC" w:rsidRPr="005071D9" w:rsidRDefault="009572FC" w:rsidP="009572FC">
            <w:pPr>
              <w:spacing w:before="60"/>
              <w:rPr>
                <w:lang w:val="it-CH" w:eastAsia="de-DE"/>
              </w:rPr>
            </w:pPr>
            <w:r w:rsidRPr="005071D9">
              <w:rPr>
                <w:lang w:val="it-CH" w:eastAsia="de-DE"/>
              </w:rPr>
              <w:t>P45</w:t>
            </w:r>
          </w:p>
        </w:tc>
        <w:tc>
          <w:tcPr>
            <w:tcW w:w="6101" w:type="dxa"/>
            <w:gridSpan w:val="2"/>
            <w:shd w:val="clear" w:color="auto" w:fill="auto"/>
            <w:vAlign w:val="center"/>
          </w:tcPr>
          <w:p w14:paraId="494A1C31" w14:textId="5476343B" w:rsidR="009572FC" w:rsidRPr="005071D9" w:rsidRDefault="00C7458A" w:rsidP="009572FC">
            <w:pPr>
              <w:pStyle w:val="Markierung1"/>
              <w:numPr>
                <w:ilvl w:val="0"/>
                <w:numId w:val="0"/>
              </w:numPr>
              <w:tabs>
                <w:tab w:val="left" w:pos="708"/>
              </w:tabs>
              <w:ind w:left="357" w:hanging="357"/>
              <w:rPr>
                <w:lang w:val="it-CH"/>
              </w:rPr>
            </w:pPr>
            <w:r w:rsidRPr="005071D9">
              <w:rPr>
                <w:lang w:val="it-CH"/>
              </w:rPr>
              <w:t>Possibilità di soggiorno per famigliari e pazienti</w:t>
            </w:r>
          </w:p>
        </w:tc>
        <w:tc>
          <w:tcPr>
            <w:tcW w:w="1449" w:type="dxa"/>
            <w:gridSpan w:val="3"/>
            <w:shd w:val="clear" w:color="auto" w:fill="auto"/>
            <w:vAlign w:val="center"/>
          </w:tcPr>
          <w:p w14:paraId="3B287013" w14:textId="3360DC33" w:rsidR="009572FC" w:rsidRPr="005071D9" w:rsidRDefault="00B83926" w:rsidP="009572FC">
            <w:pPr>
              <w:spacing w:before="60"/>
              <w:jc w:val="center"/>
              <w:rPr>
                <w:highlight w:val="yellow"/>
                <w:shd w:val="clear" w:color="auto" w:fill="D9D9D9"/>
                <w:lang w:val="it-CH" w:eastAsia="de-DE"/>
              </w:rPr>
            </w:pPr>
            <w:sdt>
              <w:sdtPr>
                <w:rPr>
                  <w:highlight w:val="yellow"/>
                  <w:shd w:val="clear" w:color="auto" w:fill="D9D9D9"/>
                  <w:lang w:val="it-CH" w:eastAsia="de-DE"/>
                </w:rPr>
                <w:id w:val="152730135"/>
                <w14:checkbox>
                  <w14:checked w14:val="0"/>
                  <w14:checkedState w14:val="2612" w14:font="MS Gothic"/>
                  <w14:uncheckedState w14:val="2610" w14:font="MS Gothic"/>
                </w14:checkbox>
              </w:sdtPr>
              <w:sdtEndPr/>
              <w:sdtContent>
                <w:r w:rsidR="009572F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9604E70" w14:textId="25EC529E" w:rsidR="009572FC" w:rsidRPr="005071D9" w:rsidRDefault="009572FC" w:rsidP="009572FC">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572FC" w:rsidRPr="005071D9" w14:paraId="1E0FDCA2" w14:textId="77777777" w:rsidTr="00FF5737">
        <w:trPr>
          <w:gridAfter w:val="1"/>
          <w:wAfter w:w="391" w:type="dxa"/>
        </w:trPr>
        <w:tc>
          <w:tcPr>
            <w:tcW w:w="9781" w:type="dxa"/>
            <w:gridSpan w:val="7"/>
            <w:shd w:val="clear" w:color="auto" w:fill="auto"/>
            <w:vAlign w:val="center"/>
          </w:tcPr>
          <w:p w14:paraId="3E17471C" w14:textId="5B413FCC" w:rsidR="009572FC" w:rsidRPr="005071D9" w:rsidRDefault="009572FC" w:rsidP="009572FC">
            <w:pPr>
              <w:spacing w:before="60"/>
              <w:rPr>
                <w:b/>
                <w:lang w:val="it-CH"/>
              </w:rPr>
            </w:pPr>
            <w:r w:rsidRPr="005071D9">
              <w:rPr>
                <w:b/>
                <w:lang w:val="it-CH"/>
              </w:rPr>
              <w:t xml:space="preserve">4. </w:t>
            </w:r>
            <w:r w:rsidR="008C0973" w:rsidRPr="005071D9">
              <w:rPr>
                <w:b/>
                <w:lang w:val="it-CH"/>
              </w:rPr>
              <w:t>Qualità dei processi</w:t>
            </w:r>
          </w:p>
        </w:tc>
      </w:tr>
      <w:tr w:rsidR="009572FC" w:rsidRPr="005071D9" w14:paraId="6DCC820D" w14:textId="77777777" w:rsidTr="00FF5737">
        <w:trPr>
          <w:gridAfter w:val="1"/>
          <w:wAfter w:w="391" w:type="dxa"/>
        </w:trPr>
        <w:tc>
          <w:tcPr>
            <w:tcW w:w="9781" w:type="dxa"/>
            <w:gridSpan w:val="7"/>
            <w:shd w:val="clear" w:color="auto" w:fill="auto"/>
            <w:vAlign w:val="center"/>
          </w:tcPr>
          <w:p w14:paraId="06F48630" w14:textId="1567C85A" w:rsidR="009572FC" w:rsidRPr="005071D9" w:rsidRDefault="009572FC" w:rsidP="009572FC">
            <w:pPr>
              <w:spacing w:before="60"/>
              <w:rPr>
                <w:b/>
                <w:lang w:val="it-CH"/>
              </w:rPr>
            </w:pPr>
            <w:r w:rsidRPr="005071D9">
              <w:rPr>
                <w:b/>
                <w:lang w:val="it-CH"/>
              </w:rPr>
              <w:t xml:space="preserve">4.1. </w:t>
            </w:r>
            <w:r w:rsidR="008C0973" w:rsidRPr="005071D9">
              <w:rPr>
                <w:b/>
                <w:lang w:val="it-CH"/>
              </w:rPr>
              <w:t>Criteri generali</w:t>
            </w:r>
          </w:p>
        </w:tc>
      </w:tr>
      <w:tr w:rsidR="009572FC" w:rsidRPr="005071D9" w14:paraId="661B51F7" w14:textId="77777777" w:rsidTr="00FF5737">
        <w:trPr>
          <w:gridAfter w:val="1"/>
          <w:wAfter w:w="391" w:type="dxa"/>
        </w:trPr>
        <w:tc>
          <w:tcPr>
            <w:tcW w:w="809" w:type="dxa"/>
            <w:shd w:val="clear" w:color="auto" w:fill="auto"/>
            <w:vAlign w:val="center"/>
          </w:tcPr>
          <w:p w14:paraId="59A629C7" w14:textId="3A5D2FC3" w:rsidR="009572FC" w:rsidRPr="005071D9" w:rsidRDefault="009572FC" w:rsidP="009572FC">
            <w:pPr>
              <w:spacing w:before="60"/>
              <w:rPr>
                <w:lang w:val="it-CH" w:eastAsia="de-DE"/>
              </w:rPr>
            </w:pPr>
            <w:r w:rsidRPr="005071D9">
              <w:rPr>
                <w:lang w:val="it-CH" w:eastAsia="de-DE"/>
              </w:rPr>
              <w:t>P</w:t>
            </w:r>
            <w:r w:rsidR="00E7470A" w:rsidRPr="005071D9">
              <w:rPr>
                <w:lang w:val="it-CH" w:eastAsia="de-DE"/>
              </w:rPr>
              <w:t>46</w:t>
            </w:r>
          </w:p>
        </w:tc>
        <w:tc>
          <w:tcPr>
            <w:tcW w:w="6101" w:type="dxa"/>
            <w:gridSpan w:val="2"/>
            <w:shd w:val="clear" w:color="auto" w:fill="auto"/>
            <w:vAlign w:val="center"/>
          </w:tcPr>
          <w:p w14:paraId="06B885A2" w14:textId="77777777" w:rsidR="008C0973" w:rsidRPr="005071D9" w:rsidRDefault="008C0973" w:rsidP="008C0973">
            <w:pPr>
              <w:rPr>
                <w:lang w:val="it-CH"/>
              </w:rPr>
            </w:pPr>
            <w:r w:rsidRPr="005071D9">
              <w:rPr>
                <w:lang w:val="it-CH"/>
              </w:rPr>
              <w:t>Processi di trattamento basati sulle classificazioni ICD e ICF strutturati e documentati:</w:t>
            </w:r>
          </w:p>
          <w:p w14:paraId="569D9746" w14:textId="75B30FC4" w:rsidR="009572FC" w:rsidRPr="005071D9" w:rsidRDefault="008C0973" w:rsidP="00067B2B">
            <w:pPr>
              <w:pStyle w:val="Markierung1"/>
              <w:numPr>
                <w:ilvl w:val="0"/>
                <w:numId w:val="40"/>
              </w:numPr>
              <w:rPr>
                <w:lang w:val="it-CH"/>
              </w:rPr>
            </w:pPr>
            <w:r w:rsidRPr="005071D9">
              <w:rPr>
                <w:lang w:val="it-CH"/>
              </w:rPr>
              <w:t>processi di trattamento strutturati tenendo conto della limitazione funzionale</w:t>
            </w:r>
          </w:p>
        </w:tc>
        <w:tc>
          <w:tcPr>
            <w:tcW w:w="1449" w:type="dxa"/>
            <w:gridSpan w:val="3"/>
            <w:shd w:val="clear" w:color="auto" w:fill="auto"/>
            <w:vAlign w:val="center"/>
          </w:tcPr>
          <w:p w14:paraId="76C14C6A" w14:textId="77777777" w:rsidR="009572FC" w:rsidRPr="005071D9" w:rsidRDefault="00B83926" w:rsidP="009572FC">
            <w:pPr>
              <w:spacing w:before="60"/>
              <w:jc w:val="center"/>
              <w:rPr>
                <w:highlight w:val="yellow"/>
                <w:lang w:val="it-CH"/>
              </w:rPr>
            </w:pPr>
            <w:sdt>
              <w:sdtPr>
                <w:rPr>
                  <w:highlight w:val="yellow"/>
                  <w:shd w:val="clear" w:color="auto" w:fill="D9D9D9"/>
                  <w:lang w:val="it-CH" w:eastAsia="de-DE"/>
                </w:rPr>
                <w:id w:val="-772478097"/>
                <w14:checkbox>
                  <w14:checked w14:val="0"/>
                  <w14:checkedState w14:val="2612" w14:font="MS Gothic"/>
                  <w14:uncheckedState w14:val="2610" w14:font="MS Gothic"/>
                </w14:checkbox>
              </w:sdtPr>
              <w:sdtEndPr/>
              <w:sdtContent>
                <w:r w:rsidR="009572F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09D859A" w14:textId="77777777" w:rsidR="009572FC" w:rsidRPr="005071D9" w:rsidRDefault="009572FC" w:rsidP="009572F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572FC" w:rsidRPr="005071D9" w14:paraId="09327082" w14:textId="77777777" w:rsidTr="00FF5737">
        <w:trPr>
          <w:gridAfter w:val="1"/>
          <w:wAfter w:w="391" w:type="dxa"/>
        </w:trPr>
        <w:tc>
          <w:tcPr>
            <w:tcW w:w="809" w:type="dxa"/>
            <w:shd w:val="clear" w:color="auto" w:fill="auto"/>
            <w:vAlign w:val="center"/>
          </w:tcPr>
          <w:p w14:paraId="412455A9" w14:textId="16E34D00" w:rsidR="009572FC" w:rsidRPr="005071D9" w:rsidRDefault="009572FC" w:rsidP="009572FC">
            <w:pPr>
              <w:spacing w:before="60"/>
              <w:rPr>
                <w:lang w:val="it-CH" w:eastAsia="de-DE"/>
              </w:rPr>
            </w:pPr>
            <w:r w:rsidRPr="005071D9">
              <w:rPr>
                <w:lang w:val="it-CH" w:eastAsia="de-DE"/>
              </w:rPr>
              <w:t>P</w:t>
            </w:r>
            <w:r w:rsidR="00027ECA" w:rsidRPr="005071D9">
              <w:rPr>
                <w:lang w:val="it-CH" w:eastAsia="de-DE"/>
              </w:rPr>
              <w:t>47</w:t>
            </w:r>
          </w:p>
        </w:tc>
        <w:tc>
          <w:tcPr>
            <w:tcW w:w="6101" w:type="dxa"/>
            <w:gridSpan w:val="2"/>
            <w:shd w:val="clear" w:color="auto" w:fill="auto"/>
            <w:vAlign w:val="center"/>
          </w:tcPr>
          <w:p w14:paraId="5BC5844D" w14:textId="77777777" w:rsidR="00517632" w:rsidRPr="005071D9" w:rsidRDefault="00517632" w:rsidP="00517632">
            <w:pPr>
              <w:rPr>
                <w:lang w:val="it-CH"/>
              </w:rPr>
            </w:pPr>
            <w:r w:rsidRPr="005071D9">
              <w:rPr>
                <w:lang w:val="it-CH"/>
              </w:rPr>
              <w:t>Obiettivi e pianificazione della riabilitazione individuale a breve e a lungo termine documentati e accessibili elettronicamente a tutti i settori coinvolti:</w:t>
            </w:r>
          </w:p>
          <w:p w14:paraId="29F70193" w14:textId="50963B92" w:rsidR="009572FC" w:rsidRPr="005071D9" w:rsidRDefault="00517632" w:rsidP="00067B2B">
            <w:pPr>
              <w:pStyle w:val="Markierung1"/>
              <w:numPr>
                <w:ilvl w:val="0"/>
                <w:numId w:val="40"/>
              </w:numPr>
              <w:rPr>
                <w:lang w:val="it-CH"/>
              </w:rPr>
            </w:pPr>
            <w:r w:rsidRPr="005071D9">
              <w:rPr>
                <w:lang w:val="it-CH"/>
              </w:rPr>
              <w:t>inclusione di tutte le categorie di obiettivi (obiettivi di partecipazione) secondo ANQ quali obiettivi sovraordinati della riabilitazione</w:t>
            </w:r>
          </w:p>
        </w:tc>
        <w:tc>
          <w:tcPr>
            <w:tcW w:w="1449" w:type="dxa"/>
            <w:gridSpan w:val="3"/>
            <w:shd w:val="clear" w:color="auto" w:fill="auto"/>
            <w:vAlign w:val="center"/>
          </w:tcPr>
          <w:p w14:paraId="04041B54" w14:textId="77777777" w:rsidR="009572FC" w:rsidRPr="005071D9" w:rsidRDefault="00B83926" w:rsidP="009572FC">
            <w:pPr>
              <w:spacing w:before="60"/>
              <w:jc w:val="center"/>
              <w:rPr>
                <w:highlight w:val="yellow"/>
                <w:lang w:val="it-CH"/>
              </w:rPr>
            </w:pPr>
            <w:sdt>
              <w:sdtPr>
                <w:rPr>
                  <w:highlight w:val="yellow"/>
                  <w:shd w:val="clear" w:color="auto" w:fill="D9D9D9"/>
                  <w:lang w:val="it-CH" w:eastAsia="de-DE"/>
                </w:rPr>
                <w:id w:val="1347063453"/>
                <w14:checkbox>
                  <w14:checked w14:val="0"/>
                  <w14:checkedState w14:val="2612" w14:font="MS Gothic"/>
                  <w14:uncheckedState w14:val="2610" w14:font="MS Gothic"/>
                </w14:checkbox>
              </w:sdtPr>
              <w:sdtEndPr/>
              <w:sdtContent>
                <w:r w:rsidR="009572FC"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C991E76" w14:textId="77777777" w:rsidR="009572FC" w:rsidRPr="005071D9" w:rsidRDefault="009572FC" w:rsidP="009572FC">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03625" w:rsidRPr="005071D9" w14:paraId="4CFAE750" w14:textId="77777777" w:rsidTr="00FF5737">
        <w:trPr>
          <w:gridAfter w:val="1"/>
          <w:wAfter w:w="391" w:type="dxa"/>
        </w:trPr>
        <w:tc>
          <w:tcPr>
            <w:tcW w:w="809" w:type="dxa"/>
            <w:shd w:val="clear" w:color="auto" w:fill="auto"/>
            <w:vAlign w:val="center"/>
          </w:tcPr>
          <w:p w14:paraId="6299AA5E" w14:textId="0BA699C6" w:rsidR="00803625" w:rsidRPr="005071D9" w:rsidRDefault="00803625" w:rsidP="00803625">
            <w:pPr>
              <w:spacing w:before="60"/>
              <w:rPr>
                <w:lang w:val="it-CH" w:eastAsia="de-DE"/>
              </w:rPr>
            </w:pPr>
            <w:r w:rsidRPr="005071D9">
              <w:rPr>
                <w:lang w:val="it-CH" w:eastAsia="de-DE"/>
              </w:rPr>
              <w:t>P48</w:t>
            </w:r>
          </w:p>
        </w:tc>
        <w:tc>
          <w:tcPr>
            <w:tcW w:w="6101" w:type="dxa"/>
            <w:gridSpan w:val="2"/>
            <w:shd w:val="clear" w:color="auto" w:fill="auto"/>
            <w:vAlign w:val="center"/>
          </w:tcPr>
          <w:p w14:paraId="3C29C16C" w14:textId="6BDD99A2" w:rsidR="00803625" w:rsidRPr="005071D9" w:rsidRDefault="00517632" w:rsidP="00517632">
            <w:pPr>
              <w:pStyle w:val="Kommentartext"/>
              <w:rPr>
                <w:lang w:val="it-CH"/>
              </w:rPr>
            </w:pPr>
            <w:r w:rsidRPr="005071D9">
              <w:rPr>
                <w:lang w:val="it-CH"/>
              </w:rPr>
              <w:t>Rapporti o visite di team interprofessionali documentati, con valutazioni adeguate e standardizzate e scambi riferiti al caso a frequenza settimanale e della durata necessaria per ogni paziente. Coordinamento e controllo dell’andamento/verifica degli obiettivi terapeutici settimanali/tappe principali con la partecipazione del medico competente, della terapia e delle cure infermieristiche.</w:t>
            </w:r>
          </w:p>
        </w:tc>
        <w:tc>
          <w:tcPr>
            <w:tcW w:w="1449" w:type="dxa"/>
            <w:gridSpan w:val="3"/>
            <w:shd w:val="clear" w:color="auto" w:fill="auto"/>
            <w:vAlign w:val="center"/>
          </w:tcPr>
          <w:p w14:paraId="28EE2DF1" w14:textId="7643EBFA" w:rsidR="00803625" w:rsidRPr="005071D9" w:rsidRDefault="00B83926" w:rsidP="00803625">
            <w:pPr>
              <w:spacing w:before="60"/>
              <w:jc w:val="center"/>
              <w:rPr>
                <w:highlight w:val="yellow"/>
                <w:shd w:val="clear" w:color="auto" w:fill="D9D9D9"/>
                <w:lang w:val="it-CH" w:eastAsia="de-DE"/>
              </w:rPr>
            </w:pPr>
            <w:sdt>
              <w:sdtPr>
                <w:rPr>
                  <w:highlight w:val="yellow"/>
                  <w:shd w:val="clear" w:color="auto" w:fill="D9D9D9"/>
                  <w:lang w:val="it-CH" w:eastAsia="de-DE"/>
                </w:rPr>
                <w:id w:val="436642614"/>
                <w14:checkbox>
                  <w14:checked w14:val="0"/>
                  <w14:checkedState w14:val="2612" w14:font="MS Gothic"/>
                  <w14:uncheckedState w14:val="2610" w14:font="MS Gothic"/>
                </w14:checkbox>
              </w:sdtPr>
              <w:sdtEndPr/>
              <w:sdtContent>
                <w:r w:rsidR="00803625"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4654AFE" w14:textId="26C0CA30" w:rsidR="00803625" w:rsidRPr="005071D9" w:rsidRDefault="00803625" w:rsidP="00803625">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03625" w:rsidRPr="005071D9" w14:paraId="6886D462" w14:textId="77777777" w:rsidTr="00FF5737">
        <w:trPr>
          <w:gridAfter w:val="1"/>
          <w:wAfter w:w="391" w:type="dxa"/>
        </w:trPr>
        <w:tc>
          <w:tcPr>
            <w:tcW w:w="809" w:type="dxa"/>
            <w:shd w:val="clear" w:color="auto" w:fill="auto"/>
            <w:vAlign w:val="center"/>
          </w:tcPr>
          <w:p w14:paraId="2AAE6A8D" w14:textId="23A5FF26" w:rsidR="00803625" w:rsidRPr="005071D9" w:rsidRDefault="00803625" w:rsidP="00803625">
            <w:pPr>
              <w:spacing w:before="60"/>
              <w:rPr>
                <w:lang w:val="it-CH" w:eastAsia="de-DE"/>
              </w:rPr>
            </w:pPr>
            <w:r w:rsidRPr="005071D9">
              <w:rPr>
                <w:lang w:val="it-CH" w:eastAsia="de-DE"/>
              </w:rPr>
              <w:t>P49</w:t>
            </w:r>
          </w:p>
        </w:tc>
        <w:tc>
          <w:tcPr>
            <w:tcW w:w="6101" w:type="dxa"/>
            <w:gridSpan w:val="2"/>
            <w:shd w:val="clear" w:color="auto" w:fill="auto"/>
            <w:vAlign w:val="center"/>
          </w:tcPr>
          <w:p w14:paraId="27DF60FD" w14:textId="77777777" w:rsidR="0011168C" w:rsidRPr="005071D9" w:rsidRDefault="0011168C" w:rsidP="0011168C">
            <w:pPr>
              <w:rPr>
                <w:lang w:val="it-CH"/>
              </w:rPr>
            </w:pPr>
            <w:r w:rsidRPr="005071D9">
              <w:rPr>
                <w:lang w:val="it-CH"/>
              </w:rPr>
              <w:t>Coinvolgimento del contesto sociale e dei famigliari nella riabilitazione (p. es. mediante consulenza, linee guida e istruzione o nell’ambito della fissazione degli obiettivi).</w:t>
            </w:r>
          </w:p>
          <w:p w14:paraId="003A7499" w14:textId="3F9893A4" w:rsidR="00803625" w:rsidRPr="005071D9" w:rsidRDefault="0011168C" w:rsidP="0011168C">
            <w:pPr>
              <w:rPr>
                <w:lang w:val="it-CH"/>
              </w:rPr>
            </w:pPr>
            <w:r w:rsidRPr="005071D9">
              <w:rPr>
                <w:lang w:val="it-CH"/>
              </w:rPr>
              <w:t xml:space="preserve">Colloqui di coordinamento con il paziente, i famigliari, persone esterne coinvolte (datore di lavoro, finanziatori, AI, </w:t>
            </w:r>
            <w:proofErr w:type="spellStart"/>
            <w:r w:rsidRPr="005071D9">
              <w:rPr>
                <w:lang w:val="it-CH"/>
              </w:rPr>
              <w:t>spitex</w:t>
            </w:r>
            <w:proofErr w:type="spellEnd"/>
            <w:r w:rsidRPr="005071D9">
              <w:rPr>
                <w:lang w:val="it-CH"/>
              </w:rPr>
              <w:t xml:space="preserve"> ecc.) e il team curante.</w:t>
            </w:r>
          </w:p>
        </w:tc>
        <w:tc>
          <w:tcPr>
            <w:tcW w:w="1449" w:type="dxa"/>
            <w:gridSpan w:val="3"/>
            <w:shd w:val="clear" w:color="auto" w:fill="auto"/>
            <w:vAlign w:val="center"/>
          </w:tcPr>
          <w:p w14:paraId="5D97CF19" w14:textId="3B8BD8D0" w:rsidR="00803625" w:rsidRPr="005071D9" w:rsidRDefault="00B83926" w:rsidP="00803625">
            <w:pPr>
              <w:spacing w:before="60"/>
              <w:jc w:val="center"/>
              <w:rPr>
                <w:highlight w:val="yellow"/>
                <w:shd w:val="clear" w:color="auto" w:fill="D9D9D9"/>
                <w:lang w:val="it-CH" w:eastAsia="de-DE"/>
              </w:rPr>
            </w:pPr>
            <w:sdt>
              <w:sdtPr>
                <w:rPr>
                  <w:highlight w:val="yellow"/>
                  <w:shd w:val="clear" w:color="auto" w:fill="D9D9D9"/>
                  <w:lang w:val="it-CH" w:eastAsia="de-DE"/>
                </w:rPr>
                <w:id w:val="1316836170"/>
                <w14:checkbox>
                  <w14:checked w14:val="0"/>
                  <w14:checkedState w14:val="2612" w14:font="MS Gothic"/>
                  <w14:uncheckedState w14:val="2610" w14:font="MS Gothic"/>
                </w14:checkbox>
              </w:sdtPr>
              <w:sdtEndPr/>
              <w:sdtContent>
                <w:r w:rsidR="00803625"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3F0D0CB" w14:textId="7F098557" w:rsidR="00803625" w:rsidRPr="005071D9" w:rsidRDefault="00803625" w:rsidP="00803625">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03625" w:rsidRPr="005071D9" w14:paraId="563C0E37" w14:textId="77777777" w:rsidTr="00FF5737">
        <w:trPr>
          <w:gridAfter w:val="1"/>
          <w:wAfter w:w="391" w:type="dxa"/>
        </w:trPr>
        <w:tc>
          <w:tcPr>
            <w:tcW w:w="809" w:type="dxa"/>
            <w:shd w:val="clear" w:color="auto" w:fill="auto"/>
            <w:vAlign w:val="center"/>
          </w:tcPr>
          <w:p w14:paraId="6F12E452" w14:textId="5C4F8CDA" w:rsidR="00803625" w:rsidRPr="005071D9" w:rsidRDefault="00803625" w:rsidP="00803625">
            <w:pPr>
              <w:spacing w:before="60"/>
              <w:rPr>
                <w:lang w:val="it-CH" w:eastAsia="de-DE"/>
              </w:rPr>
            </w:pPr>
            <w:r w:rsidRPr="005071D9">
              <w:rPr>
                <w:lang w:val="it-CH" w:eastAsia="de-DE"/>
              </w:rPr>
              <w:t>P50</w:t>
            </w:r>
          </w:p>
        </w:tc>
        <w:tc>
          <w:tcPr>
            <w:tcW w:w="6101" w:type="dxa"/>
            <w:gridSpan w:val="2"/>
            <w:shd w:val="clear" w:color="auto" w:fill="auto"/>
            <w:vAlign w:val="center"/>
          </w:tcPr>
          <w:p w14:paraId="1F240B88" w14:textId="77777777" w:rsidR="0011168C" w:rsidRPr="005071D9" w:rsidRDefault="0011168C" w:rsidP="0011168C">
            <w:pPr>
              <w:rPr>
                <w:lang w:val="it-CH"/>
              </w:rPr>
            </w:pPr>
            <w:r w:rsidRPr="005071D9">
              <w:rPr>
                <w:lang w:val="it-CH"/>
              </w:rPr>
              <w:t>Lista di controllo e procedura per pianificare e preparare sistematicamente la dimissione del paziente al fine di facilitare</w:t>
            </w:r>
          </w:p>
          <w:p w14:paraId="44DB30CE" w14:textId="77777777" w:rsidR="0011168C" w:rsidRPr="005071D9" w:rsidRDefault="0011168C" w:rsidP="0011168C">
            <w:pPr>
              <w:rPr>
                <w:lang w:val="it-CH"/>
              </w:rPr>
            </w:pPr>
            <w:r w:rsidRPr="005071D9">
              <w:rPr>
                <w:lang w:val="it-CH"/>
              </w:rPr>
              <w:t>il ritorno al contesto sociale precedente o il trasferimento in quello nuovo:</w:t>
            </w:r>
          </w:p>
          <w:p w14:paraId="42CE075D" w14:textId="0E94371F" w:rsidR="00803625" w:rsidRPr="005071D9" w:rsidRDefault="0011168C" w:rsidP="00067B2B">
            <w:pPr>
              <w:pStyle w:val="Markierung1"/>
              <w:numPr>
                <w:ilvl w:val="0"/>
                <w:numId w:val="40"/>
              </w:numPr>
              <w:rPr>
                <w:lang w:val="it-CH"/>
              </w:rPr>
            </w:pPr>
            <w:r w:rsidRPr="005071D9">
              <w:rPr>
                <w:lang w:val="it-CH"/>
              </w:rPr>
              <w:t>chiarimento tempestivo della futura situazione abitativa e predisposizione degli adeguamenti edili necessari</w:t>
            </w:r>
          </w:p>
        </w:tc>
        <w:tc>
          <w:tcPr>
            <w:tcW w:w="1449" w:type="dxa"/>
            <w:gridSpan w:val="3"/>
            <w:shd w:val="clear" w:color="auto" w:fill="auto"/>
            <w:vAlign w:val="center"/>
          </w:tcPr>
          <w:p w14:paraId="74FD5213" w14:textId="77777777" w:rsidR="00803625" w:rsidRPr="005071D9" w:rsidRDefault="00B83926" w:rsidP="00803625">
            <w:pPr>
              <w:spacing w:before="60"/>
              <w:jc w:val="center"/>
              <w:rPr>
                <w:highlight w:val="yellow"/>
                <w:lang w:val="it-CH"/>
              </w:rPr>
            </w:pPr>
            <w:sdt>
              <w:sdtPr>
                <w:rPr>
                  <w:highlight w:val="yellow"/>
                  <w:shd w:val="clear" w:color="auto" w:fill="D9D9D9"/>
                  <w:lang w:val="it-CH" w:eastAsia="de-DE"/>
                </w:rPr>
                <w:id w:val="189736752"/>
                <w14:checkbox>
                  <w14:checked w14:val="0"/>
                  <w14:checkedState w14:val="2612" w14:font="MS Gothic"/>
                  <w14:uncheckedState w14:val="2610" w14:font="MS Gothic"/>
                </w14:checkbox>
              </w:sdtPr>
              <w:sdtEndPr/>
              <w:sdtContent>
                <w:r w:rsidR="00803625"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35429432" w14:textId="77777777" w:rsidR="00803625" w:rsidRPr="005071D9" w:rsidRDefault="00803625" w:rsidP="0080362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03625" w:rsidRPr="005071D9" w14:paraId="60D8866E" w14:textId="77777777" w:rsidTr="00FF5737">
        <w:trPr>
          <w:gridAfter w:val="1"/>
          <w:wAfter w:w="391" w:type="dxa"/>
        </w:trPr>
        <w:tc>
          <w:tcPr>
            <w:tcW w:w="809" w:type="dxa"/>
            <w:shd w:val="clear" w:color="auto" w:fill="auto"/>
            <w:vAlign w:val="center"/>
          </w:tcPr>
          <w:p w14:paraId="6F624128" w14:textId="5A9B3152" w:rsidR="00803625" w:rsidRPr="005071D9" w:rsidRDefault="00803625" w:rsidP="00803625">
            <w:pPr>
              <w:spacing w:before="60"/>
              <w:rPr>
                <w:lang w:val="it-CH" w:eastAsia="de-DE"/>
              </w:rPr>
            </w:pPr>
            <w:r w:rsidRPr="005071D9">
              <w:rPr>
                <w:lang w:val="it-CH" w:eastAsia="de-DE"/>
              </w:rPr>
              <w:t>P51</w:t>
            </w:r>
          </w:p>
        </w:tc>
        <w:tc>
          <w:tcPr>
            <w:tcW w:w="6101" w:type="dxa"/>
            <w:gridSpan w:val="2"/>
            <w:shd w:val="clear" w:color="auto" w:fill="auto"/>
            <w:vAlign w:val="center"/>
          </w:tcPr>
          <w:p w14:paraId="1AC28832" w14:textId="77777777" w:rsidR="00ED3006" w:rsidRPr="005071D9" w:rsidRDefault="00ED3006" w:rsidP="00ED3006">
            <w:pPr>
              <w:rPr>
                <w:lang w:val="it-CH"/>
              </w:rPr>
            </w:pPr>
            <w:r w:rsidRPr="005071D9">
              <w:rPr>
                <w:lang w:val="it-CH"/>
              </w:rPr>
              <w:t xml:space="preserve">Avvio e strutturazione della </w:t>
            </w:r>
            <w:proofErr w:type="spellStart"/>
            <w:r w:rsidRPr="005071D9">
              <w:rPr>
                <w:lang w:val="it-CH"/>
              </w:rPr>
              <w:t>postassistenza</w:t>
            </w:r>
            <w:proofErr w:type="spellEnd"/>
            <w:r w:rsidRPr="005071D9">
              <w:rPr>
                <w:lang w:val="it-CH"/>
              </w:rPr>
              <w:t>, compresa la documentazione del passaggio e la trasmissione di raccomandazioni terapeutiche:</w:t>
            </w:r>
          </w:p>
          <w:p w14:paraId="276A9824" w14:textId="71DAA706" w:rsidR="00803625" w:rsidRPr="005071D9" w:rsidRDefault="00ED3006" w:rsidP="00067B2B">
            <w:pPr>
              <w:pStyle w:val="Markierung1"/>
              <w:numPr>
                <w:ilvl w:val="0"/>
                <w:numId w:val="40"/>
              </w:numPr>
              <w:rPr>
                <w:lang w:val="it-CH"/>
              </w:rPr>
            </w:pPr>
            <w:r w:rsidRPr="005071D9">
              <w:rPr>
                <w:lang w:val="it-CH"/>
              </w:rPr>
              <w:t xml:space="preserve">garanzia del controllo successivo tramite </w:t>
            </w:r>
            <w:proofErr w:type="spellStart"/>
            <w:r w:rsidRPr="005071D9">
              <w:rPr>
                <w:lang w:val="it-CH"/>
              </w:rPr>
              <w:t>spitex</w:t>
            </w:r>
            <w:proofErr w:type="spellEnd"/>
            <w:r w:rsidRPr="005071D9">
              <w:rPr>
                <w:lang w:val="it-CH"/>
              </w:rPr>
              <w:t xml:space="preserve"> ecc.</w:t>
            </w:r>
          </w:p>
        </w:tc>
        <w:tc>
          <w:tcPr>
            <w:tcW w:w="1449" w:type="dxa"/>
            <w:gridSpan w:val="3"/>
            <w:shd w:val="clear" w:color="auto" w:fill="auto"/>
            <w:vAlign w:val="center"/>
          </w:tcPr>
          <w:p w14:paraId="3F5B5340" w14:textId="361DD8F0" w:rsidR="00803625" w:rsidRPr="005071D9" w:rsidRDefault="00B83926" w:rsidP="00803625">
            <w:pPr>
              <w:spacing w:before="60"/>
              <w:jc w:val="center"/>
              <w:rPr>
                <w:highlight w:val="yellow"/>
                <w:shd w:val="clear" w:color="auto" w:fill="D9D9D9"/>
                <w:lang w:val="it-CH" w:eastAsia="de-DE"/>
              </w:rPr>
            </w:pPr>
            <w:sdt>
              <w:sdtPr>
                <w:rPr>
                  <w:highlight w:val="yellow"/>
                  <w:shd w:val="clear" w:color="auto" w:fill="D9D9D9"/>
                  <w:lang w:val="it-CH" w:eastAsia="de-DE"/>
                </w:rPr>
                <w:id w:val="1818682779"/>
                <w14:checkbox>
                  <w14:checked w14:val="0"/>
                  <w14:checkedState w14:val="2612" w14:font="MS Gothic"/>
                  <w14:uncheckedState w14:val="2610" w14:font="MS Gothic"/>
                </w14:checkbox>
              </w:sdtPr>
              <w:sdtEndPr/>
              <w:sdtContent>
                <w:r w:rsidR="00803625"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D95A49A" w14:textId="321837DE" w:rsidR="00803625" w:rsidRPr="005071D9" w:rsidRDefault="00803625" w:rsidP="00803625">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061F1" w:rsidRPr="005071D9" w14:paraId="42789272" w14:textId="77777777" w:rsidTr="00FF5737">
        <w:trPr>
          <w:gridAfter w:val="1"/>
          <w:wAfter w:w="391" w:type="dxa"/>
        </w:trPr>
        <w:tc>
          <w:tcPr>
            <w:tcW w:w="809" w:type="dxa"/>
            <w:shd w:val="clear" w:color="auto" w:fill="auto"/>
            <w:vAlign w:val="center"/>
          </w:tcPr>
          <w:p w14:paraId="1971D7EC" w14:textId="069E8F6F" w:rsidR="00D061F1" w:rsidRPr="005071D9" w:rsidRDefault="00D061F1" w:rsidP="00D061F1">
            <w:pPr>
              <w:spacing w:before="60"/>
              <w:rPr>
                <w:lang w:val="it-CH" w:eastAsia="de-DE"/>
              </w:rPr>
            </w:pPr>
            <w:r w:rsidRPr="005071D9">
              <w:rPr>
                <w:lang w:val="it-CH" w:eastAsia="de-DE"/>
              </w:rPr>
              <w:lastRenderedPageBreak/>
              <w:t>P52</w:t>
            </w:r>
          </w:p>
        </w:tc>
        <w:tc>
          <w:tcPr>
            <w:tcW w:w="6101" w:type="dxa"/>
            <w:gridSpan w:val="2"/>
            <w:shd w:val="clear" w:color="auto" w:fill="auto"/>
            <w:vAlign w:val="center"/>
          </w:tcPr>
          <w:p w14:paraId="598BA3C4" w14:textId="77777777" w:rsidR="00ED3006" w:rsidRPr="005071D9" w:rsidRDefault="00ED3006" w:rsidP="00ED3006">
            <w:pPr>
              <w:rPr>
                <w:lang w:val="it-CH"/>
              </w:rPr>
            </w:pPr>
            <w:r w:rsidRPr="005071D9">
              <w:rPr>
                <w:lang w:val="it-CH"/>
              </w:rPr>
              <w:t>Breve rapporto medico con diagnosi, medicazione e raccomandazioni terapeutiche all’uscita.</w:t>
            </w:r>
          </w:p>
          <w:p w14:paraId="3F754191" w14:textId="39DE31AD" w:rsidR="00D061F1" w:rsidRPr="005071D9" w:rsidRDefault="00ED3006" w:rsidP="00067B2B">
            <w:pPr>
              <w:pStyle w:val="Markierung1"/>
              <w:numPr>
                <w:ilvl w:val="0"/>
                <w:numId w:val="40"/>
              </w:numPr>
              <w:rPr>
                <w:lang w:val="it-CH"/>
              </w:rPr>
            </w:pPr>
            <w:r w:rsidRPr="005071D9">
              <w:rPr>
                <w:lang w:val="it-CH"/>
              </w:rPr>
              <w:t xml:space="preserve">Rapporto medico, infermieristico e terapeutico completo entro </w:t>
            </w:r>
            <w:proofErr w:type="gramStart"/>
            <w:r w:rsidRPr="005071D9">
              <w:rPr>
                <w:lang w:val="it-CH"/>
              </w:rPr>
              <w:t>10</w:t>
            </w:r>
            <w:proofErr w:type="gramEnd"/>
            <w:r w:rsidRPr="005071D9">
              <w:rPr>
                <w:lang w:val="it-CH"/>
              </w:rPr>
              <w:t xml:space="preserve"> giorni lavorativi.</w:t>
            </w:r>
          </w:p>
        </w:tc>
        <w:tc>
          <w:tcPr>
            <w:tcW w:w="1449" w:type="dxa"/>
            <w:gridSpan w:val="3"/>
            <w:shd w:val="clear" w:color="auto" w:fill="auto"/>
            <w:vAlign w:val="center"/>
          </w:tcPr>
          <w:p w14:paraId="1061206F" w14:textId="76BDDA40" w:rsidR="00D061F1" w:rsidRPr="005071D9" w:rsidRDefault="00B83926" w:rsidP="00D061F1">
            <w:pPr>
              <w:spacing w:before="60"/>
              <w:jc w:val="center"/>
              <w:rPr>
                <w:highlight w:val="yellow"/>
                <w:shd w:val="clear" w:color="auto" w:fill="D9D9D9"/>
                <w:lang w:val="it-CH" w:eastAsia="de-DE"/>
              </w:rPr>
            </w:pPr>
            <w:sdt>
              <w:sdtPr>
                <w:rPr>
                  <w:highlight w:val="yellow"/>
                  <w:shd w:val="clear" w:color="auto" w:fill="D9D9D9"/>
                  <w:lang w:val="it-CH" w:eastAsia="de-DE"/>
                </w:rPr>
                <w:id w:val="-1957398151"/>
                <w14:checkbox>
                  <w14:checked w14:val="0"/>
                  <w14:checkedState w14:val="2612" w14:font="MS Gothic"/>
                  <w14:uncheckedState w14:val="2610" w14:font="MS Gothic"/>
                </w14:checkbox>
              </w:sdtPr>
              <w:sdtEndPr/>
              <w:sdtContent>
                <w:r w:rsidR="00D061F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926041C" w14:textId="6C6AB72B" w:rsidR="00D061F1" w:rsidRPr="005071D9" w:rsidRDefault="00D061F1" w:rsidP="00D061F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061F1" w:rsidRPr="005071D9" w14:paraId="12D62AC8" w14:textId="77777777" w:rsidTr="00FF5737">
        <w:trPr>
          <w:gridAfter w:val="1"/>
          <w:wAfter w:w="391" w:type="dxa"/>
        </w:trPr>
        <w:tc>
          <w:tcPr>
            <w:tcW w:w="9781" w:type="dxa"/>
            <w:gridSpan w:val="7"/>
            <w:shd w:val="clear" w:color="auto" w:fill="auto"/>
            <w:vAlign w:val="center"/>
          </w:tcPr>
          <w:p w14:paraId="58FA3BD4" w14:textId="085DF1D2" w:rsidR="00D061F1" w:rsidRPr="005071D9" w:rsidRDefault="00525ECC" w:rsidP="00D061F1">
            <w:pPr>
              <w:spacing w:before="60"/>
              <w:rPr>
                <w:b/>
                <w:lang w:val="it-CH"/>
              </w:rPr>
            </w:pPr>
            <w:r w:rsidRPr="005071D9">
              <w:rPr>
                <w:b/>
                <w:lang w:val="it-CH"/>
              </w:rPr>
              <w:t xml:space="preserve">4.2. </w:t>
            </w:r>
            <w:r w:rsidR="00ED3006" w:rsidRPr="005071D9">
              <w:rPr>
                <w:b/>
                <w:lang w:val="it-CH"/>
              </w:rPr>
              <w:t>Criteri specifici</w:t>
            </w:r>
          </w:p>
        </w:tc>
      </w:tr>
      <w:tr w:rsidR="00D061F1" w:rsidRPr="005071D9" w14:paraId="2FBE7EA3" w14:textId="77777777" w:rsidTr="00FF5737">
        <w:trPr>
          <w:gridAfter w:val="1"/>
          <w:wAfter w:w="391" w:type="dxa"/>
        </w:trPr>
        <w:tc>
          <w:tcPr>
            <w:tcW w:w="809" w:type="dxa"/>
            <w:shd w:val="clear" w:color="auto" w:fill="auto"/>
            <w:vAlign w:val="center"/>
          </w:tcPr>
          <w:p w14:paraId="3D33EA50" w14:textId="68103B51" w:rsidR="00D061F1" w:rsidRPr="005071D9" w:rsidRDefault="00D061F1" w:rsidP="00D061F1">
            <w:pPr>
              <w:spacing w:before="60"/>
              <w:rPr>
                <w:lang w:val="it-CH" w:eastAsia="de-DE"/>
              </w:rPr>
            </w:pPr>
            <w:r w:rsidRPr="005071D9">
              <w:rPr>
                <w:lang w:val="it-CH" w:eastAsia="de-DE"/>
              </w:rPr>
              <w:t>P</w:t>
            </w:r>
            <w:r w:rsidR="00192C11" w:rsidRPr="005071D9">
              <w:rPr>
                <w:lang w:val="it-CH" w:eastAsia="de-DE"/>
              </w:rPr>
              <w:t>53</w:t>
            </w:r>
          </w:p>
        </w:tc>
        <w:tc>
          <w:tcPr>
            <w:tcW w:w="6101" w:type="dxa"/>
            <w:gridSpan w:val="2"/>
            <w:shd w:val="clear" w:color="auto" w:fill="auto"/>
            <w:vAlign w:val="center"/>
          </w:tcPr>
          <w:p w14:paraId="0B1C8232" w14:textId="0B78F13F" w:rsidR="00DE3D4B" w:rsidRPr="005071D9" w:rsidRDefault="00DE3D4B" w:rsidP="00DE3D4B">
            <w:pPr>
              <w:pStyle w:val="Markierung1"/>
              <w:numPr>
                <w:ilvl w:val="0"/>
                <w:numId w:val="0"/>
              </w:numPr>
              <w:rPr>
                <w:lang w:val="it-CH"/>
              </w:rPr>
            </w:pPr>
            <w:r w:rsidRPr="005071D9">
              <w:rPr>
                <w:lang w:val="it-CH"/>
              </w:rPr>
              <w:t>Rilevazione dei fattori di rischio e della qualità di vita (valutazioni specifiche) con il relativo intervento</w:t>
            </w:r>
          </w:p>
          <w:p w14:paraId="5FBB7514" w14:textId="66416A3C" w:rsidR="00DE3D4B" w:rsidRPr="005071D9" w:rsidRDefault="00DE3D4B" w:rsidP="00067B2B">
            <w:pPr>
              <w:pStyle w:val="Markierung1"/>
              <w:numPr>
                <w:ilvl w:val="0"/>
                <w:numId w:val="41"/>
              </w:numPr>
              <w:rPr>
                <w:lang w:val="it-CH"/>
              </w:rPr>
            </w:pPr>
            <w:r w:rsidRPr="005071D9">
              <w:rPr>
                <w:lang w:val="it-CH"/>
              </w:rPr>
              <w:t>Consulenza per smettere di fumare: rilevazione dello stato del fumatore, breve intervento medico con eventuale</w:t>
            </w:r>
          </w:p>
          <w:p w14:paraId="358773F5" w14:textId="77777777" w:rsidR="00DE3D4B" w:rsidRPr="005071D9" w:rsidRDefault="00DE3D4B" w:rsidP="00067B2B">
            <w:pPr>
              <w:pStyle w:val="Markierung1"/>
              <w:numPr>
                <w:ilvl w:val="0"/>
                <w:numId w:val="41"/>
              </w:numPr>
              <w:rPr>
                <w:lang w:val="it-CH"/>
              </w:rPr>
            </w:pPr>
            <w:r w:rsidRPr="005071D9">
              <w:rPr>
                <w:lang w:val="it-CH"/>
              </w:rPr>
              <w:t>indicazione di una terapia farmacologica, consulenza individuale e generale sulla nicotina</w:t>
            </w:r>
          </w:p>
          <w:p w14:paraId="287842DD" w14:textId="5F14A06A" w:rsidR="00DE3D4B" w:rsidRPr="005071D9" w:rsidRDefault="00DE3D4B" w:rsidP="00067B2B">
            <w:pPr>
              <w:pStyle w:val="Markierung1"/>
              <w:numPr>
                <w:ilvl w:val="0"/>
                <w:numId w:val="41"/>
              </w:numPr>
              <w:rPr>
                <w:lang w:val="it-CH"/>
              </w:rPr>
            </w:pPr>
            <w:r w:rsidRPr="005071D9">
              <w:rPr>
                <w:lang w:val="it-CH"/>
              </w:rPr>
              <w:t>Altra esposizione (esposizione sul posto di lavoro, consumo di altre sostanze) con consulenza e formazione in materia di prevenzione, eventualmente con la partecipazione dei servizi sociali</w:t>
            </w:r>
          </w:p>
          <w:p w14:paraId="28A9EF5B" w14:textId="7B1D047B" w:rsidR="00DE3D4B" w:rsidRPr="005071D9" w:rsidRDefault="00DE3D4B" w:rsidP="00067B2B">
            <w:pPr>
              <w:pStyle w:val="Markierung1"/>
              <w:numPr>
                <w:ilvl w:val="0"/>
                <w:numId w:val="41"/>
              </w:numPr>
              <w:rPr>
                <w:lang w:val="it-CH"/>
              </w:rPr>
            </w:pPr>
            <w:r w:rsidRPr="005071D9">
              <w:rPr>
                <w:lang w:val="it-CH"/>
              </w:rPr>
              <w:t>Esacerbazione: rilevazione dell’evoluzione dell’esacerbazione (soprattutto broncopneumopatie ostruttive croniche,</w:t>
            </w:r>
          </w:p>
          <w:p w14:paraId="1A502C16" w14:textId="77777777" w:rsidR="00DE3D4B" w:rsidRPr="005071D9" w:rsidRDefault="00DE3D4B" w:rsidP="00067B2B">
            <w:pPr>
              <w:pStyle w:val="Markierung1"/>
              <w:numPr>
                <w:ilvl w:val="0"/>
                <w:numId w:val="41"/>
              </w:numPr>
              <w:rPr>
                <w:lang w:val="it-CH"/>
              </w:rPr>
            </w:pPr>
            <w:r w:rsidRPr="005071D9">
              <w:rPr>
                <w:lang w:val="it-CH"/>
              </w:rPr>
              <w:t>asma, pneumopatie interstiziali) con formazioni specifiche in relazione alla prevenzione e alla terapia per migliorare</w:t>
            </w:r>
          </w:p>
          <w:p w14:paraId="10B7FA0C" w14:textId="77777777" w:rsidR="00DE3D4B" w:rsidRPr="005071D9" w:rsidRDefault="00DE3D4B" w:rsidP="00067B2B">
            <w:pPr>
              <w:pStyle w:val="Markierung1"/>
              <w:numPr>
                <w:ilvl w:val="0"/>
                <w:numId w:val="41"/>
              </w:numPr>
              <w:rPr>
                <w:lang w:val="it-CH"/>
              </w:rPr>
            </w:pPr>
            <w:r w:rsidRPr="005071D9">
              <w:rPr>
                <w:lang w:val="it-CH"/>
              </w:rPr>
              <w:t>l’</w:t>
            </w:r>
            <w:proofErr w:type="spellStart"/>
            <w:r w:rsidRPr="005071D9">
              <w:rPr>
                <w:lang w:val="it-CH"/>
              </w:rPr>
              <w:t>autocompetenza</w:t>
            </w:r>
            <w:proofErr w:type="spellEnd"/>
            <w:r w:rsidRPr="005071D9">
              <w:rPr>
                <w:lang w:val="it-CH"/>
              </w:rPr>
              <w:t xml:space="preserve"> (coaching di autogestione) nonché indicazione differenziale di una prevenzione farmacologica</w:t>
            </w:r>
          </w:p>
          <w:p w14:paraId="0BB0C69F" w14:textId="2341E6A2" w:rsidR="00D061F1" w:rsidRPr="005071D9" w:rsidRDefault="00DE3D4B" w:rsidP="00067B2B">
            <w:pPr>
              <w:pStyle w:val="Markierung1"/>
              <w:numPr>
                <w:ilvl w:val="0"/>
                <w:numId w:val="41"/>
              </w:numPr>
              <w:rPr>
                <w:lang w:val="it-CH"/>
              </w:rPr>
            </w:pPr>
            <w:r w:rsidRPr="005071D9">
              <w:rPr>
                <w:lang w:val="it-CH"/>
              </w:rPr>
              <w:t>Trattamento dell’esacerbazione, se non sono necessarie cure intensive</w:t>
            </w:r>
          </w:p>
        </w:tc>
        <w:tc>
          <w:tcPr>
            <w:tcW w:w="1449" w:type="dxa"/>
            <w:gridSpan w:val="3"/>
            <w:shd w:val="clear" w:color="auto" w:fill="auto"/>
            <w:vAlign w:val="center"/>
          </w:tcPr>
          <w:p w14:paraId="17C08726" w14:textId="77777777" w:rsidR="00D061F1" w:rsidRPr="005071D9" w:rsidRDefault="00B83926" w:rsidP="00D061F1">
            <w:pPr>
              <w:spacing w:before="60"/>
              <w:jc w:val="center"/>
              <w:rPr>
                <w:highlight w:val="yellow"/>
                <w:lang w:val="it-CH"/>
              </w:rPr>
            </w:pPr>
            <w:sdt>
              <w:sdtPr>
                <w:rPr>
                  <w:highlight w:val="yellow"/>
                  <w:shd w:val="clear" w:color="auto" w:fill="D9D9D9"/>
                  <w:lang w:val="it-CH" w:eastAsia="de-DE"/>
                </w:rPr>
                <w:id w:val="-1697077163"/>
                <w14:checkbox>
                  <w14:checked w14:val="0"/>
                  <w14:checkedState w14:val="2612" w14:font="MS Gothic"/>
                  <w14:uncheckedState w14:val="2610" w14:font="MS Gothic"/>
                </w14:checkbox>
              </w:sdtPr>
              <w:sdtEndPr/>
              <w:sdtContent>
                <w:r w:rsidR="00D061F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00D77EC" w14:textId="77777777" w:rsidR="00D061F1" w:rsidRPr="005071D9" w:rsidRDefault="00D061F1" w:rsidP="00D061F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061F1" w:rsidRPr="005071D9" w14:paraId="0019F588" w14:textId="77777777" w:rsidTr="00FF5737">
        <w:trPr>
          <w:gridAfter w:val="1"/>
          <w:wAfter w:w="391" w:type="dxa"/>
        </w:trPr>
        <w:tc>
          <w:tcPr>
            <w:tcW w:w="809" w:type="dxa"/>
            <w:shd w:val="clear" w:color="auto" w:fill="auto"/>
            <w:vAlign w:val="center"/>
          </w:tcPr>
          <w:p w14:paraId="3A0D0E41" w14:textId="76F5E560" w:rsidR="00D061F1" w:rsidRPr="005071D9" w:rsidRDefault="00D061F1" w:rsidP="00D061F1">
            <w:pPr>
              <w:spacing w:before="60"/>
              <w:rPr>
                <w:lang w:val="it-CH" w:eastAsia="de-DE"/>
              </w:rPr>
            </w:pPr>
            <w:r w:rsidRPr="005071D9">
              <w:rPr>
                <w:lang w:val="it-CH" w:eastAsia="de-DE"/>
              </w:rPr>
              <w:t>P</w:t>
            </w:r>
            <w:r w:rsidR="00D830F4" w:rsidRPr="005071D9">
              <w:rPr>
                <w:lang w:val="it-CH" w:eastAsia="de-DE"/>
              </w:rPr>
              <w:t>54</w:t>
            </w:r>
          </w:p>
        </w:tc>
        <w:tc>
          <w:tcPr>
            <w:tcW w:w="6101" w:type="dxa"/>
            <w:gridSpan w:val="2"/>
            <w:shd w:val="clear" w:color="auto" w:fill="auto"/>
            <w:vAlign w:val="center"/>
          </w:tcPr>
          <w:p w14:paraId="21B3188C" w14:textId="77777777" w:rsidR="00C257CC" w:rsidRPr="005071D9" w:rsidRDefault="00C257CC" w:rsidP="00C257CC">
            <w:pPr>
              <w:pStyle w:val="Markierung1"/>
              <w:numPr>
                <w:ilvl w:val="0"/>
                <w:numId w:val="0"/>
              </w:numPr>
              <w:ind w:left="357" w:hanging="357"/>
              <w:rPr>
                <w:lang w:val="it-CH"/>
              </w:rPr>
            </w:pPr>
            <w:r w:rsidRPr="005071D9">
              <w:rPr>
                <w:lang w:val="it-CH"/>
              </w:rPr>
              <w:t>Rilevazione e trattamento di limitazioni funzionali polmonari specifiche</w:t>
            </w:r>
          </w:p>
          <w:p w14:paraId="6EC186A0" w14:textId="1DF32750" w:rsidR="00C257CC" w:rsidRPr="005071D9" w:rsidRDefault="00C257CC" w:rsidP="00067B2B">
            <w:pPr>
              <w:pStyle w:val="Markierung1"/>
              <w:numPr>
                <w:ilvl w:val="0"/>
                <w:numId w:val="41"/>
              </w:numPr>
              <w:rPr>
                <w:lang w:val="it-CH"/>
              </w:rPr>
            </w:pPr>
            <w:r w:rsidRPr="005071D9">
              <w:rPr>
                <w:lang w:val="it-CH"/>
              </w:rPr>
              <w:t>Disturbo della ventilazione a riposo e sotto sforzo con ottimizzazione della tecnica respiratoria e della terapia farmacologica/indicazione di una terapia a domicilio</w:t>
            </w:r>
          </w:p>
          <w:p w14:paraId="1156AB2E" w14:textId="403B544B" w:rsidR="00C257CC" w:rsidRPr="005071D9" w:rsidRDefault="00C257CC" w:rsidP="00067B2B">
            <w:pPr>
              <w:pStyle w:val="Markierung1"/>
              <w:numPr>
                <w:ilvl w:val="0"/>
                <w:numId w:val="41"/>
              </w:numPr>
              <w:rPr>
                <w:lang w:val="it-CH"/>
              </w:rPr>
            </w:pPr>
            <w:r w:rsidRPr="005071D9">
              <w:rPr>
                <w:lang w:val="it-CH"/>
              </w:rPr>
              <w:t>Disturbo dello scambio gassoso a riposo e sotto sforzo con ottimizzazione della tecnica respiratoria e della terapia</w:t>
            </w:r>
          </w:p>
          <w:p w14:paraId="44F1AB59" w14:textId="77777777" w:rsidR="00C257CC" w:rsidRPr="005071D9" w:rsidRDefault="00C257CC" w:rsidP="00067B2B">
            <w:pPr>
              <w:pStyle w:val="Markierung1"/>
              <w:numPr>
                <w:ilvl w:val="0"/>
                <w:numId w:val="41"/>
              </w:numPr>
              <w:rPr>
                <w:lang w:val="it-CH"/>
              </w:rPr>
            </w:pPr>
            <w:r w:rsidRPr="005071D9">
              <w:rPr>
                <w:lang w:val="it-CH"/>
              </w:rPr>
              <w:t>farmacologica/indicazione di una terapia a domicilio</w:t>
            </w:r>
          </w:p>
          <w:p w14:paraId="0647528C" w14:textId="6DA28EDC" w:rsidR="00C257CC" w:rsidRPr="005071D9" w:rsidRDefault="00C257CC" w:rsidP="00067B2B">
            <w:pPr>
              <w:pStyle w:val="Markierung1"/>
              <w:numPr>
                <w:ilvl w:val="0"/>
                <w:numId w:val="41"/>
              </w:numPr>
              <w:rPr>
                <w:lang w:val="it-CH"/>
              </w:rPr>
            </w:pPr>
            <w:r w:rsidRPr="005071D9">
              <w:rPr>
                <w:lang w:val="it-CH"/>
              </w:rPr>
              <w:t>Misurazione della forza della muscolatura respiratoria e dell’efficienza fisica mediante ergo(spiro)</w:t>
            </w:r>
            <w:proofErr w:type="spellStart"/>
            <w:r w:rsidRPr="005071D9">
              <w:rPr>
                <w:lang w:val="it-CH"/>
              </w:rPr>
              <w:t>metria</w:t>
            </w:r>
            <w:proofErr w:type="spellEnd"/>
            <w:r w:rsidRPr="005071D9">
              <w:rPr>
                <w:lang w:val="it-CH"/>
              </w:rPr>
              <w:t>, test del</w:t>
            </w:r>
          </w:p>
          <w:p w14:paraId="34F026FF" w14:textId="3ED3BF72" w:rsidR="00D061F1" w:rsidRPr="005071D9" w:rsidRDefault="00C257CC" w:rsidP="00067B2B">
            <w:pPr>
              <w:pStyle w:val="Markierung1"/>
              <w:numPr>
                <w:ilvl w:val="0"/>
                <w:numId w:val="41"/>
              </w:numPr>
              <w:rPr>
                <w:lang w:val="it-CH"/>
              </w:rPr>
            </w:pPr>
            <w:r w:rsidRPr="005071D9">
              <w:rPr>
                <w:lang w:val="it-CH"/>
              </w:rPr>
              <w:t xml:space="preserve">cammino, test </w:t>
            </w:r>
            <w:proofErr w:type="spellStart"/>
            <w:r w:rsidRPr="005071D9">
              <w:rPr>
                <w:lang w:val="it-CH"/>
              </w:rPr>
              <w:t>sit</w:t>
            </w:r>
            <w:proofErr w:type="spellEnd"/>
            <w:r w:rsidRPr="005071D9">
              <w:rPr>
                <w:lang w:val="it-CH"/>
              </w:rPr>
              <w:t xml:space="preserve"> to stand con elaborazione di un programma di allenamento individuale (allenamento della resistenza o dei muscoli)</w:t>
            </w:r>
          </w:p>
        </w:tc>
        <w:tc>
          <w:tcPr>
            <w:tcW w:w="1449" w:type="dxa"/>
            <w:gridSpan w:val="3"/>
            <w:shd w:val="clear" w:color="auto" w:fill="auto"/>
            <w:vAlign w:val="center"/>
          </w:tcPr>
          <w:p w14:paraId="7C14CC1D" w14:textId="77777777" w:rsidR="00D061F1" w:rsidRPr="005071D9" w:rsidRDefault="00B83926" w:rsidP="00D061F1">
            <w:pPr>
              <w:spacing w:before="60"/>
              <w:jc w:val="center"/>
              <w:rPr>
                <w:highlight w:val="yellow"/>
                <w:lang w:val="it-CH"/>
              </w:rPr>
            </w:pPr>
            <w:sdt>
              <w:sdtPr>
                <w:rPr>
                  <w:highlight w:val="yellow"/>
                  <w:shd w:val="clear" w:color="auto" w:fill="D9D9D9"/>
                  <w:lang w:val="it-CH" w:eastAsia="de-DE"/>
                </w:rPr>
                <w:id w:val="1672762596"/>
                <w14:checkbox>
                  <w14:checked w14:val="0"/>
                  <w14:checkedState w14:val="2612" w14:font="MS Gothic"/>
                  <w14:uncheckedState w14:val="2610" w14:font="MS Gothic"/>
                </w14:checkbox>
              </w:sdtPr>
              <w:sdtEndPr/>
              <w:sdtContent>
                <w:r w:rsidR="00D061F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44E77FAD" w14:textId="77777777" w:rsidR="00D061F1" w:rsidRPr="005071D9" w:rsidRDefault="00D061F1" w:rsidP="00D061F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061F1" w:rsidRPr="005071D9" w14:paraId="1CA38393" w14:textId="77777777" w:rsidTr="00FF5737">
        <w:trPr>
          <w:gridAfter w:val="1"/>
          <w:wAfter w:w="391" w:type="dxa"/>
        </w:trPr>
        <w:tc>
          <w:tcPr>
            <w:tcW w:w="809" w:type="dxa"/>
            <w:shd w:val="clear" w:color="auto" w:fill="auto"/>
            <w:vAlign w:val="center"/>
          </w:tcPr>
          <w:p w14:paraId="7EED022C" w14:textId="52201E80" w:rsidR="00D061F1" w:rsidRPr="005071D9" w:rsidRDefault="00D061F1" w:rsidP="00D061F1">
            <w:pPr>
              <w:spacing w:before="60"/>
              <w:rPr>
                <w:lang w:val="it-CH" w:eastAsia="de-DE"/>
              </w:rPr>
            </w:pPr>
            <w:r w:rsidRPr="005071D9">
              <w:rPr>
                <w:lang w:val="it-CH" w:eastAsia="de-DE"/>
              </w:rPr>
              <w:t>P</w:t>
            </w:r>
            <w:r w:rsidR="00FF0B0F" w:rsidRPr="005071D9">
              <w:rPr>
                <w:lang w:val="it-CH" w:eastAsia="de-DE"/>
              </w:rPr>
              <w:t>55</w:t>
            </w:r>
          </w:p>
        </w:tc>
        <w:tc>
          <w:tcPr>
            <w:tcW w:w="6101" w:type="dxa"/>
            <w:gridSpan w:val="2"/>
            <w:shd w:val="clear" w:color="auto" w:fill="auto"/>
            <w:vAlign w:val="center"/>
          </w:tcPr>
          <w:p w14:paraId="14A19924" w14:textId="77777777" w:rsidR="002D4E9E" w:rsidRPr="005071D9" w:rsidRDefault="002D4E9E" w:rsidP="002D4E9E">
            <w:pPr>
              <w:pStyle w:val="Markierung1"/>
              <w:numPr>
                <w:ilvl w:val="0"/>
                <w:numId w:val="0"/>
              </w:numPr>
              <w:ind w:left="357" w:hanging="357"/>
              <w:rPr>
                <w:lang w:val="it-CH"/>
              </w:rPr>
            </w:pPr>
            <w:r w:rsidRPr="005071D9">
              <w:rPr>
                <w:lang w:val="it-CH"/>
              </w:rPr>
              <w:t>Rilevazione differenziata dell’efficienza e della limitazione con valutazione dell’insufficienza respiratoria</w:t>
            </w:r>
          </w:p>
          <w:p w14:paraId="167CBBF1" w14:textId="0F7322F8" w:rsidR="002D4E9E" w:rsidRPr="005071D9" w:rsidRDefault="002D4E9E" w:rsidP="00067B2B">
            <w:pPr>
              <w:pStyle w:val="Markierung1"/>
              <w:numPr>
                <w:ilvl w:val="0"/>
                <w:numId w:val="41"/>
              </w:numPr>
              <w:rPr>
                <w:lang w:val="it-CH"/>
              </w:rPr>
            </w:pPr>
            <w:r w:rsidRPr="005071D9">
              <w:rPr>
                <w:lang w:val="it-CH"/>
              </w:rPr>
              <w:t>Esecuzione dell’</w:t>
            </w:r>
            <w:proofErr w:type="spellStart"/>
            <w:r w:rsidRPr="005071D9">
              <w:rPr>
                <w:lang w:val="it-CH"/>
              </w:rPr>
              <w:t>ergospirometria</w:t>
            </w:r>
            <w:proofErr w:type="spellEnd"/>
          </w:p>
          <w:p w14:paraId="39937EFF" w14:textId="6490368F" w:rsidR="00D061F1" w:rsidRPr="005071D9" w:rsidRDefault="002D4E9E" w:rsidP="00067B2B">
            <w:pPr>
              <w:pStyle w:val="Markierung1"/>
              <w:numPr>
                <w:ilvl w:val="0"/>
                <w:numId w:val="41"/>
              </w:numPr>
              <w:rPr>
                <w:lang w:val="it-CH"/>
              </w:rPr>
            </w:pPr>
            <w:r w:rsidRPr="005071D9">
              <w:rPr>
                <w:lang w:val="it-CH"/>
              </w:rPr>
              <w:t>Avvio della terapia farmacologica e non farmacologica</w:t>
            </w:r>
          </w:p>
        </w:tc>
        <w:tc>
          <w:tcPr>
            <w:tcW w:w="1449" w:type="dxa"/>
            <w:gridSpan w:val="3"/>
            <w:shd w:val="clear" w:color="auto" w:fill="auto"/>
            <w:vAlign w:val="center"/>
          </w:tcPr>
          <w:p w14:paraId="6A7BBFEC" w14:textId="77777777" w:rsidR="00D061F1" w:rsidRPr="005071D9" w:rsidRDefault="00B83926" w:rsidP="00D061F1">
            <w:pPr>
              <w:spacing w:before="60"/>
              <w:jc w:val="center"/>
              <w:rPr>
                <w:highlight w:val="yellow"/>
                <w:lang w:val="it-CH"/>
              </w:rPr>
            </w:pPr>
            <w:sdt>
              <w:sdtPr>
                <w:rPr>
                  <w:highlight w:val="yellow"/>
                  <w:shd w:val="clear" w:color="auto" w:fill="D9D9D9"/>
                  <w:lang w:val="it-CH" w:eastAsia="de-DE"/>
                </w:rPr>
                <w:id w:val="-2030631596"/>
                <w14:checkbox>
                  <w14:checked w14:val="0"/>
                  <w14:checkedState w14:val="2612" w14:font="MS Gothic"/>
                  <w14:uncheckedState w14:val="2610" w14:font="MS Gothic"/>
                </w14:checkbox>
              </w:sdtPr>
              <w:sdtEndPr/>
              <w:sdtContent>
                <w:r w:rsidR="00D061F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287E9EEC" w14:textId="77777777" w:rsidR="00D061F1" w:rsidRPr="005071D9" w:rsidRDefault="00D061F1" w:rsidP="00D061F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061F1" w:rsidRPr="005071D9" w14:paraId="52DA198F" w14:textId="77777777" w:rsidTr="00FF5737">
        <w:trPr>
          <w:gridAfter w:val="1"/>
          <w:wAfter w:w="391" w:type="dxa"/>
        </w:trPr>
        <w:tc>
          <w:tcPr>
            <w:tcW w:w="809" w:type="dxa"/>
            <w:shd w:val="clear" w:color="auto" w:fill="auto"/>
            <w:vAlign w:val="center"/>
          </w:tcPr>
          <w:p w14:paraId="47FB6EF3" w14:textId="5725F22E" w:rsidR="00D061F1" w:rsidRPr="005071D9" w:rsidRDefault="00D061F1" w:rsidP="00D061F1">
            <w:pPr>
              <w:spacing w:before="60"/>
              <w:rPr>
                <w:lang w:val="it-CH" w:eastAsia="de-DE"/>
              </w:rPr>
            </w:pPr>
            <w:r w:rsidRPr="005071D9">
              <w:rPr>
                <w:lang w:val="it-CH" w:eastAsia="de-DE"/>
              </w:rPr>
              <w:t>P</w:t>
            </w:r>
            <w:r w:rsidR="008C0697" w:rsidRPr="005071D9">
              <w:rPr>
                <w:lang w:val="it-CH" w:eastAsia="de-DE"/>
              </w:rPr>
              <w:t>56</w:t>
            </w:r>
          </w:p>
        </w:tc>
        <w:tc>
          <w:tcPr>
            <w:tcW w:w="6101" w:type="dxa"/>
            <w:gridSpan w:val="2"/>
            <w:shd w:val="clear" w:color="auto" w:fill="auto"/>
            <w:vAlign w:val="center"/>
          </w:tcPr>
          <w:p w14:paraId="534EE0A8" w14:textId="77777777" w:rsidR="002D4E9E" w:rsidRPr="005071D9" w:rsidRDefault="002D4E9E" w:rsidP="002D4E9E">
            <w:pPr>
              <w:pStyle w:val="Markierung1"/>
              <w:numPr>
                <w:ilvl w:val="0"/>
                <w:numId w:val="0"/>
              </w:numPr>
              <w:rPr>
                <w:lang w:val="it-CH"/>
              </w:rPr>
            </w:pPr>
            <w:r w:rsidRPr="005071D9">
              <w:rPr>
                <w:lang w:val="it-CH"/>
              </w:rPr>
              <w:t>Diagnosi e indicazione differenziali della malattia polmonare e delle terapie</w:t>
            </w:r>
          </w:p>
          <w:p w14:paraId="140D7C01" w14:textId="1087A913" w:rsidR="002D4E9E" w:rsidRPr="005071D9" w:rsidRDefault="002D4E9E" w:rsidP="00067B2B">
            <w:pPr>
              <w:pStyle w:val="Markierung1"/>
              <w:numPr>
                <w:ilvl w:val="0"/>
                <w:numId w:val="41"/>
              </w:numPr>
              <w:rPr>
                <w:lang w:val="it-CH"/>
              </w:rPr>
            </w:pPr>
            <w:r w:rsidRPr="005071D9">
              <w:rPr>
                <w:lang w:val="it-CH"/>
              </w:rPr>
              <w:t>Ricapitolazione delle diagnosi con verifica diagnostico-differenziale e relativa diagnosi pneumologica (anamnesi,</w:t>
            </w:r>
          </w:p>
          <w:p w14:paraId="13DC443C" w14:textId="645AE636" w:rsidR="00D061F1" w:rsidRPr="005071D9" w:rsidRDefault="002D4E9E" w:rsidP="00067B2B">
            <w:pPr>
              <w:pStyle w:val="Markierung1"/>
              <w:numPr>
                <w:ilvl w:val="0"/>
                <w:numId w:val="41"/>
              </w:numPr>
              <w:rPr>
                <w:lang w:val="it-CH"/>
              </w:rPr>
            </w:pPr>
            <w:r w:rsidRPr="005071D9">
              <w:rPr>
                <w:lang w:val="it-CH"/>
              </w:rPr>
              <w:t>stato, verifica della funzionalità polmonare, radiologia, laboratorio) con adeguamento della terapia nonché indicazione/parere su un’eventuale ulteriore terapia (riduzione del volume polmonare, trapianto ecc.)</w:t>
            </w:r>
          </w:p>
        </w:tc>
        <w:tc>
          <w:tcPr>
            <w:tcW w:w="1449" w:type="dxa"/>
            <w:gridSpan w:val="3"/>
            <w:shd w:val="clear" w:color="auto" w:fill="auto"/>
            <w:vAlign w:val="center"/>
          </w:tcPr>
          <w:p w14:paraId="0432711E" w14:textId="77777777" w:rsidR="00D061F1" w:rsidRPr="005071D9" w:rsidRDefault="00B83926" w:rsidP="00D061F1">
            <w:pPr>
              <w:spacing w:before="60"/>
              <w:jc w:val="center"/>
              <w:rPr>
                <w:highlight w:val="yellow"/>
                <w:lang w:val="it-CH"/>
              </w:rPr>
            </w:pPr>
            <w:sdt>
              <w:sdtPr>
                <w:rPr>
                  <w:highlight w:val="yellow"/>
                  <w:shd w:val="clear" w:color="auto" w:fill="D9D9D9"/>
                  <w:lang w:val="it-CH" w:eastAsia="de-DE"/>
                </w:rPr>
                <w:id w:val="-1565487117"/>
                <w14:checkbox>
                  <w14:checked w14:val="0"/>
                  <w14:checkedState w14:val="2612" w14:font="MS Gothic"/>
                  <w14:uncheckedState w14:val="2610" w14:font="MS Gothic"/>
                </w14:checkbox>
              </w:sdtPr>
              <w:sdtEndPr/>
              <w:sdtContent>
                <w:r w:rsidR="00D061F1"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E2A2BAC" w14:textId="77777777" w:rsidR="00D061F1" w:rsidRPr="005071D9" w:rsidRDefault="00D061F1" w:rsidP="00D061F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37A9F" w:rsidRPr="005071D9" w14:paraId="3027DF74" w14:textId="77777777" w:rsidTr="00FF5737">
        <w:trPr>
          <w:gridAfter w:val="1"/>
          <w:wAfter w:w="391" w:type="dxa"/>
        </w:trPr>
        <w:tc>
          <w:tcPr>
            <w:tcW w:w="809" w:type="dxa"/>
            <w:shd w:val="clear" w:color="auto" w:fill="auto"/>
            <w:vAlign w:val="center"/>
          </w:tcPr>
          <w:p w14:paraId="0B592C19" w14:textId="5A8C059F" w:rsidR="00C37A9F" w:rsidRPr="005071D9" w:rsidRDefault="00C37A9F" w:rsidP="00C37A9F">
            <w:pPr>
              <w:spacing w:before="60"/>
              <w:rPr>
                <w:lang w:val="it-CH" w:eastAsia="de-DE"/>
              </w:rPr>
            </w:pPr>
            <w:r w:rsidRPr="005071D9">
              <w:rPr>
                <w:lang w:val="it-CH" w:eastAsia="de-DE"/>
              </w:rPr>
              <w:t>P57</w:t>
            </w:r>
          </w:p>
        </w:tc>
        <w:tc>
          <w:tcPr>
            <w:tcW w:w="6101" w:type="dxa"/>
            <w:gridSpan w:val="2"/>
            <w:shd w:val="clear" w:color="auto" w:fill="auto"/>
            <w:vAlign w:val="center"/>
          </w:tcPr>
          <w:p w14:paraId="61C69AC8" w14:textId="77777777" w:rsidR="00DE54A2" w:rsidRPr="005071D9" w:rsidRDefault="00DE54A2" w:rsidP="00DE54A2">
            <w:pPr>
              <w:pStyle w:val="Markierung1"/>
              <w:numPr>
                <w:ilvl w:val="0"/>
                <w:numId w:val="0"/>
              </w:numPr>
              <w:ind w:left="357" w:hanging="357"/>
              <w:rPr>
                <w:lang w:val="it-CH"/>
              </w:rPr>
            </w:pPr>
            <w:r w:rsidRPr="005071D9">
              <w:rPr>
                <w:lang w:val="it-CH"/>
              </w:rPr>
              <w:t>Indicazione e verifica di terapie pneumologiche specifiche</w:t>
            </w:r>
          </w:p>
          <w:p w14:paraId="222A0EE7" w14:textId="72C6DC59" w:rsidR="00DE54A2" w:rsidRPr="005071D9" w:rsidRDefault="00DE54A2" w:rsidP="00067B2B">
            <w:pPr>
              <w:pStyle w:val="Markierung1"/>
              <w:numPr>
                <w:ilvl w:val="0"/>
                <w:numId w:val="41"/>
              </w:numPr>
              <w:rPr>
                <w:lang w:val="it-CH"/>
              </w:rPr>
            </w:pPr>
            <w:r w:rsidRPr="005071D9">
              <w:rPr>
                <w:lang w:val="it-CH"/>
              </w:rPr>
              <w:t xml:space="preserve">Gestione dell’insufficienza respiratoria tenendo conto del problema di salute, delle funzioni e delle strutture </w:t>
            </w:r>
            <w:r w:rsidRPr="005071D9">
              <w:rPr>
                <w:lang w:val="it-CH"/>
              </w:rPr>
              <w:lastRenderedPageBreak/>
              <w:t>corporee (istruzione/formazioni, misure farmacologiche e fisioterapiche), dell’attività e della partecipazione nonché di</w:t>
            </w:r>
            <w:r w:rsidR="0043277B" w:rsidRPr="005071D9">
              <w:rPr>
                <w:lang w:val="it-CH"/>
              </w:rPr>
              <w:t xml:space="preserve"> </w:t>
            </w:r>
            <w:r w:rsidRPr="005071D9">
              <w:rPr>
                <w:lang w:val="it-CH"/>
              </w:rPr>
              <w:t>fattori personali e ambientali</w:t>
            </w:r>
          </w:p>
          <w:p w14:paraId="428A7375" w14:textId="6B2E3FBE" w:rsidR="00DE54A2" w:rsidRPr="005071D9" w:rsidRDefault="00DE54A2" w:rsidP="00067B2B">
            <w:pPr>
              <w:pStyle w:val="Markierung1"/>
              <w:numPr>
                <w:ilvl w:val="0"/>
                <w:numId w:val="41"/>
              </w:numPr>
              <w:rPr>
                <w:lang w:val="it-CH"/>
              </w:rPr>
            </w:pPr>
            <w:r w:rsidRPr="005071D9">
              <w:rPr>
                <w:lang w:val="it-CH"/>
              </w:rPr>
              <w:t>Terapie con apparecchi: ossigenoterapia (a domicilio), terapia inalatoria, terapia a pressione positiva mediante maschere</w:t>
            </w:r>
          </w:p>
          <w:p w14:paraId="547C2A8A" w14:textId="6D67D4D1" w:rsidR="00DE54A2" w:rsidRPr="005071D9" w:rsidRDefault="00DE54A2" w:rsidP="00067B2B">
            <w:pPr>
              <w:pStyle w:val="Markierung1"/>
              <w:numPr>
                <w:ilvl w:val="0"/>
                <w:numId w:val="41"/>
              </w:numPr>
              <w:rPr>
                <w:lang w:val="it-CH"/>
              </w:rPr>
            </w:pPr>
            <w:r w:rsidRPr="005071D9">
              <w:rPr>
                <w:lang w:val="it-CH"/>
              </w:rPr>
              <w:t>Supporto della mobilizzazione delle secrezioni con vari metodi (misure farmacologiche e fisioterapiche, pulizia bronchiale/aspirazione)</w:t>
            </w:r>
          </w:p>
          <w:p w14:paraId="76FD6FC1" w14:textId="48979F5A" w:rsidR="00C37A9F" w:rsidRPr="005071D9" w:rsidRDefault="00DE54A2" w:rsidP="00067B2B">
            <w:pPr>
              <w:pStyle w:val="Markierung1"/>
              <w:numPr>
                <w:ilvl w:val="0"/>
                <w:numId w:val="41"/>
              </w:numPr>
              <w:rPr>
                <w:lang w:val="it-CH"/>
              </w:rPr>
            </w:pPr>
            <w:r w:rsidRPr="005071D9">
              <w:rPr>
                <w:lang w:val="it-CH"/>
              </w:rPr>
              <w:t>Allenamento mentale</w:t>
            </w:r>
          </w:p>
        </w:tc>
        <w:tc>
          <w:tcPr>
            <w:tcW w:w="1449" w:type="dxa"/>
            <w:gridSpan w:val="3"/>
            <w:shd w:val="clear" w:color="auto" w:fill="auto"/>
            <w:vAlign w:val="center"/>
          </w:tcPr>
          <w:p w14:paraId="73B5338D" w14:textId="51955427" w:rsidR="00C37A9F" w:rsidRPr="005071D9" w:rsidRDefault="00B83926" w:rsidP="00C37A9F">
            <w:pPr>
              <w:spacing w:before="60"/>
              <w:jc w:val="center"/>
              <w:rPr>
                <w:highlight w:val="yellow"/>
                <w:shd w:val="clear" w:color="auto" w:fill="D9D9D9"/>
                <w:lang w:val="it-CH" w:eastAsia="de-DE"/>
              </w:rPr>
            </w:pPr>
            <w:sdt>
              <w:sdtPr>
                <w:rPr>
                  <w:highlight w:val="yellow"/>
                  <w:shd w:val="clear" w:color="auto" w:fill="D9D9D9"/>
                  <w:lang w:val="it-CH" w:eastAsia="de-DE"/>
                </w:rPr>
                <w:id w:val="510035569"/>
                <w14:checkbox>
                  <w14:checked w14:val="0"/>
                  <w14:checkedState w14:val="2612" w14:font="MS Gothic"/>
                  <w14:uncheckedState w14:val="2610" w14:font="MS Gothic"/>
                </w14:checkbox>
              </w:sdtPr>
              <w:sdtEndPr/>
              <w:sdtContent>
                <w:r w:rsidR="00C37A9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09878C8E" w14:textId="68CA4E22" w:rsidR="00C37A9F" w:rsidRPr="005071D9" w:rsidRDefault="00C37A9F" w:rsidP="00C37A9F">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37A9F" w:rsidRPr="005071D9" w14:paraId="0B3651F6" w14:textId="77777777" w:rsidTr="00FF5737">
        <w:trPr>
          <w:gridAfter w:val="1"/>
          <w:wAfter w:w="391" w:type="dxa"/>
        </w:trPr>
        <w:tc>
          <w:tcPr>
            <w:tcW w:w="809" w:type="dxa"/>
            <w:shd w:val="clear" w:color="auto" w:fill="auto"/>
            <w:vAlign w:val="center"/>
          </w:tcPr>
          <w:p w14:paraId="43A97686" w14:textId="4FA32291" w:rsidR="00C37A9F" w:rsidRPr="005071D9" w:rsidRDefault="00C37A9F" w:rsidP="00C37A9F">
            <w:pPr>
              <w:spacing w:before="60"/>
              <w:rPr>
                <w:lang w:val="it-CH" w:eastAsia="de-DE"/>
              </w:rPr>
            </w:pPr>
            <w:r w:rsidRPr="005071D9">
              <w:rPr>
                <w:lang w:val="it-CH" w:eastAsia="de-DE"/>
              </w:rPr>
              <w:t>P58</w:t>
            </w:r>
          </w:p>
        </w:tc>
        <w:tc>
          <w:tcPr>
            <w:tcW w:w="6101" w:type="dxa"/>
            <w:gridSpan w:val="2"/>
            <w:shd w:val="clear" w:color="auto" w:fill="auto"/>
            <w:vAlign w:val="center"/>
          </w:tcPr>
          <w:p w14:paraId="74DC5B51" w14:textId="77777777" w:rsidR="0043277B" w:rsidRPr="005071D9" w:rsidRDefault="0043277B" w:rsidP="0043277B">
            <w:pPr>
              <w:rPr>
                <w:lang w:val="it-CH"/>
              </w:rPr>
            </w:pPr>
            <w:r w:rsidRPr="005071D9">
              <w:rPr>
                <w:lang w:val="it-CH"/>
              </w:rPr>
              <w:t>Gestione dei drenaggi toracici</w:t>
            </w:r>
          </w:p>
          <w:p w14:paraId="44A826DC" w14:textId="04261365" w:rsidR="0043277B" w:rsidRPr="005071D9" w:rsidRDefault="0043277B" w:rsidP="00067B2B">
            <w:pPr>
              <w:pStyle w:val="Markierung1"/>
              <w:numPr>
                <w:ilvl w:val="0"/>
                <w:numId w:val="41"/>
              </w:numPr>
              <w:rPr>
                <w:lang w:val="it-CH"/>
              </w:rPr>
            </w:pPr>
            <w:r w:rsidRPr="005071D9">
              <w:rPr>
                <w:lang w:val="it-CH"/>
              </w:rPr>
              <w:t xml:space="preserve">Posa e rimozione di drenaggi </w:t>
            </w:r>
            <w:proofErr w:type="spellStart"/>
            <w:r w:rsidRPr="005071D9">
              <w:rPr>
                <w:lang w:val="it-CH"/>
              </w:rPr>
              <w:t>Mathys</w:t>
            </w:r>
            <w:proofErr w:type="spellEnd"/>
            <w:r w:rsidRPr="005071D9">
              <w:rPr>
                <w:lang w:val="it-CH"/>
              </w:rPr>
              <w:t xml:space="preserve">, drenaggi </w:t>
            </w:r>
            <w:proofErr w:type="spellStart"/>
            <w:r w:rsidRPr="005071D9">
              <w:rPr>
                <w:lang w:val="it-CH"/>
              </w:rPr>
              <w:t>Bülau</w:t>
            </w:r>
            <w:proofErr w:type="spellEnd"/>
            <w:r w:rsidRPr="005071D9">
              <w:rPr>
                <w:lang w:val="it-CH"/>
              </w:rPr>
              <w:t xml:space="preserve">, cateteri </w:t>
            </w:r>
            <w:proofErr w:type="spellStart"/>
            <w:r w:rsidRPr="005071D9">
              <w:rPr>
                <w:lang w:val="it-CH"/>
              </w:rPr>
              <w:t>PleurX</w:t>
            </w:r>
            <w:proofErr w:type="spellEnd"/>
          </w:p>
          <w:p w14:paraId="5734C09B" w14:textId="20AC2E9F" w:rsidR="00C37A9F" w:rsidRPr="005071D9" w:rsidRDefault="0043277B" w:rsidP="00067B2B">
            <w:pPr>
              <w:pStyle w:val="Markierung1"/>
              <w:numPr>
                <w:ilvl w:val="0"/>
                <w:numId w:val="41"/>
              </w:numPr>
              <w:rPr>
                <w:lang w:val="it-CH"/>
              </w:rPr>
            </w:pPr>
            <w:r w:rsidRPr="005071D9">
              <w:rPr>
                <w:lang w:val="it-CH"/>
              </w:rPr>
              <w:t>Lavaggi della cavità toracica</w:t>
            </w:r>
          </w:p>
        </w:tc>
        <w:tc>
          <w:tcPr>
            <w:tcW w:w="1449" w:type="dxa"/>
            <w:gridSpan w:val="3"/>
            <w:shd w:val="clear" w:color="auto" w:fill="auto"/>
            <w:vAlign w:val="center"/>
          </w:tcPr>
          <w:p w14:paraId="1DCDD08E" w14:textId="60375036" w:rsidR="00C37A9F" w:rsidRPr="005071D9" w:rsidRDefault="00B83926" w:rsidP="00C37A9F">
            <w:pPr>
              <w:spacing w:before="60"/>
              <w:jc w:val="center"/>
              <w:rPr>
                <w:highlight w:val="yellow"/>
                <w:shd w:val="clear" w:color="auto" w:fill="D9D9D9"/>
                <w:lang w:val="it-CH" w:eastAsia="de-DE"/>
              </w:rPr>
            </w:pPr>
            <w:sdt>
              <w:sdtPr>
                <w:rPr>
                  <w:highlight w:val="yellow"/>
                  <w:shd w:val="clear" w:color="auto" w:fill="D9D9D9"/>
                  <w:lang w:val="it-CH" w:eastAsia="de-DE"/>
                </w:rPr>
                <w:id w:val="-1667633444"/>
                <w14:checkbox>
                  <w14:checked w14:val="0"/>
                  <w14:checkedState w14:val="2612" w14:font="MS Gothic"/>
                  <w14:uncheckedState w14:val="2610" w14:font="MS Gothic"/>
                </w14:checkbox>
              </w:sdtPr>
              <w:sdtEndPr/>
              <w:sdtContent>
                <w:r w:rsidR="00C37A9F"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7BC68DAE" w14:textId="450D0547" w:rsidR="00C37A9F" w:rsidRPr="005071D9" w:rsidRDefault="00C37A9F" w:rsidP="00C37A9F">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A35A2" w:rsidRPr="005071D9" w14:paraId="5FD709ED" w14:textId="77777777" w:rsidTr="00FF5737">
        <w:trPr>
          <w:gridAfter w:val="1"/>
          <w:wAfter w:w="391" w:type="dxa"/>
        </w:trPr>
        <w:tc>
          <w:tcPr>
            <w:tcW w:w="809" w:type="dxa"/>
            <w:shd w:val="clear" w:color="auto" w:fill="auto"/>
            <w:vAlign w:val="center"/>
          </w:tcPr>
          <w:p w14:paraId="76B240BE" w14:textId="223112CF" w:rsidR="001A35A2" w:rsidRPr="005071D9" w:rsidRDefault="001A35A2" w:rsidP="001A35A2">
            <w:pPr>
              <w:spacing w:before="60"/>
              <w:rPr>
                <w:lang w:val="it-CH" w:eastAsia="de-DE"/>
              </w:rPr>
            </w:pPr>
            <w:r w:rsidRPr="005071D9">
              <w:rPr>
                <w:lang w:val="it-CH" w:eastAsia="de-DE"/>
              </w:rPr>
              <w:t>P59</w:t>
            </w:r>
          </w:p>
        </w:tc>
        <w:tc>
          <w:tcPr>
            <w:tcW w:w="6101" w:type="dxa"/>
            <w:gridSpan w:val="2"/>
            <w:shd w:val="clear" w:color="auto" w:fill="auto"/>
            <w:vAlign w:val="center"/>
          </w:tcPr>
          <w:p w14:paraId="41B035CA" w14:textId="77777777" w:rsidR="00BF7F78" w:rsidRPr="005071D9" w:rsidRDefault="00BF7F78" w:rsidP="00BF7F78">
            <w:pPr>
              <w:rPr>
                <w:lang w:val="it-CH"/>
              </w:rPr>
            </w:pPr>
            <w:r w:rsidRPr="005071D9">
              <w:rPr>
                <w:lang w:val="it-CH"/>
              </w:rPr>
              <w:t>Terapia delle ferite in caso di problemi di guarigione</w:t>
            </w:r>
          </w:p>
          <w:p w14:paraId="2F6AC178" w14:textId="05DBDBB3" w:rsidR="001A35A2" w:rsidRPr="005071D9" w:rsidRDefault="00BF7F78" w:rsidP="00067B2B">
            <w:pPr>
              <w:pStyle w:val="Markierung1"/>
              <w:numPr>
                <w:ilvl w:val="0"/>
                <w:numId w:val="41"/>
              </w:numPr>
              <w:rPr>
                <w:lang w:val="it-CH"/>
              </w:rPr>
            </w:pPr>
            <w:r w:rsidRPr="005071D9">
              <w:rPr>
                <w:lang w:val="it-CH"/>
              </w:rPr>
              <w:t>Documentazione della ferita, cura della ferita, sostituzione o applicazione di bendaggi VAC</w:t>
            </w:r>
          </w:p>
        </w:tc>
        <w:tc>
          <w:tcPr>
            <w:tcW w:w="1449" w:type="dxa"/>
            <w:gridSpan w:val="3"/>
            <w:shd w:val="clear" w:color="auto" w:fill="auto"/>
            <w:vAlign w:val="center"/>
          </w:tcPr>
          <w:p w14:paraId="2D8CE998" w14:textId="24286722" w:rsidR="001A35A2" w:rsidRPr="005071D9" w:rsidRDefault="00B83926" w:rsidP="001A35A2">
            <w:pPr>
              <w:spacing w:before="60"/>
              <w:jc w:val="center"/>
              <w:rPr>
                <w:highlight w:val="yellow"/>
                <w:shd w:val="clear" w:color="auto" w:fill="D9D9D9"/>
                <w:lang w:val="it-CH" w:eastAsia="de-DE"/>
              </w:rPr>
            </w:pPr>
            <w:sdt>
              <w:sdtPr>
                <w:rPr>
                  <w:highlight w:val="yellow"/>
                  <w:shd w:val="clear" w:color="auto" w:fill="D9D9D9"/>
                  <w:lang w:val="it-CH" w:eastAsia="de-DE"/>
                </w:rPr>
                <w:id w:val="1992833298"/>
                <w14:checkbox>
                  <w14:checked w14:val="0"/>
                  <w14:checkedState w14:val="2612" w14:font="MS Gothic"/>
                  <w14:uncheckedState w14:val="2610" w14:font="MS Gothic"/>
                </w14:checkbox>
              </w:sdtPr>
              <w:sdtEndPr/>
              <w:sdtContent>
                <w:r w:rsidR="001A35A2"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1EA2D42" w14:textId="3D0955B3" w:rsidR="001A35A2" w:rsidRPr="005071D9" w:rsidRDefault="001A35A2" w:rsidP="001A35A2">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60D5B" w:rsidRPr="005071D9" w14:paraId="13E9062C" w14:textId="77777777" w:rsidTr="00FF5737">
        <w:trPr>
          <w:gridAfter w:val="1"/>
          <w:wAfter w:w="391" w:type="dxa"/>
        </w:trPr>
        <w:tc>
          <w:tcPr>
            <w:tcW w:w="809" w:type="dxa"/>
            <w:shd w:val="clear" w:color="auto" w:fill="auto"/>
            <w:vAlign w:val="center"/>
          </w:tcPr>
          <w:p w14:paraId="37D206F6" w14:textId="7D0C30F2" w:rsidR="00860D5B" w:rsidRPr="005071D9" w:rsidRDefault="00860D5B" w:rsidP="00860D5B">
            <w:pPr>
              <w:spacing w:before="60"/>
              <w:rPr>
                <w:lang w:val="it-CH" w:eastAsia="de-DE"/>
              </w:rPr>
            </w:pPr>
            <w:r w:rsidRPr="005071D9">
              <w:rPr>
                <w:lang w:val="it-CH" w:eastAsia="de-DE"/>
              </w:rPr>
              <w:t>P60</w:t>
            </w:r>
          </w:p>
        </w:tc>
        <w:tc>
          <w:tcPr>
            <w:tcW w:w="6101" w:type="dxa"/>
            <w:gridSpan w:val="2"/>
            <w:shd w:val="clear" w:color="auto" w:fill="auto"/>
            <w:vAlign w:val="center"/>
          </w:tcPr>
          <w:p w14:paraId="31A09FA8" w14:textId="4E87D82E" w:rsidR="00BF7F78" w:rsidRPr="005071D9" w:rsidRDefault="00BF7F78" w:rsidP="00BF7F78">
            <w:pPr>
              <w:pStyle w:val="Markierung1"/>
              <w:numPr>
                <w:ilvl w:val="0"/>
                <w:numId w:val="0"/>
              </w:numPr>
              <w:rPr>
                <w:lang w:val="it-CH"/>
              </w:rPr>
            </w:pPr>
            <w:r w:rsidRPr="005071D9">
              <w:rPr>
                <w:lang w:val="it-CH"/>
              </w:rPr>
              <w:t>Assistenza in situazioni specifiche, in particolare di pazienti:</w:t>
            </w:r>
          </w:p>
          <w:p w14:paraId="7A19AB99" w14:textId="4CE989C1" w:rsidR="00BF7F78" w:rsidRPr="005071D9" w:rsidRDefault="00BF7F78" w:rsidP="00067B2B">
            <w:pPr>
              <w:pStyle w:val="Markierung1"/>
              <w:numPr>
                <w:ilvl w:val="0"/>
                <w:numId w:val="41"/>
              </w:numPr>
              <w:rPr>
                <w:lang w:val="it-CH"/>
              </w:rPr>
            </w:pPr>
            <w:r w:rsidRPr="005071D9">
              <w:rPr>
                <w:lang w:val="it-CH"/>
              </w:rPr>
              <w:t>con ipertonia polmonare</w:t>
            </w:r>
          </w:p>
          <w:p w14:paraId="45D8F5EE" w14:textId="31991EC1" w:rsidR="00BF7F78" w:rsidRPr="005071D9" w:rsidRDefault="00BF7F78" w:rsidP="00067B2B">
            <w:pPr>
              <w:pStyle w:val="Markierung1"/>
              <w:numPr>
                <w:ilvl w:val="0"/>
                <w:numId w:val="41"/>
              </w:numPr>
              <w:rPr>
                <w:lang w:val="it-CH"/>
              </w:rPr>
            </w:pPr>
            <w:r w:rsidRPr="005071D9">
              <w:rPr>
                <w:lang w:val="it-CH"/>
              </w:rPr>
              <w:t>prima e dopo un trapianto di polmone</w:t>
            </w:r>
          </w:p>
          <w:p w14:paraId="2F5F9449" w14:textId="075A0B17" w:rsidR="00BF7F78" w:rsidRPr="005071D9" w:rsidRDefault="00BF7F78" w:rsidP="00067B2B">
            <w:pPr>
              <w:pStyle w:val="Markierung1"/>
              <w:numPr>
                <w:ilvl w:val="0"/>
                <w:numId w:val="41"/>
              </w:numPr>
              <w:rPr>
                <w:lang w:val="it-CH"/>
              </w:rPr>
            </w:pPr>
            <w:r w:rsidRPr="005071D9">
              <w:rPr>
                <w:lang w:val="it-CH"/>
              </w:rPr>
              <w:t xml:space="preserve">con deficit di alfa-1 </w:t>
            </w:r>
            <w:proofErr w:type="spellStart"/>
            <w:r w:rsidRPr="005071D9">
              <w:rPr>
                <w:lang w:val="it-CH"/>
              </w:rPr>
              <w:t>antitripsina</w:t>
            </w:r>
            <w:proofErr w:type="spellEnd"/>
          </w:p>
          <w:p w14:paraId="00C892C9" w14:textId="488B05DF" w:rsidR="00BF7F78" w:rsidRPr="005071D9" w:rsidRDefault="00BF7F78" w:rsidP="00067B2B">
            <w:pPr>
              <w:pStyle w:val="Markierung1"/>
              <w:numPr>
                <w:ilvl w:val="0"/>
                <w:numId w:val="41"/>
              </w:numPr>
              <w:rPr>
                <w:lang w:val="it-CH"/>
              </w:rPr>
            </w:pPr>
            <w:r w:rsidRPr="005071D9">
              <w:rPr>
                <w:lang w:val="it-CH"/>
              </w:rPr>
              <w:t xml:space="preserve">con </w:t>
            </w:r>
            <w:proofErr w:type="spellStart"/>
            <w:r w:rsidRPr="005071D9">
              <w:rPr>
                <w:lang w:val="it-CH"/>
              </w:rPr>
              <w:t>tracheostomia</w:t>
            </w:r>
            <w:proofErr w:type="spellEnd"/>
          </w:p>
          <w:p w14:paraId="0F61EE47" w14:textId="1224A130" w:rsidR="00860D5B" w:rsidRPr="005071D9" w:rsidRDefault="00BF7F78" w:rsidP="00067B2B">
            <w:pPr>
              <w:pStyle w:val="Markierung1"/>
              <w:numPr>
                <w:ilvl w:val="0"/>
                <w:numId w:val="41"/>
              </w:numPr>
              <w:rPr>
                <w:lang w:val="it-CH"/>
              </w:rPr>
            </w:pPr>
            <w:r w:rsidRPr="005071D9">
              <w:rPr>
                <w:lang w:val="it-CH"/>
              </w:rPr>
              <w:t>in situazione palliativa</w:t>
            </w:r>
          </w:p>
        </w:tc>
        <w:tc>
          <w:tcPr>
            <w:tcW w:w="1449" w:type="dxa"/>
            <w:gridSpan w:val="3"/>
            <w:shd w:val="clear" w:color="auto" w:fill="auto"/>
            <w:vAlign w:val="center"/>
          </w:tcPr>
          <w:p w14:paraId="3AFEC447" w14:textId="71C45F13" w:rsidR="00860D5B" w:rsidRPr="005071D9" w:rsidRDefault="00B83926" w:rsidP="00860D5B">
            <w:pPr>
              <w:spacing w:before="60"/>
              <w:jc w:val="center"/>
              <w:rPr>
                <w:highlight w:val="yellow"/>
                <w:shd w:val="clear" w:color="auto" w:fill="D9D9D9"/>
                <w:lang w:val="it-CH" w:eastAsia="de-DE"/>
              </w:rPr>
            </w:pPr>
            <w:sdt>
              <w:sdtPr>
                <w:rPr>
                  <w:highlight w:val="yellow"/>
                  <w:shd w:val="clear" w:color="auto" w:fill="D9D9D9"/>
                  <w:lang w:val="it-CH" w:eastAsia="de-DE"/>
                </w:rPr>
                <w:id w:val="1634596723"/>
                <w14:checkbox>
                  <w14:checked w14:val="0"/>
                  <w14:checkedState w14:val="2612" w14:font="MS Gothic"/>
                  <w14:uncheckedState w14:val="2610" w14:font="MS Gothic"/>
                </w14:checkbox>
              </w:sdtPr>
              <w:sdtEndPr/>
              <w:sdtContent>
                <w:r w:rsidR="00860D5B"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5ABCB142" w14:textId="15805E5B" w:rsidR="00860D5B" w:rsidRPr="005071D9" w:rsidRDefault="00860D5B" w:rsidP="00860D5B">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60D5B" w:rsidRPr="005071D9" w14:paraId="473D1326" w14:textId="77777777" w:rsidTr="00FF5737">
        <w:trPr>
          <w:gridAfter w:val="1"/>
          <w:wAfter w:w="391" w:type="dxa"/>
        </w:trPr>
        <w:tc>
          <w:tcPr>
            <w:tcW w:w="9781" w:type="dxa"/>
            <w:gridSpan w:val="7"/>
            <w:shd w:val="clear" w:color="auto" w:fill="auto"/>
            <w:vAlign w:val="center"/>
          </w:tcPr>
          <w:p w14:paraId="14136602" w14:textId="3FA9B85B" w:rsidR="00860D5B" w:rsidRPr="005071D9" w:rsidRDefault="00BB4C66" w:rsidP="00860D5B">
            <w:pPr>
              <w:spacing w:before="60"/>
              <w:rPr>
                <w:b/>
                <w:highlight w:val="yellow"/>
                <w:bdr w:val="single" w:sz="4" w:space="0" w:color="auto"/>
                <w:shd w:val="clear" w:color="auto" w:fill="E0E0E0"/>
                <w:lang w:val="it-CH"/>
              </w:rPr>
            </w:pPr>
            <w:r w:rsidRPr="005071D9">
              <w:rPr>
                <w:b/>
                <w:lang w:val="it-CH"/>
              </w:rPr>
              <w:t>5</w:t>
            </w:r>
            <w:r w:rsidR="00860D5B" w:rsidRPr="005071D9">
              <w:rPr>
                <w:b/>
                <w:lang w:val="it-CH"/>
              </w:rPr>
              <w:t xml:space="preserve">. </w:t>
            </w:r>
            <w:r w:rsidR="00860D5B" w:rsidRPr="005071D9">
              <w:rPr>
                <w:b/>
                <w:lang w:val="it-CH"/>
              </w:rPr>
              <w:tab/>
            </w:r>
            <w:r w:rsidR="00E255A1" w:rsidRPr="005071D9">
              <w:rPr>
                <w:b/>
                <w:lang w:val="it-CH"/>
              </w:rPr>
              <w:t>Qualità dei risultati</w:t>
            </w:r>
          </w:p>
        </w:tc>
      </w:tr>
      <w:tr w:rsidR="00763763" w:rsidRPr="005071D9" w14:paraId="27198C1B" w14:textId="77777777" w:rsidTr="00FF5737">
        <w:trPr>
          <w:gridAfter w:val="1"/>
          <w:wAfter w:w="391" w:type="dxa"/>
        </w:trPr>
        <w:tc>
          <w:tcPr>
            <w:tcW w:w="809" w:type="dxa"/>
            <w:shd w:val="clear" w:color="auto" w:fill="auto"/>
            <w:vAlign w:val="center"/>
          </w:tcPr>
          <w:p w14:paraId="063529FD" w14:textId="551DBD7D" w:rsidR="00763763" w:rsidRPr="005071D9" w:rsidRDefault="00763763" w:rsidP="00763763">
            <w:pPr>
              <w:spacing w:before="60"/>
              <w:rPr>
                <w:lang w:val="it-CH" w:eastAsia="de-DE"/>
              </w:rPr>
            </w:pPr>
            <w:r w:rsidRPr="005071D9">
              <w:rPr>
                <w:lang w:val="it-CH" w:eastAsia="de-DE"/>
              </w:rPr>
              <w:t>P61</w:t>
            </w:r>
          </w:p>
        </w:tc>
        <w:tc>
          <w:tcPr>
            <w:tcW w:w="6101" w:type="dxa"/>
            <w:gridSpan w:val="2"/>
            <w:shd w:val="clear" w:color="auto" w:fill="auto"/>
            <w:vAlign w:val="center"/>
          </w:tcPr>
          <w:p w14:paraId="40988708" w14:textId="7221FACB" w:rsidR="00763763" w:rsidRPr="005071D9" w:rsidRDefault="00E255A1" w:rsidP="00763763">
            <w:pPr>
              <w:rPr>
                <w:lang w:val="it-CH"/>
              </w:rPr>
            </w:pPr>
            <w:proofErr w:type="spellStart"/>
            <w:r w:rsidRPr="005071D9">
              <w:rPr>
                <w:lang w:val="it-CH"/>
              </w:rPr>
              <w:t>Accreditazione</w:t>
            </w:r>
            <w:proofErr w:type="spellEnd"/>
            <w:r w:rsidRPr="005071D9">
              <w:rPr>
                <w:lang w:val="it-CH"/>
              </w:rPr>
              <w:t xml:space="preserve"> da parte della Società svizzera di pneumologia (SSP) con partecipazione annuale alla statistica della riabilitazione polmonare della SSP</w:t>
            </w:r>
          </w:p>
        </w:tc>
        <w:tc>
          <w:tcPr>
            <w:tcW w:w="1449" w:type="dxa"/>
            <w:gridSpan w:val="3"/>
            <w:shd w:val="clear" w:color="auto" w:fill="auto"/>
            <w:vAlign w:val="center"/>
          </w:tcPr>
          <w:p w14:paraId="3681199F" w14:textId="2E43D931" w:rsidR="00763763" w:rsidRPr="005071D9" w:rsidRDefault="00B83926" w:rsidP="00763763">
            <w:pPr>
              <w:spacing w:before="60"/>
              <w:jc w:val="center"/>
              <w:rPr>
                <w:highlight w:val="yellow"/>
                <w:shd w:val="clear" w:color="auto" w:fill="D9D9D9"/>
                <w:lang w:val="it-CH" w:eastAsia="de-DE"/>
              </w:rPr>
            </w:pPr>
            <w:sdt>
              <w:sdtPr>
                <w:rPr>
                  <w:highlight w:val="yellow"/>
                  <w:shd w:val="clear" w:color="auto" w:fill="D9D9D9"/>
                  <w:lang w:val="it-CH" w:eastAsia="de-DE"/>
                </w:rPr>
                <w:id w:val="2034385121"/>
                <w14:checkbox>
                  <w14:checked w14:val="0"/>
                  <w14:checkedState w14:val="2612" w14:font="MS Gothic"/>
                  <w14:uncheckedState w14:val="2610" w14:font="MS Gothic"/>
                </w14:checkbox>
              </w:sdtPr>
              <w:sdtEndPr/>
              <w:sdtContent>
                <w:r w:rsidR="00763763" w:rsidRPr="005071D9">
                  <w:rPr>
                    <w:rFonts w:ascii="MS Gothic" w:eastAsia="MS Gothic" w:hAnsi="MS Gothic"/>
                    <w:highlight w:val="yellow"/>
                    <w:shd w:val="clear" w:color="auto" w:fill="D9D9D9"/>
                    <w:lang w:val="it-CH" w:eastAsia="de-DE"/>
                  </w:rPr>
                  <w:t>☐</w:t>
                </w:r>
              </w:sdtContent>
            </w:sdt>
          </w:p>
        </w:tc>
        <w:tc>
          <w:tcPr>
            <w:tcW w:w="1422" w:type="dxa"/>
            <w:shd w:val="clear" w:color="auto" w:fill="auto"/>
            <w:vAlign w:val="center"/>
          </w:tcPr>
          <w:p w14:paraId="11C0A8D4" w14:textId="7BF00789" w:rsidR="00763763" w:rsidRPr="005071D9" w:rsidRDefault="00763763" w:rsidP="00763763">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33ABD" w:rsidRPr="005071D9" w14:paraId="130CF210" w14:textId="77777777" w:rsidTr="00FF5737">
        <w:tc>
          <w:tcPr>
            <w:tcW w:w="809" w:type="dxa"/>
            <w:shd w:val="clear" w:color="auto" w:fill="auto"/>
            <w:vAlign w:val="center"/>
          </w:tcPr>
          <w:p w14:paraId="13DD184F" w14:textId="77777777" w:rsidR="00233ABD" w:rsidRPr="005071D9" w:rsidRDefault="00233ABD" w:rsidP="005071D9">
            <w:pPr>
              <w:spacing w:before="60"/>
              <w:rPr>
                <w:lang w:val="it-CH" w:eastAsia="de-DE"/>
              </w:rPr>
            </w:pPr>
          </w:p>
        </w:tc>
        <w:tc>
          <w:tcPr>
            <w:tcW w:w="3864" w:type="dxa"/>
            <w:shd w:val="clear" w:color="auto" w:fill="auto"/>
            <w:vAlign w:val="center"/>
          </w:tcPr>
          <w:p w14:paraId="03AF16F2" w14:textId="77777777" w:rsidR="00E255A1" w:rsidRPr="005071D9" w:rsidRDefault="00233ABD" w:rsidP="00E255A1">
            <w:pPr>
              <w:spacing w:before="60"/>
              <w:rPr>
                <w:b/>
                <w:lang w:val="it-CH"/>
              </w:rPr>
            </w:pPr>
            <w:r w:rsidRPr="005071D9">
              <w:rPr>
                <w:b/>
                <w:lang w:val="it-CH"/>
              </w:rPr>
              <w:t xml:space="preserve">5.1 </w:t>
            </w:r>
            <w:r w:rsidR="00E255A1" w:rsidRPr="005071D9">
              <w:rPr>
                <w:b/>
                <w:lang w:val="it-CH"/>
              </w:rPr>
              <w:t>Strutture/</w:t>
            </w:r>
          </w:p>
          <w:p w14:paraId="23FA3A62" w14:textId="6F0FE38E" w:rsidR="00233ABD" w:rsidRPr="005071D9" w:rsidRDefault="00E255A1" w:rsidP="00E255A1">
            <w:pPr>
              <w:spacing w:before="60"/>
              <w:rPr>
                <w:lang w:val="it-CH"/>
              </w:rPr>
            </w:pPr>
            <w:r w:rsidRPr="005071D9">
              <w:rPr>
                <w:b/>
                <w:lang w:val="it-CH"/>
              </w:rPr>
              <w:t>funzioni corporee</w:t>
            </w:r>
          </w:p>
        </w:tc>
        <w:tc>
          <w:tcPr>
            <w:tcW w:w="2835" w:type="dxa"/>
            <w:gridSpan w:val="2"/>
          </w:tcPr>
          <w:p w14:paraId="519E9778" w14:textId="16A6364E" w:rsidR="00233ABD" w:rsidRPr="005071D9" w:rsidRDefault="0094356D" w:rsidP="005071D9">
            <w:pPr>
              <w:spacing w:before="60"/>
              <w:rPr>
                <w:highlight w:val="yellow"/>
                <w:shd w:val="clear" w:color="auto" w:fill="D9D9D9"/>
                <w:lang w:val="it-CH" w:eastAsia="de-DE"/>
              </w:rPr>
            </w:pPr>
            <w:r w:rsidRPr="005071D9">
              <w:rPr>
                <w:b/>
                <w:lang w:val="it-CH"/>
              </w:rPr>
              <w:t>Strumento</w:t>
            </w:r>
          </w:p>
        </w:tc>
        <w:tc>
          <w:tcPr>
            <w:tcW w:w="709" w:type="dxa"/>
            <w:shd w:val="clear" w:color="auto" w:fill="auto"/>
            <w:vAlign w:val="center"/>
          </w:tcPr>
          <w:p w14:paraId="4C25B694" w14:textId="77777777" w:rsidR="00233ABD" w:rsidRPr="005071D9" w:rsidRDefault="00233ABD" w:rsidP="005071D9">
            <w:pPr>
              <w:spacing w:before="60"/>
              <w:jc w:val="center"/>
              <w:rPr>
                <w:highlight w:val="yellow"/>
                <w:shd w:val="clear" w:color="auto" w:fill="D9D9D9"/>
                <w:lang w:val="it-CH" w:eastAsia="de-DE"/>
              </w:rPr>
            </w:pPr>
          </w:p>
        </w:tc>
        <w:tc>
          <w:tcPr>
            <w:tcW w:w="1955" w:type="dxa"/>
            <w:gridSpan w:val="3"/>
            <w:shd w:val="clear" w:color="auto" w:fill="auto"/>
            <w:vAlign w:val="center"/>
          </w:tcPr>
          <w:p w14:paraId="5DDA1964" w14:textId="77777777" w:rsidR="00233ABD" w:rsidRPr="005071D9" w:rsidRDefault="00233ABD" w:rsidP="005071D9">
            <w:pPr>
              <w:spacing w:before="60"/>
              <w:jc w:val="center"/>
              <w:rPr>
                <w:highlight w:val="yellow"/>
                <w:bdr w:val="single" w:sz="4" w:space="0" w:color="auto"/>
                <w:shd w:val="clear" w:color="auto" w:fill="E0E0E0"/>
                <w:lang w:val="it-CH" w:eastAsia="de-DE"/>
              </w:rPr>
            </w:pPr>
          </w:p>
        </w:tc>
      </w:tr>
      <w:tr w:rsidR="00233ABD" w:rsidRPr="005071D9" w14:paraId="37414DDC" w14:textId="77777777" w:rsidTr="00FF5737">
        <w:tc>
          <w:tcPr>
            <w:tcW w:w="809" w:type="dxa"/>
            <w:shd w:val="clear" w:color="auto" w:fill="auto"/>
            <w:vAlign w:val="center"/>
          </w:tcPr>
          <w:p w14:paraId="72AF1664" w14:textId="710D7921" w:rsidR="00233ABD" w:rsidRPr="005071D9" w:rsidRDefault="00B70CE5" w:rsidP="005071D9">
            <w:pPr>
              <w:spacing w:before="60"/>
              <w:rPr>
                <w:lang w:val="it-CH" w:eastAsia="de-DE"/>
              </w:rPr>
            </w:pPr>
            <w:r w:rsidRPr="005071D9">
              <w:rPr>
                <w:lang w:val="it-CH" w:eastAsia="de-DE"/>
              </w:rPr>
              <w:t>P62</w:t>
            </w:r>
          </w:p>
        </w:tc>
        <w:tc>
          <w:tcPr>
            <w:tcW w:w="3864" w:type="dxa"/>
            <w:shd w:val="clear" w:color="auto" w:fill="auto"/>
            <w:vAlign w:val="center"/>
          </w:tcPr>
          <w:p w14:paraId="41FAFE94" w14:textId="5B3A9E02" w:rsidR="00233ABD" w:rsidRPr="005071D9" w:rsidRDefault="0094356D" w:rsidP="005071D9">
            <w:pPr>
              <w:rPr>
                <w:color w:val="000000"/>
                <w:lang w:val="it-CH"/>
              </w:rPr>
            </w:pPr>
            <w:r w:rsidRPr="005071D9">
              <w:rPr>
                <w:lang w:val="it-CH"/>
              </w:rPr>
              <w:t>Pneumologia</w:t>
            </w:r>
          </w:p>
        </w:tc>
        <w:tc>
          <w:tcPr>
            <w:tcW w:w="2835" w:type="dxa"/>
            <w:gridSpan w:val="2"/>
          </w:tcPr>
          <w:p w14:paraId="55053E2B" w14:textId="4D219406" w:rsidR="00233ABD" w:rsidRPr="005071D9" w:rsidRDefault="0094356D" w:rsidP="005071D9">
            <w:pPr>
              <w:rPr>
                <w:lang w:val="it-CH"/>
              </w:rPr>
            </w:pPr>
            <w:proofErr w:type="spellStart"/>
            <w:r w:rsidRPr="005071D9">
              <w:rPr>
                <w:lang w:val="it-CH"/>
              </w:rPr>
              <w:t>Chronic</w:t>
            </w:r>
            <w:proofErr w:type="spellEnd"/>
            <w:r w:rsidRPr="005071D9">
              <w:rPr>
                <w:lang w:val="it-CH"/>
              </w:rPr>
              <w:t xml:space="preserve"> </w:t>
            </w:r>
            <w:proofErr w:type="spellStart"/>
            <w:r w:rsidRPr="005071D9">
              <w:rPr>
                <w:lang w:val="it-CH"/>
              </w:rPr>
              <w:t>Respiratory</w:t>
            </w:r>
            <w:proofErr w:type="spellEnd"/>
            <w:r w:rsidRPr="005071D9">
              <w:rPr>
                <w:lang w:val="it-CH"/>
              </w:rPr>
              <w:t xml:space="preserve"> </w:t>
            </w:r>
            <w:proofErr w:type="spellStart"/>
            <w:r w:rsidRPr="005071D9">
              <w:rPr>
                <w:lang w:val="it-CH"/>
              </w:rPr>
              <w:t>Questionaire</w:t>
            </w:r>
            <w:proofErr w:type="spellEnd"/>
            <w:r w:rsidRPr="005071D9">
              <w:rPr>
                <w:lang w:val="it-CH"/>
              </w:rPr>
              <w:t xml:space="preserve"> (CRQ), </w:t>
            </w:r>
            <w:proofErr w:type="spellStart"/>
            <w:r w:rsidRPr="005071D9">
              <w:rPr>
                <w:lang w:val="it-CH"/>
              </w:rPr>
              <w:t>mMRC</w:t>
            </w:r>
            <w:proofErr w:type="spellEnd"/>
            <w:r w:rsidRPr="005071D9">
              <w:rPr>
                <w:lang w:val="it-CH"/>
              </w:rPr>
              <w:t xml:space="preserve">, COPD </w:t>
            </w:r>
            <w:proofErr w:type="spellStart"/>
            <w:r w:rsidRPr="005071D9">
              <w:rPr>
                <w:lang w:val="it-CH"/>
              </w:rPr>
              <w:t>Assessment</w:t>
            </w:r>
            <w:proofErr w:type="spellEnd"/>
            <w:r w:rsidRPr="005071D9">
              <w:rPr>
                <w:lang w:val="it-CH"/>
              </w:rPr>
              <w:t xml:space="preserve"> Test, test di controllo dell'asma</w:t>
            </w:r>
          </w:p>
        </w:tc>
        <w:tc>
          <w:tcPr>
            <w:tcW w:w="709" w:type="dxa"/>
            <w:shd w:val="clear" w:color="auto" w:fill="auto"/>
            <w:vAlign w:val="center"/>
          </w:tcPr>
          <w:p w14:paraId="452EDF9F" w14:textId="77777777" w:rsidR="00233ABD" w:rsidRPr="005071D9" w:rsidRDefault="00B83926" w:rsidP="005071D9">
            <w:pPr>
              <w:spacing w:before="60"/>
              <w:jc w:val="center"/>
              <w:rPr>
                <w:highlight w:val="yellow"/>
                <w:shd w:val="clear" w:color="auto" w:fill="D9D9D9"/>
                <w:lang w:val="it-CH" w:eastAsia="de-DE"/>
              </w:rPr>
            </w:pPr>
            <w:sdt>
              <w:sdtPr>
                <w:rPr>
                  <w:highlight w:val="yellow"/>
                  <w:shd w:val="clear" w:color="auto" w:fill="D9D9D9"/>
                  <w:lang w:val="it-CH" w:eastAsia="de-DE"/>
                </w:rPr>
                <w:id w:val="1369725608"/>
                <w14:checkbox>
                  <w14:checked w14:val="0"/>
                  <w14:checkedState w14:val="2612" w14:font="MS Gothic"/>
                  <w14:uncheckedState w14:val="2610" w14:font="MS Gothic"/>
                </w14:checkbox>
              </w:sdtPr>
              <w:sdtEndPr/>
              <w:sdtContent>
                <w:r w:rsidR="00233ABD" w:rsidRPr="005071D9">
                  <w:rPr>
                    <w:rFonts w:ascii="MS Gothic" w:eastAsia="MS Gothic" w:hAnsi="MS Gothic"/>
                    <w:highlight w:val="yellow"/>
                    <w:shd w:val="clear" w:color="auto" w:fill="D9D9D9"/>
                    <w:lang w:val="it-CH" w:eastAsia="de-DE"/>
                  </w:rPr>
                  <w:t>☐</w:t>
                </w:r>
              </w:sdtContent>
            </w:sdt>
          </w:p>
        </w:tc>
        <w:tc>
          <w:tcPr>
            <w:tcW w:w="1955" w:type="dxa"/>
            <w:gridSpan w:val="3"/>
            <w:shd w:val="clear" w:color="auto" w:fill="auto"/>
            <w:vAlign w:val="center"/>
          </w:tcPr>
          <w:p w14:paraId="3245B519" w14:textId="77777777" w:rsidR="00233ABD" w:rsidRPr="005071D9" w:rsidRDefault="00233ABD" w:rsidP="005071D9">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33ABD" w:rsidRPr="005071D9" w14:paraId="09D3B76E" w14:textId="77777777" w:rsidTr="00FF5737">
        <w:trPr>
          <w:trHeight w:val="314"/>
        </w:trPr>
        <w:tc>
          <w:tcPr>
            <w:tcW w:w="809" w:type="dxa"/>
            <w:shd w:val="clear" w:color="auto" w:fill="auto"/>
            <w:vAlign w:val="center"/>
          </w:tcPr>
          <w:p w14:paraId="5F54B93A" w14:textId="299130A6" w:rsidR="00233ABD" w:rsidRPr="005071D9" w:rsidRDefault="00B70CE5" w:rsidP="005071D9">
            <w:pPr>
              <w:spacing w:before="60"/>
              <w:rPr>
                <w:lang w:val="it-CH" w:eastAsia="de-DE"/>
              </w:rPr>
            </w:pPr>
            <w:r w:rsidRPr="005071D9">
              <w:rPr>
                <w:lang w:val="it-CH" w:eastAsia="de-DE"/>
              </w:rPr>
              <w:t>P63</w:t>
            </w:r>
          </w:p>
        </w:tc>
        <w:tc>
          <w:tcPr>
            <w:tcW w:w="3864" w:type="dxa"/>
            <w:shd w:val="clear" w:color="auto" w:fill="auto"/>
            <w:vAlign w:val="center"/>
          </w:tcPr>
          <w:p w14:paraId="5052CAC6" w14:textId="2359635E" w:rsidR="00233ABD" w:rsidRPr="005071D9" w:rsidRDefault="0094356D" w:rsidP="005071D9">
            <w:pPr>
              <w:rPr>
                <w:color w:val="000000"/>
                <w:lang w:val="it-CH"/>
              </w:rPr>
            </w:pPr>
            <w:r w:rsidRPr="005071D9">
              <w:rPr>
                <w:lang w:val="it-CH"/>
              </w:rPr>
              <w:t>Efficienza</w:t>
            </w:r>
          </w:p>
        </w:tc>
        <w:tc>
          <w:tcPr>
            <w:tcW w:w="2835" w:type="dxa"/>
            <w:gridSpan w:val="2"/>
          </w:tcPr>
          <w:p w14:paraId="1339EC91" w14:textId="47D4EA82" w:rsidR="00233ABD" w:rsidRPr="005071D9" w:rsidRDefault="00E34791" w:rsidP="005071D9">
            <w:pPr>
              <w:rPr>
                <w:color w:val="000000"/>
                <w:lang w:val="it-CH"/>
              </w:rPr>
            </w:pPr>
            <w:r w:rsidRPr="005071D9">
              <w:rPr>
                <w:lang w:val="it-CH"/>
              </w:rPr>
              <w:t xml:space="preserve">Test del cammino a </w:t>
            </w:r>
            <w:proofErr w:type="gramStart"/>
            <w:r w:rsidRPr="005071D9">
              <w:rPr>
                <w:lang w:val="it-CH"/>
              </w:rPr>
              <w:t>6</w:t>
            </w:r>
            <w:proofErr w:type="gramEnd"/>
            <w:r w:rsidRPr="005071D9">
              <w:rPr>
                <w:lang w:val="it-CH"/>
              </w:rPr>
              <w:t xml:space="preserve"> minuti, ergo(spiro)</w:t>
            </w:r>
            <w:proofErr w:type="spellStart"/>
            <w:r w:rsidRPr="005071D9">
              <w:rPr>
                <w:lang w:val="it-CH"/>
              </w:rPr>
              <w:t>metria</w:t>
            </w:r>
            <w:proofErr w:type="spellEnd"/>
          </w:p>
        </w:tc>
        <w:tc>
          <w:tcPr>
            <w:tcW w:w="709" w:type="dxa"/>
            <w:shd w:val="clear" w:color="auto" w:fill="auto"/>
            <w:vAlign w:val="center"/>
          </w:tcPr>
          <w:p w14:paraId="303539F6" w14:textId="77777777" w:rsidR="00233ABD" w:rsidRPr="005071D9" w:rsidRDefault="00B83926" w:rsidP="005071D9">
            <w:pPr>
              <w:spacing w:before="60"/>
              <w:jc w:val="center"/>
              <w:rPr>
                <w:highlight w:val="yellow"/>
                <w:lang w:val="it-CH"/>
              </w:rPr>
            </w:pPr>
            <w:sdt>
              <w:sdtPr>
                <w:rPr>
                  <w:highlight w:val="yellow"/>
                  <w:shd w:val="clear" w:color="auto" w:fill="D9D9D9"/>
                  <w:lang w:val="it-CH" w:eastAsia="de-DE"/>
                </w:rPr>
                <w:id w:val="1150640557"/>
                <w14:checkbox>
                  <w14:checked w14:val="0"/>
                  <w14:checkedState w14:val="2612" w14:font="MS Gothic"/>
                  <w14:uncheckedState w14:val="2610" w14:font="MS Gothic"/>
                </w14:checkbox>
              </w:sdtPr>
              <w:sdtEndPr/>
              <w:sdtContent>
                <w:r w:rsidR="00233ABD" w:rsidRPr="005071D9">
                  <w:rPr>
                    <w:rFonts w:ascii="MS Gothic" w:eastAsia="MS Gothic" w:hAnsi="MS Gothic"/>
                    <w:highlight w:val="yellow"/>
                    <w:shd w:val="clear" w:color="auto" w:fill="D9D9D9"/>
                    <w:lang w:val="it-CH" w:eastAsia="de-DE"/>
                  </w:rPr>
                  <w:t>☐</w:t>
                </w:r>
              </w:sdtContent>
            </w:sdt>
          </w:p>
        </w:tc>
        <w:tc>
          <w:tcPr>
            <w:tcW w:w="1955" w:type="dxa"/>
            <w:gridSpan w:val="3"/>
            <w:shd w:val="clear" w:color="auto" w:fill="auto"/>
            <w:vAlign w:val="center"/>
          </w:tcPr>
          <w:p w14:paraId="04FD708E" w14:textId="77777777" w:rsidR="00233ABD" w:rsidRPr="005071D9" w:rsidRDefault="00233ABD" w:rsidP="005071D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33ABD" w:rsidRPr="005071D9" w14:paraId="102B965F" w14:textId="77777777" w:rsidTr="00FF5737">
        <w:trPr>
          <w:trHeight w:val="262"/>
        </w:trPr>
        <w:tc>
          <w:tcPr>
            <w:tcW w:w="809" w:type="dxa"/>
            <w:shd w:val="clear" w:color="auto" w:fill="auto"/>
            <w:vAlign w:val="center"/>
          </w:tcPr>
          <w:p w14:paraId="1A30A126" w14:textId="1857EA2E" w:rsidR="00233ABD" w:rsidRPr="005071D9" w:rsidRDefault="00B70CE5" w:rsidP="005071D9">
            <w:pPr>
              <w:spacing w:before="60"/>
              <w:rPr>
                <w:lang w:val="it-CH" w:eastAsia="de-DE"/>
              </w:rPr>
            </w:pPr>
            <w:r w:rsidRPr="005071D9">
              <w:rPr>
                <w:lang w:val="it-CH" w:eastAsia="de-DE"/>
              </w:rPr>
              <w:t>P64</w:t>
            </w:r>
          </w:p>
        </w:tc>
        <w:tc>
          <w:tcPr>
            <w:tcW w:w="3864" w:type="dxa"/>
            <w:shd w:val="clear" w:color="auto" w:fill="auto"/>
            <w:vAlign w:val="center"/>
          </w:tcPr>
          <w:p w14:paraId="56A2EC65" w14:textId="55AC8BD6" w:rsidR="00233ABD" w:rsidRPr="005071D9" w:rsidRDefault="00F63FCB" w:rsidP="005071D9">
            <w:pPr>
              <w:rPr>
                <w:color w:val="000000"/>
                <w:lang w:val="it-CH"/>
              </w:rPr>
            </w:pPr>
            <w:r w:rsidRPr="005071D9">
              <w:rPr>
                <w:lang w:val="it-CH"/>
              </w:rPr>
              <w:t>Funzionalità polmonare</w:t>
            </w:r>
          </w:p>
        </w:tc>
        <w:tc>
          <w:tcPr>
            <w:tcW w:w="2835" w:type="dxa"/>
            <w:gridSpan w:val="2"/>
          </w:tcPr>
          <w:p w14:paraId="4353C45F" w14:textId="132474A8" w:rsidR="00233ABD" w:rsidRPr="005071D9" w:rsidRDefault="00D63F04" w:rsidP="005071D9">
            <w:pPr>
              <w:rPr>
                <w:color w:val="000000"/>
                <w:lang w:val="it-CH"/>
              </w:rPr>
            </w:pPr>
            <w:r w:rsidRPr="005071D9">
              <w:rPr>
                <w:lang w:val="it-CH"/>
              </w:rPr>
              <w:t>Pletismografia, misurazione della forza della muscolatura respiratoria</w:t>
            </w:r>
          </w:p>
        </w:tc>
        <w:tc>
          <w:tcPr>
            <w:tcW w:w="709" w:type="dxa"/>
            <w:shd w:val="clear" w:color="auto" w:fill="auto"/>
            <w:vAlign w:val="center"/>
          </w:tcPr>
          <w:p w14:paraId="7FA136A4" w14:textId="77777777" w:rsidR="00233ABD" w:rsidRPr="005071D9" w:rsidRDefault="00B83926" w:rsidP="005071D9">
            <w:pPr>
              <w:spacing w:before="60"/>
              <w:jc w:val="center"/>
              <w:rPr>
                <w:highlight w:val="yellow"/>
                <w:shd w:val="clear" w:color="auto" w:fill="D9D9D9"/>
                <w:lang w:val="it-CH" w:eastAsia="de-DE"/>
              </w:rPr>
            </w:pPr>
            <w:sdt>
              <w:sdtPr>
                <w:rPr>
                  <w:highlight w:val="yellow"/>
                  <w:shd w:val="clear" w:color="auto" w:fill="D9D9D9"/>
                  <w:lang w:val="it-CH" w:eastAsia="de-DE"/>
                </w:rPr>
                <w:id w:val="1909640753"/>
                <w14:checkbox>
                  <w14:checked w14:val="0"/>
                  <w14:checkedState w14:val="2612" w14:font="MS Gothic"/>
                  <w14:uncheckedState w14:val="2610" w14:font="MS Gothic"/>
                </w14:checkbox>
              </w:sdtPr>
              <w:sdtEndPr/>
              <w:sdtContent>
                <w:r w:rsidR="00233ABD" w:rsidRPr="005071D9">
                  <w:rPr>
                    <w:rFonts w:ascii="MS Gothic" w:eastAsia="MS Gothic" w:hAnsi="MS Gothic"/>
                    <w:highlight w:val="yellow"/>
                    <w:shd w:val="clear" w:color="auto" w:fill="D9D9D9"/>
                    <w:lang w:val="it-CH" w:eastAsia="de-DE"/>
                  </w:rPr>
                  <w:t>☐</w:t>
                </w:r>
              </w:sdtContent>
            </w:sdt>
          </w:p>
        </w:tc>
        <w:tc>
          <w:tcPr>
            <w:tcW w:w="1955" w:type="dxa"/>
            <w:gridSpan w:val="3"/>
            <w:shd w:val="clear" w:color="auto" w:fill="auto"/>
            <w:vAlign w:val="center"/>
          </w:tcPr>
          <w:p w14:paraId="66BA3261" w14:textId="77777777" w:rsidR="00233ABD" w:rsidRPr="005071D9" w:rsidRDefault="00233ABD" w:rsidP="005071D9">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33ABD" w:rsidRPr="005071D9" w14:paraId="7F71728D" w14:textId="77777777" w:rsidTr="00FF5737">
        <w:trPr>
          <w:trHeight w:val="209"/>
        </w:trPr>
        <w:tc>
          <w:tcPr>
            <w:tcW w:w="809" w:type="dxa"/>
            <w:shd w:val="clear" w:color="auto" w:fill="auto"/>
            <w:vAlign w:val="center"/>
          </w:tcPr>
          <w:p w14:paraId="733479E6" w14:textId="2666C7DF" w:rsidR="00233ABD" w:rsidRPr="005071D9" w:rsidRDefault="00B70CE5" w:rsidP="005071D9">
            <w:pPr>
              <w:spacing w:before="60"/>
              <w:rPr>
                <w:lang w:val="it-CH" w:eastAsia="de-DE"/>
              </w:rPr>
            </w:pPr>
            <w:r w:rsidRPr="005071D9">
              <w:rPr>
                <w:lang w:val="it-CH" w:eastAsia="de-DE"/>
              </w:rPr>
              <w:t>P65</w:t>
            </w:r>
          </w:p>
        </w:tc>
        <w:tc>
          <w:tcPr>
            <w:tcW w:w="3864" w:type="dxa"/>
            <w:shd w:val="clear" w:color="auto" w:fill="auto"/>
            <w:vAlign w:val="center"/>
          </w:tcPr>
          <w:p w14:paraId="3F356005" w14:textId="7DA86549" w:rsidR="00233ABD" w:rsidRPr="005071D9" w:rsidRDefault="00F63FCB" w:rsidP="005071D9">
            <w:pPr>
              <w:rPr>
                <w:color w:val="000000"/>
                <w:lang w:val="it-CH"/>
              </w:rPr>
            </w:pPr>
            <w:r w:rsidRPr="005071D9">
              <w:rPr>
                <w:lang w:val="it-CH"/>
              </w:rPr>
              <w:t>Scambio gassoso</w:t>
            </w:r>
          </w:p>
        </w:tc>
        <w:tc>
          <w:tcPr>
            <w:tcW w:w="2835" w:type="dxa"/>
            <w:gridSpan w:val="2"/>
          </w:tcPr>
          <w:p w14:paraId="7DB17635" w14:textId="6479AB8E" w:rsidR="00233ABD" w:rsidRPr="005071D9" w:rsidRDefault="00D63F04" w:rsidP="005071D9">
            <w:pPr>
              <w:rPr>
                <w:color w:val="000000"/>
                <w:lang w:val="it-CH"/>
              </w:rPr>
            </w:pPr>
            <w:r w:rsidRPr="005071D9">
              <w:rPr>
                <w:lang w:val="it-CH"/>
              </w:rPr>
              <w:t>Emogasanalisi, misurazione della capacità di diffusione</w:t>
            </w:r>
          </w:p>
        </w:tc>
        <w:tc>
          <w:tcPr>
            <w:tcW w:w="709" w:type="dxa"/>
            <w:shd w:val="clear" w:color="auto" w:fill="auto"/>
            <w:vAlign w:val="center"/>
          </w:tcPr>
          <w:p w14:paraId="1C10B9A8" w14:textId="77777777" w:rsidR="00233ABD" w:rsidRPr="005071D9" w:rsidRDefault="00B83926" w:rsidP="005071D9">
            <w:pPr>
              <w:spacing w:before="60"/>
              <w:jc w:val="center"/>
              <w:rPr>
                <w:highlight w:val="yellow"/>
                <w:shd w:val="clear" w:color="auto" w:fill="D9D9D9"/>
                <w:lang w:val="it-CH" w:eastAsia="de-DE"/>
              </w:rPr>
            </w:pPr>
            <w:sdt>
              <w:sdtPr>
                <w:rPr>
                  <w:highlight w:val="yellow"/>
                  <w:shd w:val="clear" w:color="auto" w:fill="D9D9D9"/>
                  <w:lang w:val="it-CH" w:eastAsia="de-DE"/>
                </w:rPr>
                <w:id w:val="-2006666712"/>
                <w14:checkbox>
                  <w14:checked w14:val="0"/>
                  <w14:checkedState w14:val="2612" w14:font="MS Gothic"/>
                  <w14:uncheckedState w14:val="2610" w14:font="MS Gothic"/>
                </w14:checkbox>
              </w:sdtPr>
              <w:sdtEndPr/>
              <w:sdtContent>
                <w:r w:rsidR="00233ABD" w:rsidRPr="005071D9">
                  <w:rPr>
                    <w:rFonts w:ascii="MS Gothic" w:eastAsia="MS Gothic" w:hAnsi="MS Gothic"/>
                    <w:highlight w:val="yellow"/>
                    <w:shd w:val="clear" w:color="auto" w:fill="D9D9D9"/>
                    <w:lang w:val="it-CH" w:eastAsia="de-DE"/>
                  </w:rPr>
                  <w:t>☐</w:t>
                </w:r>
              </w:sdtContent>
            </w:sdt>
          </w:p>
        </w:tc>
        <w:tc>
          <w:tcPr>
            <w:tcW w:w="1955" w:type="dxa"/>
            <w:gridSpan w:val="3"/>
            <w:shd w:val="clear" w:color="auto" w:fill="auto"/>
            <w:vAlign w:val="center"/>
          </w:tcPr>
          <w:p w14:paraId="48AF12CF" w14:textId="77777777" w:rsidR="00233ABD" w:rsidRPr="005071D9" w:rsidRDefault="00233ABD" w:rsidP="005071D9">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70CE5" w:rsidRPr="005071D9" w14:paraId="41E12BDE" w14:textId="77777777" w:rsidTr="00FF5737">
        <w:trPr>
          <w:trHeight w:val="209"/>
        </w:trPr>
        <w:tc>
          <w:tcPr>
            <w:tcW w:w="809" w:type="dxa"/>
            <w:shd w:val="clear" w:color="auto" w:fill="auto"/>
            <w:vAlign w:val="center"/>
          </w:tcPr>
          <w:p w14:paraId="193E037B" w14:textId="73A1AAC9" w:rsidR="00B70CE5" w:rsidRPr="005071D9" w:rsidRDefault="00B70CE5" w:rsidP="005071D9">
            <w:pPr>
              <w:spacing w:before="60"/>
              <w:rPr>
                <w:lang w:val="it-CH" w:eastAsia="de-DE"/>
              </w:rPr>
            </w:pPr>
            <w:r w:rsidRPr="005071D9">
              <w:rPr>
                <w:lang w:val="it-CH" w:eastAsia="de-DE"/>
              </w:rPr>
              <w:t>P66</w:t>
            </w:r>
          </w:p>
        </w:tc>
        <w:tc>
          <w:tcPr>
            <w:tcW w:w="3864" w:type="dxa"/>
            <w:shd w:val="clear" w:color="auto" w:fill="auto"/>
            <w:vAlign w:val="center"/>
          </w:tcPr>
          <w:p w14:paraId="7B183EA0" w14:textId="52A53556" w:rsidR="00B70CE5" w:rsidRPr="005071D9" w:rsidRDefault="00F63FCB" w:rsidP="005071D9">
            <w:pPr>
              <w:rPr>
                <w:color w:val="000000"/>
                <w:lang w:val="it-CH"/>
              </w:rPr>
            </w:pPr>
            <w:r w:rsidRPr="005071D9">
              <w:rPr>
                <w:lang w:val="it-CH"/>
              </w:rPr>
              <w:t>Comorbilità</w:t>
            </w:r>
          </w:p>
        </w:tc>
        <w:tc>
          <w:tcPr>
            <w:tcW w:w="2835" w:type="dxa"/>
            <w:gridSpan w:val="2"/>
          </w:tcPr>
          <w:p w14:paraId="6C278220" w14:textId="0F9B725A" w:rsidR="00B70CE5" w:rsidRPr="005071D9" w:rsidRDefault="008C0A38" w:rsidP="005071D9">
            <w:pPr>
              <w:rPr>
                <w:color w:val="000000"/>
                <w:lang w:val="it-CH"/>
              </w:rPr>
            </w:pPr>
            <w:r w:rsidRPr="005071D9">
              <w:rPr>
                <w:color w:val="000000"/>
                <w:lang w:val="it-CH"/>
              </w:rPr>
              <w:t>CIRS</w:t>
            </w:r>
          </w:p>
        </w:tc>
        <w:tc>
          <w:tcPr>
            <w:tcW w:w="709" w:type="dxa"/>
            <w:shd w:val="clear" w:color="auto" w:fill="auto"/>
            <w:vAlign w:val="center"/>
          </w:tcPr>
          <w:p w14:paraId="42B7E529" w14:textId="77777777" w:rsidR="00B70CE5" w:rsidRPr="005071D9" w:rsidRDefault="00B70CE5" w:rsidP="005071D9">
            <w:pPr>
              <w:spacing w:before="60"/>
              <w:jc w:val="center"/>
              <w:rPr>
                <w:highlight w:val="yellow"/>
                <w:shd w:val="clear" w:color="auto" w:fill="D9D9D9"/>
                <w:lang w:val="it-CH" w:eastAsia="de-DE"/>
              </w:rPr>
            </w:pPr>
          </w:p>
        </w:tc>
        <w:tc>
          <w:tcPr>
            <w:tcW w:w="1955" w:type="dxa"/>
            <w:gridSpan w:val="3"/>
            <w:shd w:val="clear" w:color="auto" w:fill="auto"/>
            <w:vAlign w:val="center"/>
          </w:tcPr>
          <w:p w14:paraId="23DF2027" w14:textId="77777777" w:rsidR="00B70CE5" w:rsidRPr="005071D9" w:rsidRDefault="00B70CE5" w:rsidP="005071D9">
            <w:pPr>
              <w:spacing w:before="60"/>
              <w:jc w:val="center"/>
              <w:rPr>
                <w:highlight w:val="yellow"/>
                <w:bdr w:val="single" w:sz="4" w:space="0" w:color="auto"/>
                <w:shd w:val="clear" w:color="auto" w:fill="E0E0E0"/>
                <w:lang w:val="it-CH" w:eastAsia="de-DE"/>
              </w:rPr>
            </w:pPr>
          </w:p>
        </w:tc>
      </w:tr>
      <w:tr w:rsidR="00B70CE5" w:rsidRPr="005071D9" w14:paraId="55DBC526" w14:textId="77777777" w:rsidTr="00FF5737">
        <w:trPr>
          <w:trHeight w:val="209"/>
        </w:trPr>
        <w:tc>
          <w:tcPr>
            <w:tcW w:w="809" w:type="dxa"/>
            <w:shd w:val="clear" w:color="auto" w:fill="auto"/>
            <w:vAlign w:val="center"/>
          </w:tcPr>
          <w:p w14:paraId="283D9BD3" w14:textId="16FA0625" w:rsidR="00B70CE5" w:rsidRPr="005071D9" w:rsidRDefault="00B70CE5" w:rsidP="005071D9">
            <w:pPr>
              <w:spacing w:before="60"/>
              <w:rPr>
                <w:lang w:val="it-CH" w:eastAsia="de-DE"/>
              </w:rPr>
            </w:pPr>
            <w:r w:rsidRPr="005071D9">
              <w:rPr>
                <w:lang w:val="it-CH" w:eastAsia="de-DE"/>
              </w:rPr>
              <w:t>P67</w:t>
            </w:r>
          </w:p>
        </w:tc>
        <w:tc>
          <w:tcPr>
            <w:tcW w:w="3864" w:type="dxa"/>
            <w:shd w:val="clear" w:color="auto" w:fill="auto"/>
            <w:vAlign w:val="center"/>
          </w:tcPr>
          <w:p w14:paraId="5E8FB3B5" w14:textId="7E26B4AF" w:rsidR="00B70CE5" w:rsidRPr="005071D9" w:rsidRDefault="00F63FCB" w:rsidP="005071D9">
            <w:pPr>
              <w:rPr>
                <w:color w:val="000000"/>
                <w:lang w:val="it-CH"/>
              </w:rPr>
            </w:pPr>
            <w:r w:rsidRPr="005071D9">
              <w:rPr>
                <w:lang w:val="it-CH"/>
              </w:rPr>
              <w:t>Funzioni mentali</w:t>
            </w:r>
          </w:p>
        </w:tc>
        <w:tc>
          <w:tcPr>
            <w:tcW w:w="2835" w:type="dxa"/>
            <w:gridSpan w:val="2"/>
          </w:tcPr>
          <w:p w14:paraId="49EE2096" w14:textId="68ED88CA" w:rsidR="00B70CE5" w:rsidRPr="005071D9" w:rsidRDefault="00F63FCB" w:rsidP="009E165D">
            <w:pPr>
              <w:pStyle w:val="Markierung1"/>
              <w:numPr>
                <w:ilvl w:val="0"/>
                <w:numId w:val="0"/>
              </w:numPr>
              <w:ind w:left="38" w:hanging="38"/>
              <w:rPr>
                <w:lang w:val="it-CH"/>
              </w:rPr>
            </w:pPr>
            <w:r w:rsidRPr="005071D9">
              <w:rPr>
                <w:lang w:val="it-CH"/>
              </w:rPr>
              <w:t>Stato Mini-</w:t>
            </w:r>
            <w:proofErr w:type="spellStart"/>
            <w:r w:rsidRPr="005071D9">
              <w:rPr>
                <w:lang w:val="it-CH"/>
              </w:rPr>
              <w:t>Mental</w:t>
            </w:r>
            <w:proofErr w:type="spellEnd"/>
            <w:r w:rsidRPr="005071D9">
              <w:rPr>
                <w:lang w:val="it-CH"/>
              </w:rPr>
              <w:t>, test dell'orologio</w:t>
            </w:r>
          </w:p>
        </w:tc>
        <w:tc>
          <w:tcPr>
            <w:tcW w:w="709" w:type="dxa"/>
            <w:shd w:val="clear" w:color="auto" w:fill="auto"/>
            <w:vAlign w:val="center"/>
          </w:tcPr>
          <w:p w14:paraId="4F6501AB" w14:textId="77777777" w:rsidR="00B70CE5" w:rsidRPr="005071D9" w:rsidRDefault="00B70CE5" w:rsidP="005071D9">
            <w:pPr>
              <w:spacing w:before="60"/>
              <w:jc w:val="center"/>
              <w:rPr>
                <w:highlight w:val="yellow"/>
                <w:shd w:val="clear" w:color="auto" w:fill="D9D9D9"/>
                <w:lang w:val="it-CH" w:eastAsia="de-DE"/>
              </w:rPr>
            </w:pPr>
          </w:p>
        </w:tc>
        <w:tc>
          <w:tcPr>
            <w:tcW w:w="1955" w:type="dxa"/>
            <w:gridSpan w:val="3"/>
            <w:shd w:val="clear" w:color="auto" w:fill="auto"/>
            <w:vAlign w:val="center"/>
          </w:tcPr>
          <w:p w14:paraId="70FDDB87" w14:textId="77777777" w:rsidR="00B70CE5" w:rsidRPr="005071D9" w:rsidRDefault="00B70CE5" w:rsidP="005071D9">
            <w:pPr>
              <w:spacing w:before="60"/>
              <w:jc w:val="center"/>
              <w:rPr>
                <w:highlight w:val="yellow"/>
                <w:bdr w:val="single" w:sz="4" w:space="0" w:color="auto"/>
                <w:shd w:val="clear" w:color="auto" w:fill="E0E0E0"/>
                <w:lang w:val="it-CH" w:eastAsia="de-DE"/>
              </w:rPr>
            </w:pPr>
          </w:p>
        </w:tc>
      </w:tr>
      <w:tr w:rsidR="00B70CE5" w:rsidRPr="005071D9" w14:paraId="58A7D6CB" w14:textId="77777777" w:rsidTr="00FF5737">
        <w:trPr>
          <w:trHeight w:val="209"/>
        </w:trPr>
        <w:tc>
          <w:tcPr>
            <w:tcW w:w="809" w:type="dxa"/>
            <w:shd w:val="clear" w:color="auto" w:fill="auto"/>
            <w:vAlign w:val="center"/>
          </w:tcPr>
          <w:p w14:paraId="06D990F4" w14:textId="12B43CA2" w:rsidR="00B70CE5" w:rsidRPr="005071D9" w:rsidRDefault="00B70CE5" w:rsidP="005071D9">
            <w:pPr>
              <w:spacing w:before="60"/>
              <w:rPr>
                <w:lang w:val="it-CH" w:eastAsia="de-DE"/>
              </w:rPr>
            </w:pPr>
            <w:r w:rsidRPr="005071D9">
              <w:rPr>
                <w:lang w:val="it-CH" w:eastAsia="de-DE"/>
              </w:rPr>
              <w:t>P68</w:t>
            </w:r>
          </w:p>
        </w:tc>
        <w:tc>
          <w:tcPr>
            <w:tcW w:w="3864" w:type="dxa"/>
            <w:shd w:val="clear" w:color="auto" w:fill="auto"/>
            <w:vAlign w:val="center"/>
          </w:tcPr>
          <w:p w14:paraId="639A897A" w14:textId="1FFA88A5" w:rsidR="00B70CE5" w:rsidRPr="005071D9" w:rsidRDefault="00F63FCB" w:rsidP="005071D9">
            <w:pPr>
              <w:rPr>
                <w:color w:val="000000"/>
                <w:lang w:val="it-CH"/>
              </w:rPr>
            </w:pPr>
            <w:r w:rsidRPr="005071D9">
              <w:rPr>
                <w:lang w:val="it-CH"/>
              </w:rPr>
              <w:t>Rilevazione dell’ansia e della depressione</w:t>
            </w:r>
          </w:p>
        </w:tc>
        <w:tc>
          <w:tcPr>
            <w:tcW w:w="2835" w:type="dxa"/>
            <w:gridSpan w:val="2"/>
          </w:tcPr>
          <w:p w14:paraId="3A98E6EF" w14:textId="56DA0F77" w:rsidR="00B70CE5" w:rsidRPr="005071D9" w:rsidRDefault="00B559FF" w:rsidP="005071D9">
            <w:pPr>
              <w:rPr>
                <w:color w:val="000000"/>
                <w:lang w:val="it-CH"/>
              </w:rPr>
            </w:pPr>
            <w:r w:rsidRPr="005071D9">
              <w:rPr>
                <w:lang w:val="it-CH"/>
              </w:rPr>
              <w:t>HADS</w:t>
            </w:r>
          </w:p>
        </w:tc>
        <w:tc>
          <w:tcPr>
            <w:tcW w:w="709" w:type="dxa"/>
            <w:shd w:val="clear" w:color="auto" w:fill="auto"/>
            <w:vAlign w:val="center"/>
          </w:tcPr>
          <w:p w14:paraId="16E041F5" w14:textId="77777777" w:rsidR="00B70CE5" w:rsidRPr="005071D9" w:rsidRDefault="00B70CE5" w:rsidP="005071D9">
            <w:pPr>
              <w:spacing w:before="60"/>
              <w:jc w:val="center"/>
              <w:rPr>
                <w:highlight w:val="yellow"/>
                <w:shd w:val="clear" w:color="auto" w:fill="D9D9D9"/>
                <w:lang w:val="it-CH" w:eastAsia="de-DE"/>
              </w:rPr>
            </w:pPr>
          </w:p>
        </w:tc>
        <w:tc>
          <w:tcPr>
            <w:tcW w:w="1955" w:type="dxa"/>
            <w:gridSpan w:val="3"/>
            <w:shd w:val="clear" w:color="auto" w:fill="auto"/>
            <w:vAlign w:val="center"/>
          </w:tcPr>
          <w:p w14:paraId="344F1365" w14:textId="77777777" w:rsidR="00B70CE5" w:rsidRPr="005071D9" w:rsidRDefault="00B70CE5" w:rsidP="005071D9">
            <w:pPr>
              <w:spacing w:before="60"/>
              <w:jc w:val="center"/>
              <w:rPr>
                <w:highlight w:val="yellow"/>
                <w:bdr w:val="single" w:sz="4" w:space="0" w:color="auto"/>
                <w:shd w:val="clear" w:color="auto" w:fill="E0E0E0"/>
                <w:lang w:val="it-CH" w:eastAsia="de-DE"/>
              </w:rPr>
            </w:pPr>
          </w:p>
        </w:tc>
      </w:tr>
      <w:tr w:rsidR="00233ABD" w:rsidRPr="005071D9" w14:paraId="1B90C26C" w14:textId="77777777" w:rsidTr="00FF5737">
        <w:tc>
          <w:tcPr>
            <w:tcW w:w="809" w:type="dxa"/>
          </w:tcPr>
          <w:p w14:paraId="3E4485E1" w14:textId="77777777" w:rsidR="00233ABD" w:rsidRPr="005071D9" w:rsidRDefault="00233ABD" w:rsidP="005071D9">
            <w:pPr>
              <w:spacing w:before="60"/>
              <w:rPr>
                <w:b/>
                <w:lang w:val="it-CH"/>
              </w:rPr>
            </w:pPr>
          </w:p>
        </w:tc>
        <w:tc>
          <w:tcPr>
            <w:tcW w:w="9363" w:type="dxa"/>
            <w:gridSpan w:val="7"/>
            <w:shd w:val="clear" w:color="auto" w:fill="auto"/>
            <w:vAlign w:val="center"/>
          </w:tcPr>
          <w:p w14:paraId="65D0EFEA" w14:textId="4AA20E64" w:rsidR="00233ABD" w:rsidRPr="005071D9" w:rsidRDefault="00233ABD" w:rsidP="00D63F04">
            <w:pPr>
              <w:spacing w:before="60"/>
              <w:rPr>
                <w:b/>
                <w:lang w:val="it-CH"/>
              </w:rPr>
            </w:pPr>
            <w:r w:rsidRPr="005071D9">
              <w:rPr>
                <w:b/>
                <w:lang w:val="it-CH"/>
              </w:rPr>
              <w:t xml:space="preserve">5.2. </w:t>
            </w:r>
            <w:r w:rsidR="00D63F04" w:rsidRPr="005071D9">
              <w:rPr>
                <w:b/>
                <w:lang w:val="it-CH"/>
              </w:rPr>
              <w:t>Attività/partecipazione</w:t>
            </w:r>
          </w:p>
        </w:tc>
      </w:tr>
      <w:tr w:rsidR="00233ABD" w:rsidRPr="005071D9" w14:paraId="472B15C0" w14:textId="77777777" w:rsidTr="00FF5737">
        <w:tc>
          <w:tcPr>
            <w:tcW w:w="809" w:type="dxa"/>
            <w:shd w:val="clear" w:color="auto" w:fill="auto"/>
            <w:vAlign w:val="center"/>
          </w:tcPr>
          <w:p w14:paraId="1B7F579E" w14:textId="49198A0C" w:rsidR="00233ABD" w:rsidRPr="005071D9" w:rsidRDefault="00B70CE5" w:rsidP="005071D9">
            <w:pPr>
              <w:spacing w:before="60"/>
              <w:rPr>
                <w:lang w:val="it-CH" w:eastAsia="de-DE"/>
              </w:rPr>
            </w:pPr>
            <w:r w:rsidRPr="005071D9">
              <w:rPr>
                <w:lang w:val="it-CH" w:eastAsia="de-DE"/>
              </w:rPr>
              <w:t>P69</w:t>
            </w:r>
          </w:p>
        </w:tc>
        <w:tc>
          <w:tcPr>
            <w:tcW w:w="3864" w:type="dxa"/>
            <w:shd w:val="clear" w:color="auto" w:fill="auto"/>
            <w:vAlign w:val="center"/>
          </w:tcPr>
          <w:p w14:paraId="7F510C94" w14:textId="4841703C" w:rsidR="00233ABD" w:rsidRPr="005071D9" w:rsidRDefault="00D63F04" w:rsidP="005071D9">
            <w:pPr>
              <w:rPr>
                <w:color w:val="000000"/>
                <w:lang w:val="it-CH"/>
              </w:rPr>
            </w:pPr>
            <w:r w:rsidRPr="005071D9">
              <w:rPr>
                <w:lang w:val="it-CH"/>
              </w:rPr>
              <w:t>Nutrizione</w:t>
            </w:r>
          </w:p>
        </w:tc>
        <w:tc>
          <w:tcPr>
            <w:tcW w:w="2835" w:type="dxa"/>
            <w:gridSpan w:val="2"/>
          </w:tcPr>
          <w:p w14:paraId="635C9535" w14:textId="51A7F090" w:rsidR="00233ABD" w:rsidRPr="005071D9" w:rsidRDefault="00066B12" w:rsidP="005071D9">
            <w:pPr>
              <w:rPr>
                <w:lang w:val="it-CH"/>
              </w:rPr>
            </w:pPr>
            <w:r w:rsidRPr="005071D9">
              <w:rPr>
                <w:lang w:val="it-CH"/>
              </w:rPr>
              <w:t xml:space="preserve">Rilevazione del </w:t>
            </w:r>
            <w:proofErr w:type="spellStart"/>
            <w:r w:rsidRPr="005071D9">
              <w:rPr>
                <w:lang w:val="it-CH"/>
              </w:rPr>
              <w:t>Nutritional</w:t>
            </w:r>
            <w:proofErr w:type="spellEnd"/>
            <w:r w:rsidRPr="005071D9">
              <w:rPr>
                <w:lang w:val="it-CH"/>
              </w:rPr>
              <w:t xml:space="preserve"> Risk Score, diario alimentare</w:t>
            </w:r>
          </w:p>
        </w:tc>
        <w:tc>
          <w:tcPr>
            <w:tcW w:w="709" w:type="dxa"/>
            <w:shd w:val="clear" w:color="auto" w:fill="auto"/>
            <w:vAlign w:val="center"/>
          </w:tcPr>
          <w:p w14:paraId="71D4ED70" w14:textId="77777777" w:rsidR="00233ABD" w:rsidRPr="005071D9" w:rsidRDefault="00B83926" w:rsidP="005071D9">
            <w:pPr>
              <w:spacing w:before="60"/>
              <w:jc w:val="center"/>
              <w:rPr>
                <w:highlight w:val="yellow"/>
                <w:shd w:val="clear" w:color="auto" w:fill="D9D9D9"/>
                <w:lang w:val="it-CH" w:eastAsia="de-DE"/>
              </w:rPr>
            </w:pPr>
            <w:sdt>
              <w:sdtPr>
                <w:rPr>
                  <w:highlight w:val="yellow"/>
                  <w:shd w:val="clear" w:color="auto" w:fill="D9D9D9"/>
                  <w:lang w:val="it-CH" w:eastAsia="de-DE"/>
                </w:rPr>
                <w:id w:val="171300254"/>
                <w14:checkbox>
                  <w14:checked w14:val="0"/>
                  <w14:checkedState w14:val="2612" w14:font="MS Gothic"/>
                  <w14:uncheckedState w14:val="2610" w14:font="MS Gothic"/>
                </w14:checkbox>
              </w:sdtPr>
              <w:sdtEndPr/>
              <w:sdtContent>
                <w:r w:rsidR="00233ABD" w:rsidRPr="005071D9">
                  <w:rPr>
                    <w:rFonts w:ascii="MS Gothic" w:eastAsia="MS Gothic" w:hAnsi="MS Gothic"/>
                    <w:highlight w:val="yellow"/>
                    <w:shd w:val="clear" w:color="auto" w:fill="D9D9D9"/>
                    <w:lang w:val="it-CH" w:eastAsia="de-DE"/>
                  </w:rPr>
                  <w:t>☐</w:t>
                </w:r>
              </w:sdtContent>
            </w:sdt>
          </w:p>
        </w:tc>
        <w:tc>
          <w:tcPr>
            <w:tcW w:w="1955" w:type="dxa"/>
            <w:gridSpan w:val="3"/>
            <w:shd w:val="clear" w:color="auto" w:fill="auto"/>
            <w:vAlign w:val="center"/>
          </w:tcPr>
          <w:p w14:paraId="10A5E411" w14:textId="77777777" w:rsidR="00233ABD" w:rsidRPr="005071D9" w:rsidRDefault="00233ABD" w:rsidP="005071D9">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06D4B3F7" w14:textId="77777777" w:rsidR="002471E2" w:rsidRPr="005071D9" w:rsidRDefault="002471E2" w:rsidP="004A5B84">
      <w:pPr>
        <w:spacing w:line="240" w:lineRule="atLeast"/>
        <w:jc w:val="both"/>
        <w:rPr>
          <w:lang w:val="it-CH" w:eastAsia="de-DE"/>
        </w:rPr>
      </w:pPr>
    </w:p>
    <w:p w14:paraId="2908B9A3" w14:textId="77777777" w:rsidR="00913275" w:rsidRPr="005071D9" w:rsidRDefault="00913275">
      <w:pPr>
        <w:rPr>
          <w:b/>
          <w:lang w:val="it-CH" w:eastAsia="de-DE"/>
        </w:rPr>
      </w:pPr>
      <w:r w:rsidRPr="005071D9">
        <w:rPr>
          <w:lang w:val="it-CH" w:eastAsia="de-DE"/>
        </w:rPr>
        <w:br w:type="page"/>
      </w:r>
    </w:p>
    <w:p w14:paraId="4EC670D0" w14:textId="712ECE7F" w:rsidR="007A5148" w:rsidRPr="005071D9" w:rsidRDefault="00D071D9" w:rsidP="00664769">
      <w:pPr>
        <w:pStyle w:val="berschrift1"/>
        <w:numPr>
          <w:ilvl w:val="1"/>
          <w:numId w:val="15"/>
        </w:numPr>
        <w:tabs>
          <w:tab w:val="left" w:pos="709"/>
        </w:tabs>
        <w:spacing w:before="120" w:after="120"/>
        <w:ind w:left="709" w:hanging="709"/>
        <w:rPr>
          <w:sz w:val="20"/>
          <w:lang w:val="it-CH" w:eastAsia="de-DE"/>
        </w:rPr>
      </w:pPr>
      <w:bookmarkStart w:id="45" w:name="_Toc46422664"/>
      <w:r w:rsidRPr="005071D9">
        <w:rPr>
          <w:sz w:val="20"/>
          <w:lang w:val="it-CH" w:eastAsia="de-DE"/>
        </w:rPr>
        <w:lastRenderedPageBreak/>
        <w:t xml:space="preserve">Criteri di qualità e prestazione per la riabilitazione </w:t>
      </w:r>
      <w:proofErr w:type="spellStart"/>
      <w:r w:rsidRPr="005071D9">
        <w:rPr>
          <w:sz w:val="20"/>
          <w:lang w:val="it-CH" w:eastAsia="de-DE"/>
        </w:rPr>
        <w:t>paraplegiologica</w:t>
      </w:r>
      <w:proofErr w:type="spellEnd"/>
      <w:r w:rsidR="00ED66B1" w:rsidRPr="00ED66B1">
        <w:rPr>
          <w:sz w:val="20"/>
          <w:lang w:val="it-CH" w:eastAsia="de-DE"/>
        </w:rPr>
        <w:t xml:space="preserve"> </w:t>
      </w:r>
      <w:r w:rsidR="00ED66B1" w:rsidRPr="005071D9">
        <w:rPr>
          <w:sz w:val="20"/>
          <w:lang w:val="it-CH" w:eastAsia="de-DE"/>
        </w:rPr>
        <w:t>ospedaliera</w:t>
      </w:r>
      <w:r w:rsidR="000E6882" w:rsidRPr="005071D9">
        <w:rPr>
          <w:sz w:val="20"/>
          <w:lang w:val="it-CH" w:eastAsia="de-DE"/>
        </w:rPr>
        <w:t xml:space="preserve"> </w:t>
      </w:r>
      <w:r w:rsidR="00AB44E9" w:rsidRPr="005071D9">
        <w:rPr>
          <w:sz w:val="20"/>
          <w:lang w:val="it-CH" w:eastAsia="de-DE"/>
        </w:rPr>
        <w:t>(PT)</w:t>
      </w:r>
      <w:bookmarkEnd w:id="45"/>
    </w:p>
    <w:p w14:paraId="741846AF" w14:textId="77777777" w:rsidR="00D071D9" w:rsidRPr="005071D9" w:rsidRDefault="00D071D9" w:rsidP="00D071D9">
      <w:pPr>
        <w:rPr>
          <w:lang w:val="it-CH" w:eastAsia="de-DE"/>
        </w:rPr>
      </w:pPr>
    </w:p>
    <w:tbl>
      <w:tblPr>
        <w:tblW w:w="100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590"/>
        <w:gridCol w:w="1560"/>
      </w:tblGrid>
      <w:tr w:rsidR="00C704D3" w:rsidRPr="005071D9" w14:paraId="01D5A1BF" w14:textId="77777777" w:rsidTr="004577CD">
        <w:tc>
          <w:tcPr>
            <w:tcW w:w="809" w:type="dxa"/>
            <w:shd w:val="clear" w:color="auto" w:fill="C0C0C0"/>
            <w:vAlign w:val="center"/>
          </w:tcPr>
          <w:p w14:paraId="2DE2CA28" w14:textId="156A2DF8" w:rsidR="00C704D3" w:rsidRPr="005071D9" w:rsidRDefault="00C704D3" w:rsidP="00A05E8D">
            <w:pPr>
              <w:spacing w:before="60"/>
              <w:rPr>
                <w:lang w:val="it-CH" w:eastAsia="de-DE"/>
              </w:rPr>
            </w:pPr>
            <w:r w:rsidRPr="005071D9">
              <w:rPr>
                <w:lang w:val="it-CH" w:eastAsia="de-DE"/>
              </w:rPr>
              <w:t>N.</w:t>
            </w:r>
          </w:p>
        </w:tc>
        <w:tc>
          <w:tcPr>
            <w:tcW w:w="6101" w:type="dxa"/>
            <w:shd w:val="clear" w:color="auto" w:fill="C0C0C0"/>
            <w:vAlign w:val="center"/>
          </w:tcPr>
          <w:p w14:paraId="70723E44" w14:textId="2C41644A" w:rsidR="00C704D3" w:rsidRPr="005071D9" w:rsidRDefault="008E095B" w:rsidP="00A05E8D">
            <w:pPr>
              <w:spacing w:before="60"/>
              <w:ind w:right="315"/>
              <w:rPr>
                <w:lang w:val="it-CH" w:eastAsia="de-DE"/>
              </w:rPr>
            </w:pPr>
            <w:r w:rsidRPr="005071D9">
              <w:rPr>
                <w:lang w:val="it-CH" w:eastAsia="de-DE"/>
              </w:rPr>
              <w:t>Criterio</w:t>
            </w:r>
          </w:p>
        </w:tc>
        <w:tc>
          <w:tcPr>
            <w:tcW w:w="1590" w:type="dxa"/>
            <w:shd w:val="clear" w:color="auto" w:fill="C0C0C0"/>
            <w:vAlign w:val="center"/>
          </w:tcPr>
          <w:p w14:paraId="69CB9975" w14:textId="4A45236B" w:rsidR="00C704D3" w:rsidRPr="005071D9" w:rsidRDefault="008E095B" w:rsidP="00A05E8D">
            <w:pPr>
              <w:spacing w:before="60"/>
              <w:rPr>
                <w:lang w:val="it-CH" w:eastAsia="de-DE"/>
              </w:rPr>
            </w:pPr>
            <w:r w:rsidRPr="00AF797A">
              <w:rPr>
                <w:lang w:val="it-CH" w:eastAsia="de-DE"/>
              </w:rPr>
              <w:t xml:space="preserve">  </w:t>
            </w:r>
            <w:r w:rsidR="00596C70" w:rsidRPr="00AF797A">
              <w:rPr>
                <w:lang w:val="it-CH" w:eastAsia="de-DE"/>
              </w:rPr>
              <w:t>Soddisfatto</w:t>
            </w:r>
          </w:p>
        </w:tc>
        <w:tc>
          <w:tcPr>
            <w:tcW w:w="1560" w:type="dxa"/>
            <w:shd w:val="clear" w:color="auto" w:fill="C0C0C0"/>
            <w:vAlign w:val="center"/>
          </w:tcPr>
          <w:p w14:paraId="42CB06EE" w14:textId="7B93318D" w:rsidR="00C704D3" w:rsidRPr="005071D9" w:rsidRDefault="008E095B" w:rsidP="00A05E8D">
            <w:pPr>
              <w:spacing w:before="60"/>
              <w:rPr>
                <w:lang w:val="it-CH" w:eastAsia="de-DE"/>
              </w:rPr>
            </w:pPr>
            <w:r w:rsidRPr="005071D9">
              <w:rPr>
                <w:lang w:val="it-CH" w:eastAsia="de-DE"/>
              </w:rPr>
              <w:t>Commenti</w:t>
            </w:r>
          </w:p>
        </w:tc>
      </w:tr>
    </w:tbl>
    <w:p w14:paraId="7BAAC239" w14:textId="77777777" w:rsidR="00A05E8D" w:rsidRPr="005071D9" w:rsidRDefault="00A05E8D" w:rsidP="00A05E8D">
      <w:pPr>
        <w:rPr>
          <w:vanish/>
          <w:lang w:val="it-CH"/>
        </w:rPr>
      </w:pPr>
    </w:p>
    <w:tbl>
      <w:tblPr>
        <w:tblW w:w="100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6262"/>
        <w:gridCol w:w="997"/>
        <w:gridCol w:w="1841"/>
        <w:gridCol w:w="16"/>
      </w:tblGrid>
      <w:tr w:rsidR="007A5148" w:rsidRPr="005071D9" w14:paraId="0B3BB960" w14:textId="77777777" w:rsidTr="00252338">
        <w:trPr>
          <w:cantSplit/>
        </w:trPr>
        <w:tc>
          <w:tcPr>
            <w:tcW w:w="10076" w:type="dxa"/>
            <w:gridSpan w:val="5"/>
          </w:tcPr>
          <w:p w14:paraId="60E9FA7F" w14:textId="010191A2" w:rsidR="007A5148" w:rsidRPr="005071D9" w:rsidRDefault="007A5148" w:rsidP="00A05E8D">
            <w:pPr>
              <w:rPr>
                <w:b/>
                <w:lang w:val="it-CH"/>
              </w:rPr>
            </w:pPr>
            <w:r w:rsidRPr="005071D9">
              <w:rPr>
                <w:b/>
                <w:lang w:val="it-CH" w:eastAsia="de-DE"/>
              </w:rPr>
              <w:t xml:space="preserve">1.  </w:t>
            </w:r>
            <w:r w:rsidR="00D071D9" w:rsidRPr="005071D9">
              <w:rPr>
                <w:b/>
                <w:lang w:val="it-CH" w:eastAsia="de-DE"/>
              </w:rPr>
              <w:t>Requisiti di base</w:t>
            </w:r>
          </w:p>
        </w:tc>
      </w:tr>
      <w:tr w:rsidR="000B6E26" w:rsidRPr="005071D9" w14:paraId="467BFCB7" w14:textId="77777777" w:rsidTr="00872D14">
        <w:trPr>
          <w:gridAfter w:val="1"/>
          <w:wAfter w:w="16" w:type="dxa"/>
          <w:cantSplit/>
        </w:trPr>
        <w:tc>
          <w:tcPr>
            <w:tcW w:w="960" w:type="dxa"/>
          </w:tcPr>
          <w:p w14:paraId="0D43462F" w14:textId="77777777" w:rsidR="000B6E26" w:rsidRPr="005071D9" w:rsidRDefault="000B6E26" w:rsidP="000B6E26">
            <w:pPr>
              <w:spacing w:after="60" w:line="240" w:lineRule="exact"/>
              <w:ind w:right="74"/>
              <w:rPr>
                <w:rFonts w:cs="Arial"/>
                <w:lang w:val="it-CH"/>
              </w:rPr>
            </w:pPr>
            <w:r w:rsidRPr="005071D9">
              <w:rPr>
                <w:lang w:val="it-CH"/>
              </w:rPr>
              <w:t>PT1</w:t>
            </w:r>
          </w:p>
        </w:tc>
        <w:tc>
          <w:tcPr>
            <w:tcW w:w="6262" w:type="dxa"/>
            <w:vAlign w:val="center"/>
          </w:tcPr>
          <w:p w14:paraId="68E8364A" w14:textId="49F6149E" w:rsidR="000B6E26" w:rsidRPr="005071D9" w:rsidRDefault="00D071D9" w:rsidP="00D071D9">
            <w:pPr>
              <w:spacing w:after="60" w:line="240" w:lineRule="exact"/>
              <w:ind w:right="74"/>
              <w:rPr>
                <w:rFonts w:cs="Arial"/>
                <w:lang w:val="it-CH"/>
              </w:rPr>
            </w:pPr>
            <w:r w:rsidRPr="005071D9">
              <w:rPr>
                <w:rFonts w:cs="Arial"/>
                <w:lang w:val="it-CH"/>
              </w:rPr>
              <w:t xml:space="preserve">Grazie alla sua specializzazione, il centro </w:t>
            </w:r>
            <w:proofErr w:type="spellStart"/>
            <w:r w:rsidRPr="005071D9">
              <w:rPr>
                <w:rFonts w:cs="Arial"/>
                <w:lang w:val="it-CH"/>
              </w:rPr>
              <w:t>paraplegiologico</w:t>
            </w:r>
            <w:proofErr w:type="spellEnd"/>
            <w:r w:rsidRPr="005071D9">
              <w:rPr>
                <w:rFonts w:cs="Arial"/>
                <w:lang w:val="it-CH"/>
              </w:rPr>
              <w:t xml:space="preserve"> dispone di conoscenze particolari nella riabilitazione di pazienti paraplegici e con sintomi analoghi nonché nel trattamento delle complicanze specifiche delle lesioni midollari.</w:t>
            </w:r>
          </w:p>
        </w:tc>
        <w:tc>
          <w:tcPr>
            <w:tcW w:w="997" w:type="dxa"/>
            <w:vAlign w:val="center"/>
          </w:tcPr>
          <w:p w14:paraId="2F779E15"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332883217"/>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1AF8665F"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3CD772D1" w14:textId="77777777" w:rsidTr="00872D14">
        <w:trPr>
          <w:gridAfter w:val="1"/>
          <w:wAfter w:w="16" w:type="dxa"/>
          <w:cantSplit/>
        </w:trPr>
        <w:tc>
          <w:tcPr>
            <w:tcW w:w="960" w:type="dxa"/>
          </w:tcPr>
          <w:p w14:paraId="1D9AC6C8" w14:textId="77777777" w:rsidR="000B6E26" w:rsidRPr="005071D9" w:rsidRDefault="000B6E26" w:rsidP="000B6E26">
            <w:pPr>
              <w:spacing w:after="60" w:line="240" w:lineRule="exact"/>
              <w:ind w:right="74"/>
              <w:jc w:val="both"/>
              <w:rPr>
                <w:rFonts w:cs="Arial"/>
                <w:lang w:val="it-CH"/>
              </w:rPr>
            </w:pPr>
            <w:r w:rsidRPr="005071D9">
              <w:rPr>
                <w:lang w:val="it-CH"/>
              </w:rPr>
              <w:t>PT2</w:t>
            </w:r>
          </w:p>
        </w:tc>
        <w:tc>
          <w:tcPr>
            <w:tcW w:w="6262" w:type="dxa"/>
            <w:vAlign w:val="center"/>
          </w:tcPr>
          <w:p w14:paraId="55C8B960" w14:textId="38E85F96" w:rsidR="000B6E26" w:rsidRPr="005071D9" w:rsidRDefault="00D67DFF" w:rsidP="000B6E26">
            <w:pPr>
              <w:spacing w:after="60" w:line="240" w:lineRule="exact"/>
              <w:ind w:right="74"/>
              <w:jc w:val="both"/>
              <w:rPr>
                <w:rFonts w:cs="Arial"/>
                <w:lang w:val="it-CH"/>
              </w:rPr>
            </w:pPr>
            <w:r w:rsidRPr="005071D9">
              <w:rPr>
                <w:lang w:val="it-CH"/>
              </w:rPr>
              <w:t>Pazienti paraplegici e con sintomi analoghi dimessi annualmente: almeno 250 pazienti dimessi o 10'000 giorni di cura</w:t>
            </w:r>
          </w:p>
        </w:tc>
        <w:tc>
          <w:tcPr>
            <w:tcW w:w="997" w:type="dxa"/>
            <w:vAlign w:val="center"/>
          </w:tcPr>
          <w:p w14:paraId="107C8619"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088147540"/>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143127FB"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853E7" w:rsidRPr="005071D9" w14:paraId="6CF29A77" w14:textId="77777777" w:rsidTr="00252338">
        <w:trPr>
          <w:cantSplit/>
        </w:trPr>
        <w:tc>
          <w:tcPr>
            <w:tcW w:w="10076" w:type="dxa"/>
            <w:gridSpan w:val="5"/>
          </w:tcPr>
          <w:p w14:paraId="305CA354" w14:textId="4600967D" w:rsidR="00D853E7" w:rsidRPr="005071D9" w:rsidRDefault="00D853E7" w:rsidP="00D853E7">
            <w:pPr>
              <w:rPr>
                <w:b/>
                <w:highlight w:val="yellow"/>
                <w:bdr w:val="single" w:sz="4" w:space="0" w:color="auto"/>
                <w:shd w:val="clear" w:color="auto" w:fill="E0E0E0"/>
                <w:lang w:val="it-CH" w:eastAsia="de-DE"/>
              </w:rPr>
            </w:pPr>
            <w:r w:rsidRPr="005071D9">
              <w:rPr>
                <w:b/>
                <w:lang w:val="it-CH"/>
              </w:rPr>
              <w:t xml:space="preserve">2.  </w:t>
            </w:r>
            <w:r w:rsidR="00D67DFF" w:rsidRPr="005071D9">
              <w:rPr>
                <w:b/>
                <w:lang w:val="it-CH"/>
              </w:rPr>
              <w:t>Qualità dell’indicazione</w:t>
            </w:r>
          </w:p>
        </w:tc>
      </w:tr>
      <w:tr w:rsidR="000B6E26" w:rsidRPr="005071D9" w14:paraId="76029B84" w14:textId="77777777" w:rsidTr="00872D14">
        <w:trPr>
          <w:gridAfter w:val="1"/>
          <w:wAfter w:w="16" w:type="dxa"/>
          <w:cantSplit/>
        </w:trPr>
        <w:tc>
          <w:tcPr>
            <w:tcW w:w="960" w:type="dxa"/>
          </w:tcPr>
          <w:p w14:paraId="321CB5FA" w14:textId="77777777" w:rsidR="000B6E26" w:rsidRPr="005071D9" w:rsidRDefault="000B6E26" w:rsidP="000B6E26">
            <w:pPr>
              <w:spacing w:after="60" w:line="240" w:lineRule="exact"/>
              <w:ind w:right="74"/>
              <w:jc w:val="both"/>
              <w:rPr>
                <w:lang w:val="it-CH"/>
              </w:rPr>
            </w:pPr>
            <w:r w:rsidRPr="005071D9">
              <w:rPr>
                <w:lang w:val="it-CH"/>
              </w:rPr>
              <w:t>PT3</w:t>
            </w:r>
          </w:p>
        </w:tc>
        <w:tc>
          <w:tcPr>
            <w:tcW w:w="6262" w:type="dxa"/>
            <w:vAlign w:val="center"/>
          </w:tcPr>
          <w:p w14:paraId="26B7298C" w14:textId="77777777" w:rsidR="00D67DFF" w:rsidRPr="005071D9" w:rsidRDefault="00D67DFF" w:rsidP="00D67DFF">
            <w:pPr>
              <w:autoSpaceDE w:val="0"/>
              <w:autoSpaceDN w:val="0"/>
              <w:adjustRightInd w:val="0"/>
              <w:rPr>
                <w:rFonts w:cs="TT17Ct00"/>
                <w:b/>
                <w:lang w:val="it-CH"/>
              </w:rPr>
            </w:pPr>
            <w:r w:rsidRPr="005071D9">
              <w:rPr>
                <w:rFonts w:cs="TT17Ct00"/>
                <w:b/>
                <w:lang w:val="it-CH"/>
              </w:rPr>
              <w:t>Indicazione</w:t>
            </w:r>
          </w:p>
          <w:p w14:paraId="56C32B69" w14:textId="1C5305CA" w:rsidR="00D67DFF" w:rsidRPr="005071D9" w:rsidRDefault="00D67DFF" w:rsidP="00D67DFF">
            <w:pPr>
              <w:autoSpaceDE w:val="0"/>
              <w:autoSpaceDN w:val="0"/>
              <w:adjustRightInd w:val="0"/>
              <w:rPr>
                <w:rFonts w:cs="TT17Ct00"/>
                <w:bCs/>
                <w:lang w:val="it-CH"/>
              </w:rPr>
            </w:pPr>
            <w:r w:rsidRPr="005071D9">
              <w:rPr>
                <w:rFonts w:cs="TT17Ct00"/>
                <w:bCs/>
                <w:lang w:val="it-CH"/>
              </w:rPr>
              <w:t xml:space="preserve">Pazienti con una paraplegia completa o incompleta o sintomi analoghi. Compromissione delle attività e della partecipazione in seguito a problemi delle funzioni e delle strutture del midollo spinale e/o del sistema nervoso periferico. È disposta un’ammissione solo in presenza di un’indicazione definita per misure di riabilitazione ospedaliera (cfr. distinzione rispetto alla riabilitazione ambulatoriale e </w:t>
            </w:r>
            <w:proofErr w:type="spellStart"/>
            <w:r w:rsidRPr="005071D9">
              <w:rPr>
                <w:rFonts w:cs="TT17Ct00"/>
                <w:bCs/>
                <w:lang w:val="it-CH"/>
              </w:rPr>
              <w:t>semiospedaliera</w:t>
            </w:r>
            <w:proofErr w:type="spellEnd"/>
            <w:r w:rsidRPr="005071D9">
              <w:rPr>
                <w:rFonts w:cs="TT17Ct00"/>
                <w:bCs/>
                <w:lang w:val="it-CH"/>
              </w:rPr>
              <w:t xml:space="preserve"> </w:t>
            </w:r>
            <w:proofErr w:type="gramStart"/>
            <w:r w:rsidRPr="005071D9">
              <w:rPr>
                <w:rFonts w:cs="TT17Ct00"/>
                <w:bCs/>
                <w:lang w:val="it-CH"/>
              </w:rPr>
              <w:t>SW!SS</w:t>
            </w:r>
            <w:proofErr w:type="gramEnd"/>
            <w:r w:rsidRPr="005071D9">
              <w:rPr>
                <w:rFonts w:cs="TT17Ct00"/>
                <w:bCs/>
                <w:lang w:val="it-CH"/>
              </w:rPr>
              <w:t xml:space="preserve"> REHA). L’obiettivo della riabilitazione e le tappe principali sono stabiliti e le misure specifiche di riabilitazione interdisciplinare adattate di conseguenza.</w:t>
            </w:r>
          </w:p>
          <w:p w14:paraId="18653CB4" w14:textId="77777777" w:rsidR="00D67DFF" w:rsidRPr="005071D9" w:rsidRDefault="00D67DFF" w:rsidP="00D67DFF">
            <w:pPr>
              <w:autoSpaceDE w:val="0"/>
              <w:autoSpaceDN w:val="0"/>
              <w:adjustRightInd w:val="0"/>
              <w:rPr>
                <w:rFonts w:cs="TT17Ct00"/>
                <w:bCs/>
                <w:lang w:val="it-CH"/>
              </w:rPr>
            </w:pPr>
            <w:r w:rsidRPr="005071D9">
              <w:rPr>
                <w:rFonts w:cs="TT17Ct00"/>
                <w:b/>
                <w:lang w:val="it-CH"/>
              </w:rPr>
              <w:t xml:space="preserve">Riabilitazione primaria: </w:t>
            </w:r>
            <w:r w:rsidRPr="005071D9">
              <w:rPr>
                <w:rFonts w:cs="TT17Ct00"/>
                <w:bCs/>
                <w:lang w:val="it-CH"/>
              </w:rPr>
              <w:t>riabilitazione di una paraplegia acuta alla sua prima insorgenza dopo un infortunio o la comparsa di una malattia, al termine delle prime cure e del trattamento iniziale.</w:t>
            </w:r>
          </w:p>
          <w:p w14:paraId="7ED68BE5" w14:textId="77777777" w:rsidR="00D67DFF" w:rsidRPr="005071D9" w:rsidRDefault="00D67DFF" w:rsidP="00D67DFF">
            <w:pPr>
              <w:autoSpaceDE w:val="0"/>
              <w:autoSpaceDN w:val="0"/>
              <w:adjustRightInd w:val="0"/>
              <w:rPr>
                <w:rFonts w:cs="TT17Ct00"/>
                <w:bCs/>
                <w:lang w:val="it-CH"/>
              </w:rPr>
            </w:pPr>
            <w:r w:rsidRPr="005071D9">
              <w:rPr>
                <w:rFonts w:cs="TT17Ct00"/>
                <w:b/>
                <w:lang w:val="it-CH"/>
              </w:rPr>
              <w:t xml:space="preserve">Riabilitazione successiva: </w:t>
            </w:r>
            <w:r w:rsidRPr="005071D9">
              <w:rPr>
                <w:rFonts w:cs="TT17Ct00"/>
                <w:bCs/>
                <w:lang w:val="it-CH"/>
              </w:rPr>
              <w:t>misure di riabilitazione su pazienti con una paraplegia cronica.</w:t>
            </w:r>
          </w:p>
          <w:p w14:paraId="07C1CD7A" w14:textId="33C93E36" w:rsidR="00D67DFF" w:rsidRPr="005071D9" w:rsidRDefault="00D67DFF" w:rsidP="00067B2B">
            <w:pPr>
              <w:pStyle w:val="Markierung1"/>
              <w:numPr>
                <w:ilvl w:val="0"/>
                <w:numId w:val="42"/>
              </w:numPr>
              <w:rPr>
                <w:lang w:val="it-CH"/>
              </w:rPr>
            </w:pPr>
            <w:r w:rsidRPr="005071D9">
              <w:rPr>
                <w:lang w:val="it-CH"/>
              </w:rPr>
              <w:t>Analisi della situazione al fine di conservare lo stato in caso di disabilità complessa</w:t>
            </w:r>
          </w:p>
          <w:p w14:paraId="30F46968" w14:textId="68FA5535" w:rsidR="00D67DFF" w:rsidRPr="005071D9" w:rsidRDefault="00D67DFF" w:rsidP="00067B2B">
            <w:pPr>
              <w:pStyle w:val="Markierung1"/>
              <w:numPr>
                <w:ilvl w:val="0"/>
                <w:numId w:val="42"/>
              </w:numPr>
              <w:rPr>
                <w:lang w:val="it-CH"/>
              </w:rPr>
            </w:pPr>
            <w:r w:rsidRPr="005071D9">
              <w:rPr>
                <w:lang w:val="it-CH"/>
              </w:rPr>
              <w:t>Miglioramento dello stato a livello di attività e partecipazione in presenza di una paraplegia</w:t>
            </w:r>
          </w:p>
          <w:p w14:paraId="17FFF57B" w14:textId="2C879A60" w:rsidR="000B6E26" w:rsidRPr="005071D9" w:rsidRDefault="00D67DFF" w:rsidP="00D67DFF">
            <w:pPr>
              <w:spacing w:after="60" w:line="240" w:lineRule="exact"/>
              <w:ind w:right="74"/>
              <w:jc w:val="both"/>
              <w:rPr>
                <w:rFonts w:cs="Arial"/>
                <w:lang w:val="it-CH"/>
              </w:rPr>
            </w:pPr>
            <w:r w:rsidRPr="005071D9">
              <w:rPr>
                <w:rFonts w:cs="TT17Ct00"/>
                <w:b/>
                <w:lang w:val="it-CH"/>
              </w:rPr>
              <w:t xml:space="preserve">Trattamento delle complicanze di una paraplegia: </w:t>
            </w:r>
            <w:r w:rsidRPr="005071D9">
              <w:rPr>
                <w:rFonts w:cs="TT17Ct00"/>
                <w:bCs/>
                <w:lang w:val="it-CH"/>
              </w:rPr>
              <w:t xml:space="preserve">svariati trattamenti medici e, se necessario, successiva riabilitazione in caso di pazienti paraplegici, offerti con particolare competenza in un centro </w:t>
            </w:r>
            <w:proofErr w:type="spellStart"/>
            <w:r w:rsidRPr="005071D9">
              <w:rPr>
                <w:rFonts w:cs="TT17Ct00"/>
                <w:bCs/>
                <w:lang w:val="it-CH"/>
              </w:rPr>
              <w:t>paraplegiologico</w:t>
            </w:r>
            <w:proofErr w:type="spellEnd"/>
            <w:r w:rsidRPr="005071D9">
              <w:rPr>
                <w:rFonts w:cs="TT17Ct00"/>
                <w:bCs/>
                <w:lang w:val="it-CH"/>
              </w:rPr>
              <w:t>.</w:t>
            </w:r>
          </w:p>
        </w:tc>
        <w:tc>
          <w:tcPr>
            <w:tcW w:w="997" w:type="dxa"/>
            <w:vAlign w:val="center"/>
          </w:tcPr>
          <w:p w14:paraId="51793FA2"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2086713813"/>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338AFC6C"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5D150073" w14:textId="77777777" w:rsidR="00872D14" w:rsidRPr="005071D9" w:rsidRDefault="00872D14">
      <w:pPr>
        <w:rPr>
          <w:lang w:val="it-CH"/>
        </w:rPr>
      </w:pPr>
      <w:r w:rsidRPr="005071D9">
        <w:rPr>
          <w:lang w:val="it-CH"/>
        </w:rPr>
        <w:br w:type="page"/>
      </w:r>
    </w:p>
    <w:tbl>
      <w:tblPr>
        <w:tblW w:w="10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6265"/>
        <w:gridCol w:w="994"/>
        <w:gridCol w:w="1841"/>
        <w:gridCol w:w="7"/>
      </w:tblGrid>
      <w:tr w:rsidR="007A5148" w:rsidRPr="005071D9" w14:paraId="06FCEE6A" w14:textId="77777777" w:rsidTr="00913275">
        <w:trPr>
          <w:gridAfter w:val="3"/>
          <w:wAfter w:w="2842" w:type="dxa"/>
          <w:cantSplit/>
        </w:trPr>
        <w:tc>
          <w:tcPr>
            <w:tcW w:w="7225" w:type="dxa"/>
            <w:gridSpan w:val="2"/>
          </w:tcPr>
          <w:p w14:paraId="09BF3264" w14:textId="0A27DF77" w:rsidR="007A5148" w:rsidRPr="005071D9" w:rsidRDefault="007A5148" w:rsidP="00913275">
            <w:pPr>
              <w:ind w:right="-1663"/>
              <w:rPr>
                <w:b/>
                <w:sz w:val="28"/>
                <w:szCs w:val="28"/>
                <w:lang w:val="it-CH"/>
              </w:rPr>
            </w:pPr>
            <w:r w:rsidRPr="005071D9">
              <w:rPr>
                <w:b/>
                <w:szCs w:val="24"/>
                <w:lang w:val="it-CH"/>
              </w:rPr>
              <w:lastRenderedPageBreak/>
              <w:t xml:space="preserve">3. </w:t>
            </w:r>
            <w:r w:rsidR="003B7EC3" w:rsidRPr="005071D9">
              <w:rPr>
                <w:b/>
                <w:szCs w:val="24"/>
                <w:lang w:val="it-CH"/>
              </w:rPr>
              <w:t>Qualità della struttura</w:t>
            </w:r>
          </w:p>
        </w:tc>
      </w:tr>
      <w:tr w:rsidR="007A5148" w:rsidRPr="005071D9" w14:paraId="7B7E658C" w14:textId="77777777" w:rsidTr="00913275">
        <w:trPr>
          <w:gridAfter w:val="3"/>
          <w:wAfter w:w="2842" w:type="dxa"/>
          <w:cantSplit/>
        </w:trPr>
        <w:tc>
          <w:tcPr>
            <w:tcW w:w="7225" w:type="dxa"/>
            <w:gridSpan w:val="2"/>
          </w:tcPr>
          <w:p w14:paraId="305301F2" w14:textId="2671AF6D" w:rsidR="007A5148" w:rsidRPr="005071D9" w:rsidRDefault="007A5148" w:rsidP="00502BFD">
            <w:pPr>
              <w:ind w:left="567" w:hanging="567"/>
              <w:rPr>
                <w:b/>
                <w:sz w:val="28"/>
                <w:szCs w:val="28"/>
                <w:lang w:val="it-CH"/>
              </w:rPr>
            </w:pPr>
            <w:r w:rsidRPr="005071D9">
              <w:rPr>
                <w:b/>
                <w:lang w:val="it-CH"/>
              </w:rPr>
              <w:t>3.1</w:t>
            </w:r>
            <w:r w:rsidR="00ED59EB" w:rsidRPr="005071D9">
              <w:rPr>
                <w:b/>
                <w:lang w:val="it-CH"/>
              </w:rPr>
              <w:t>.</w:t>
            </w:r>
            <w:r w:rsidRPr="005071D9">
              <w:rPr>
                <w:b/>
                <w:lang w:val="it-CH"/>
              </w:rPr>
              <w:t xml:space="preserve"> </w:t>
            </w:r>
            <w:r w:rsidR="003B7EC3" w:rsidRPr="005071D9">
              <w:rPr>
                <w:b/>
                <w:lang w:val="it-CH"/>
              </w:rPr>
              <w:t>Struttura del personale</w:t>
            </w:r>
          </w:p>
        </w:tc>
      </w:tr>
      <w:tr w:rsidR="00ED59EB" w:rsidRPr="005071D9" w14:paraId="411281BB" w14:textId="77777777" w:rsidTr="00913275">
        <w:trPr>
          <w:gridAfter w:val="1"/>
          <w:wAfter w:w="7" w:type="dxa"/>
          <w:cantSplit/>
        </w:trPr>
        <w:tc>
          <w:tcPr>
            <w:tcW w:w="7225" w:type="dxa"/>
            <w:gridSpan w:val="2"/>
          </w:tcPr>
          <w:p w14:paraId="3B0A9463" w14:textId="0CD36FB8" w:rsidR="00ED59EB" w:rsidRPr="005071D9" w:rsidRDefault="00ED59EB" w:rsidP="007A5148">
            <w:pPr>
              <w:spacing w:after="60" w:line="240" w:lineRule="exact"/>
              <w:ind w:right="74"/>
              <w:jc w:val="both"/>
              <w:rPr>
                <w:lang w:val="it-CH"/>
              </w:rPr>
            </w:pPr>
            <w:r w:rsidRPr="005071D9">
              <w:rPr>
                <w:b/>
                <w:lang w:val="it-CH"/>
              </w:rPr>
              <w:t xml:space="preserve">a) </w:t>
            </w:r>
            <w:r w:rsidR="003B7EC3" w:rsidRPr="005071D9">
              <w:rPr>
                <w:b/>
                <w:lang w:val="it-CH"/>
              </w:rPr>
              <w:t>Medici</w:t>
            </w:r>
          </w:p>
        </w:tc>
        <w:tc>
          <w:tcPr>
            <w:tcW w:w="994" w:type="dxa"/>
            <w:vAlign w:val="center"/>
          </w:tcPr>
          <w:p w14:paraId="1FEB5C6E" w14:textId="77777777" w:rsidR="00ED59EB" w:rsidRPr="005071D9" w:rsidRDefault="00ED59EB" w:rsidP="007A5148">
            <w:pPr>
              <w:jc w:val="center"/>
              <w:rPr>
                <w:lang w:val="it-CH"/>
              </w:rPr>
            </w:pPr>
          </w:p>
        </w:tc>
        <w:tc>
          <w:tcPr>
            <w:tcW w:w="1841" w:type="dxa"/>
            <w:vAlign w:val="center"/>
          </w:tcPr>
          <w:p w14:paraId="23459FDC" w14:textId="77777777" w:rsidR="00ED59EB" w:rsidRPr="005071D9" w:rsidRDefault="00ED59EB" w:rsidP="007A5148">
            <w:pPr>
              <w:jc w:val="center"/>
              <w:rPr>
                <w:sz w:val="28"/>
                <w:szCs w:val="28"/>
                <w:lang w:val="it-CH"/>
              </w:rPr>
            </w:pPr>
          </w:p>
        </w:tc>
      </w:tr>
      <w:tr w:rsidR="000B6E26" w:rsidRPr="005071D9" w14:paraId="3508339E" w14:textId="77777777" w:rsidTr="00913275">
        <w:trPr>
          <w:gridAfter w:val="1"/>
          <w:wAfter w:w="7" w:type="dxa"/>
          <w:cantSplit/>
        </w:trPr>
        <w:tc>
          <w:tcPr>
            <w:tcW w:w="960" w:type="dxa"/>
          </w:tcPr>
          <w:p w14:paraId="7E07AF5B" w14:textId="77777777" w:rsidR="000B6E26" w:rsidRPr="005071D9" w:rsidRDefault="000B6E26" w:rsidP="000B6E26">
            <w:pPr>
              <w:spacing w:after="60" w:line="240" w:lineRule="exact"/>
              <w:ind w:right="74"/>
              <w:jc w:val="both"/>
              <w:rPr>
                <w:lang w:val="it-CH"/>
              </w:rPr>
            </w:pPr>
            <w:r w:rsidRPr="005071D9">
              <w:rPr>
                <w:lang w:val="it-CH"/>
              </w:rPr>
              <w:t>PT4</w:t>
            </w:r>
          </w:p>
        </w:tc>
        <w:tc>
          <w:tcPr>
            <w:tcW w:w="6265" w:type="dxa"/>
            <w:vAlign w:val="center"/>
          </w:tcPr>
          <w:p w14:paraId="201D93EF" w14:textId="77777777" w:rsidR="003B7EC3" w:rsidRPr="005071D9" w:rsidRDefault="003B7EC3" w:rsidP="003B7EC3">
            <w:pPr>
              <w:rPr>
                <w:bCs/>
                <w:lang w:val="it-CH"/>
              </w:rPr>
            </w:pPr>
            <w:r w:rsidRPr="005071D9">
              <w:rPr>
                <w:b/>
                <w:lang w:val="it-CH"/>
              </w:rPr>
              <w:t xml:space="preserve">Direzione </w:t>
            </w:r>
            <w:r w:rsidRPr="005071D9">
              <w:rPr>
                <w:bCs/>
                <w:lang w:val="it-CH"/>
              </w:rPr>
              <w:t>(almeno dirigente medico)</w:t>
            </w:r>
            <w:r w:rsidRPr="005071D9">
              <w:rPr>
                <w:b/>
                <w:lang w:val="it-CH"/>
              </w:rPr>
              <w:t xml:space="preserve"> e supplenza </w:t>
            </w:r>
            <w:r w:rsidRPr="005071D9">
              <w:rPr>
                <w:bCs/>
                <w:lang w:val="it-CH"/>
              </w:rPr>
              <w:t xml:space="preserve">(almeno </w:t>
            </w:r>
            <w:proofErr w:type="spellStart"/>
            <w:r w:rsidRPr="005071D9">
              <w:rPr>
                <w:bCs/>
                <w:lang w:val="it-CH"/>
              </w:rPr>
              <w:t>capoclinica</w:t>
            </w:r>
            <w:proofErr w:type="spellEnd"/>
            <w:r w:rsidRPr="005071D9">
              <w:rPr>
                <w:bCs/>
                <w:lang w:val="it-CH"/>
              </w:rPr>
              <w:t>)</w:t>
            </w:r>
          </w:p>
          <w:p w14:paraId="29C102C1" w14:textId="0695934B" w:rsidR="003B7EC3" w:rsidRPr="005071D9" w:rsidRDefault="003B7EC3" w:rsidP="00067B2B">
            <w:pPr>
              <w:pStyle w:val="Markierung1"/>
              <w:numPr>
                <w:ilvl w:val="0"/>
                <w:numId w:val="43"/>
              </w:numPr>
              <w:rPr>
                <w:u w:val="single"/>
                <w:lang w:val="it-CH"/>
              </w:rPr>
            </w:pPr>
            <w:r w:rsidRPr="005071D9">
              <w:rPr>
                <w:u w:val="single"/>
                <w:lang w:val="it-CH"/>
              </w:rPr>
              <w:t>Impiego: fisso</w:t>
            </w:r>
          </w:p>
          <w:p w14:paraId="6C93722A" w14:textId="77777777" w:rsidR="003B7EC3" w:rsidRPr="005071D9" w:rsidRDefault="003B7EC3" w:rsidP="00067B2B">
            <w:pPr>
              <w:pStyle w:val="Listenabsatz"/>
              <w:numPr>
                <w:ilvl w:val="0"/>
                <w:numId w:val="43"/>
              </w:numPr>
              <w:rPr>
                <w:bCs/>
                <w:u w:val="single"/>
                <w:lang w:val="it-CH"/>
              </w:rPr>
            </w:pPr>
            <w:r w:rsidRPr="005071D9">
              <w:rPr>
                <w:bCs/>
                <w:u w:val="single"/>
                <w:lang w:val="it-CH"/>
              </w:rPr>
              <w:t>Grado di occupazione:</w:t>
            </w:r>
          </w:p>
          <w:p w14:paraId="6F8F9D1B" w14:textId="77777777" w:rsidR="003B7EC3" w:rsidRPr="005071D9" w:rsidRDefault="003B7EC3" w:rsidP="003B7EC3">
            <w:pPr>
              <w:rPr>
                <w:bCs/>
                <w:lang w:val="it-CH"/>
              </w:rPr>
            </w:pPr>
            <w:r w:rsidRPr="005071D9">
              <w:rPr>
                <w:bCs/>
                <w:lang w:val="it-CH"/>
              </w:rPr>
              <w:t>direttore medico almeno 80%; complessivamente, il direttore medico e il suo supplente hanno un grado di occupazione almeno del 130% (per ogni sede nelle cliniche con più sedi).</w:t>
            </w:r>
          </w:p>
          <w:p w14:paraId="738B0BB8" w14:textId="52B8966B" w:rsidR="003B7EC3" w:rsidRPr="005071D9" w:rsidRDefault="003B7EC3" w:rsidP="00067B2B">
            <w:pPr>
              <w:pStyle w:val="Markierung1"/>
              <w:numPr>
                <w:ilvl w:val="0"/>
                <w:numId w:val="43"/>
              </w:numPr>
              <w:rPr>
                <w:u w:val="single"/>
                <w:lang w:val="it-CH"/>
              </w:rPr>
            </w:pPr>
            <w:r w:rsidRPr="005071D9">
              <w:rPr>
                <w:u w:val="single"/>
                <w:lang w:val="it-CH"/>
              </w:rPr>
              <w:t>Formazione/esperienza professionale:</w:t>
            </w:r>
          </w:p>
          <w:p w14:paraId="384D75E0" w14:textId="77777777" w:rsidR="003B7EC3" w:rsidRPr="005071D9" w:rsidRDefault="003B7EC3" w:rsidP="003B7EC3">
            <w:pPr>
              <w:rPr>
                <w:bCs/>
                <w:lang w:val="it-CH"/>
              </w:rPr>
            </w:pPr>
            <w:r w:rsidRPr="005071D9">
              <w:rPr>
                <w:bCs/>
                <w:lang w:val="it-CH"/>
              </w:rPr>
              <w:t>medico specialista riconosciuto a livello federale in medicina interna generale, medicina fisica e riabilitativa (MFR),</w:t>
            </w:r>
          </w:p>
          <w:p w14:paraId="79441D51" w14:textId="7A47D5F2" w:rsidR="000B6E26" w:rsidRPr="005071D9" w:rsidRDefault="003B7EC3" w:rsidP="003B7EC3">
            <w:pPr>
              <w:rPr>
                <w:bCs/>
                <w:lang w:val="it-CH"/>
              </w:rPr>
            </w:pPr>
            <w:r w:rsidRPr="005071D9">
              <w:rPr>
                <w:bCs/>
                <w:lang w:val="it-CH"/>
              </w:rPr>
              <w:t xml:space="preserve">neurologia, urologia con attestato in </w:t>
            </w:r>
            <w:proofErr w:type="spellStart"/>
            <w:r w:rsidRPr="005071D9">
              <w:rPr>
                <w:bCs/>
                <w:lang w:val="it-CH"/>
              </w:rPr>
              <w:t>neurourologia</w:t>
            </w:r>
            <w:proofErr w:type="spellEnd"/>
            <w:r w:rsidRPr="005071D9">
              <w:rPr>
                <w:bCs/>
                <w:lang w:val="it-CH"/>
              </w:rPr>
              <w:t xml:space="preserve">, chirurgia ortopedica.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primario/</w:t>
            </w:r>
            <w:proofErr w:type="spellStart"/>
            <w:r w:rsidRPr="005071D9">
              <w:rPr>
                <w:bCs/>
                <w:lang w:val="it-CH"/>
              </w:rPr>
              <w:t>coprimario</w:t>
            </w:r>
            <w:proofErr w:type="spellEnd"/>
            <w:r w:rsidRPr="005071D9">
              <w:rPr>
                <w:bCs/>
                <w:lang w:val="it-CH"/>
              </w:rPr>
              <w:t xml:space="preserve"> o </w:t>
            </w:r>
            <w:proofErr w:type="spellStart"/>
            <w:r w:rsidRPr="005071D9">
              <w:rPr>
                <w:bCs/>
                <w:lang w:val="it-CH"/>
              </w:rPr>
              <w:t>viceprimario</w:t>
            </w:r>
            <w:proofErr w:type="spellEnd"/>
            <w:r w:rsidRPr="005071D9">
              <w:rPr>
                <w:bCs/>
                <w:lang w:val="it-CH"/>
              </w:rPr>
              <w:t xml:space="preserve">. Il direttore dispone di </w:t>
            </w:r>
            <w:proofErr w:type="gramStart"/>
            <w:r w:rsidRPr="005071D9">
              <w:rPr>
                <w:bCs/>
                <w:lang w:val="it-CH"/>
              </w:rPr>
              <w:t>3</w:t>
            </w:r>
            <w:proofErr w:type="gramEnd"/>
            <w:r w:rsidRPr="005071D9">
              <w:rPr>
                <w:bCs/>
                <w:lang w:val="it-CH"/>
              </w:rPr>
              <w:t xml:space="preserve"> anni di esperienza nel trattamento e nella riabilitazione di pazienti paraplegici</w:t>
            </w:r>
          </w:p>
        </w:tc>
        <w:tc>
          <w:tcPr>
            <w:tcW w:w="994" w:type="dxa"/>
            <w:vAlign w:val="center"/>
          </w:tcPr>
          <w:p w14:paraId="45259F4A"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503470094"/>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4F5CC541"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7DFEF423" w14:textId="77777777" w:rsidTr="00913275">
        <w:trPr>
          <w:gridAfter w:val="1"/>
          <w:wAfter w:w="7" w:type="dxa"/>
          <w:cantSplit/>
        </w:trPr>
        <w:tc>
          <w:tcPr>
            <w:tcW w:w="960" w:type="dxa"/>
          </w:tcPr>
          <w:p w14:paraId="16B1088C" w14:textId="77777777" w:rsidR="000B6E26" w:rsidRPr="005071D9" w:rsidRDefault="000B6E26" w:rsidP="000B6E26">
            <w:pPr>
              <w:spacing w:after="60" w:line="240" w:lineRule="exact"/>
              <w:ind w:right="74"/>
              <w:jc w:val="both"/>
              <w:rPr>
                <w:lang w:val="it-CH"/>
              </w:rPr>
            </w:pPr>
            <w:r w:rsidRPr="005071D9">
              <w:rPr>
                <w:lang w:val="it-CH"/>
              </w:rPr>
              <w:t>PT5</w:t>
            </w:r>
          </w:p>
        </w:tc>
        <w:tc>
          <w:tcPr>
            <w:tcW w:w="6265" w:type="dxa"/>
            <w:vAlign w:val="center"/>
          </w:tcPr>
          <w:p w14:paraId="24C110EF" w14:textId="77777777" w:rsidR="00394757" w:rsidRPr="005071D9" w:rsidRDefault="00394757" w:rsidP="00394757">
            <w:pPr>
              <w:pStyle w:val="Markierung1"/>
              <w:numPr>
                <w:ilvl w:val="0"/>
                <w:numId w:val="0"/>
              </w:numPr>
              <w:ind w:left="357" w:hanging="357"/>
              <w:rPr>
                <w:bCs/>
                <w:lang w:val="it-CH"/>
              </w:rPr>
            </w:pPr>
            <w:r w:rsidRPr="005071D9">
              <w:rPr>
                <w:b/>
                <w:lang w:val="it-CH"/>
              </w:rPr>
              <w:t xml:space="preserve">Specialisti </w:t>
            </w:r>
            <w:r w:rsidRPr="005071D9">
              <w:rPr>
                <w:bCs/>
                <w:lang w:val="it-CH"/>
              </w:rPr>
              <w:t>(riconosciuti a livello federale)</w:t>
            </w:r>
          </w:p>
          <w:p w14:paraId="1DB369CF" w14:textId="3388F59F" w:rsidR="00394757" w:rsidRPr="005071D9" w:rsidRDefault="00394757" w:rsidP="00067B2B">
            <w:pPr>
              <w:pStyle w:val="Markierung1"/>
              <w:numPr>
                <w:ilvl w:val="0"/>
                <w:numId w:val="43"/>
              </w:numPr>
              <w:rPr>
                <w:u w:val="single"/>
                <w:lang w:val="it-CH"/>
              </w:rPr>
            </w:pPr>
            <w:r w:rsidRPr="005071D9">
              <w:rPr>
                <w:u w:val="single"/>
                <w:lang w:val="it-CH"/>
              </w:rPr>
              <w:t>Impiego: fisso</w:t>
            </w:r>
          </w:p>
          <w:p w14:paraId="06EEDA88" w14:textId="45D36F89" w:rsidR="00394757" w:rsidRPr="005071D9" w:rsidRDefault="00394757" w:rsidP="00067B2B">
            <w:pPr>
              <w:pStyle w:val="Markierung1"/>
              <w:numPr>
                <w:ilvl w:val="0"/>
                <w:numId w:val="43"/>
              </w:numPr>
              <w:rPr>
                <w:u w:val="single"/>
                <w:lang w:val="it-CH"/>
              </w:rPr>
            </w:pPr>
            <w:r w:rsidRPr="005071D9">
              <w:rPr>
                <w:u w:val="single"/>
                <w:lang w:val="it-CH"/>
              </w:rPr>
              <w:t>Grado di occupazione: --</w:t>
            </w:r>
          </w:p>
          <w:p w14:paraId="14424CF4" w14:textId="24EDB562" w:rsidR="00394757" w:rsidRPr="005071D9" w:rsidRDefault="00394757" w:rsidP="00067B2B">
            <w:pPr>
              <w:pStyle w:val="Markierung1"/>
              <w:numPr>
                <w:ilvl w:val="0"/>
                <w:numId w:val="43"/>
              </w:numPr>
              <w:rPr>
                <w:u w:val="single"/>
                <w:lang w:val="it-CH"/>
              </w:rPr>
            </w:pPr>
            <w:r w:rsidRPr="005071D9">
              <w:rPr>
                <w:u w:val="single"/>
                <w:lang w:val="it-CH"/>
              </w:rPr>
              <w:t>Formazione/esperienza professionale:</w:t>
            </w:r>
          </w:p>
          <w:p w14:paraId="4E8EF34C" w14:textId="59F0FFE1" w:rsidR="00394757" w:rsidRPr="005071D9" w:rsidRDefault="00394757" w:rsidP="00394757">
            <w:pPr>
              <w:pStyle w:val="Markierung1"/>
              <w:numPr>
                <w:ilvl w:val="0"/>
                <w:numId w:val="0"/>
              </w:numPr>
              <w:rPr>
                <w:bCs/>
                <w:lang w:val="it-CH"/>
              </w:rPr>
            </w:pPr>
            <w:r w:rsidRPr="005071D9">
              <w:rPr>
                <w:bCs/>
                <w:lang w:val="it-CH"/>
              </w:rPr>
              <w:t xml:space="preserve">MFR, neurologia, medicina interna generale, urologia con attestato in </w:t>
            </w:r>
            <w:proofErr w:type="spellStart"/>
            <w:r w:rsidRPr="005071D9">
              <w:rPr>
                <w:bCs/>
                <w:lang w:val="it-CH"/>
              </w:rPr>
              <w:t>neurourologia</w:t>
            </w:r>
            <w:proofErr w:type="spellEnd"/>
          </w:p>
          <w:p w14:paraId="5D188F76" w14:textId="77777777" w:rsidR="00394757" w:rsidRPr="005071D9" w:rsidRDefault="00394757" w:rsidP="00394757">
            <w:pPr>
              <w:rPr>
                <w:bCs/>
                <w:lang w:val="it-CH"/>
              </w:rPr>
            </w:pPr>
            <w:r w:rsidRPr="005071D9">
              <w:rPr>
                <w:b/>
                <w:lang w:val="it-CH"/>
              </w:rPr>
              <w:t>Medici consulenti</w:t>
            </w:r>
            <w:r w:rsidRPr="005071D9">
              <w:rPr>
                <w:bCs/>
                <w:lang w:val="it-CH"/>
              </w:rPr>
              <w:t xml:space="preserve"> (riconosciuti a livello federale)</w:t>
            </w:r>
          </w:p>
          <w:p w14:paraId="12448E71" w14:textId="766739F4" w:rsidR="00394757" w:rsidRPr="005071D9" w:rsidRDefault="00394757" w:rsidP="00067B2B">
            <w:pPr>
              <w:pStyle w:val="Markierung1"/>
              <w:numPr>
                <w:ilvl w:val="0"/>
                <w:numId w:val="43"/>
              </w:numPr>
              <w:rPr>
                <w:u w:val="single"/>
                <w:lang w:val="it-CH"/>
              </w:rPr>
            </w:pPr>
            <w:r w:rsidRPr="005071D9">
              <w:rPr>
                <w:u w:val="single"/>
                <w:lang w:val="it-CH"/>
              </w:rPr>
              <w:t>Impiego: consulente (contratto)</w:t>
            </w:r>
          </w:p>
          <w:p w14:paraId="6B194018" w14:textId="0756A7C2" w:rsidR="00394757" w:rsidRPr="005071D9" w:rsidRDefault="00394757" w:rsidP="00067B2B">
            <w:pPr>
              <w:pStyle w:val="Markierung1"/>
              <w:numPr>
                <w:ilvl w:val="0"/>
                <w:numId w:val="43"/>
              </w:numPr>
              <w:rPr>
                <w:u w:val="single"/>
                <w:lang w:val="it-CH"/>
              </w:rPr>
            </w:pPr>
            <w:r w:rsidRPr="005071D9">
              <w:rPr>
                <w:u w:val="single"/>
                <w:lang w:val="it-CH"/>
              </w:rPr>
              <w:t>Grado di occupazione: --</w:t>
            </w:r>
          </w:p>
          <w:p w14:paraId="42BCB7A7" w14:textId="02FE4629" w:rsidR="00394757" w:rsidRPr="005071D9" w:rsidRDefault="00394757" w:rsidP="00067B2B">
            <w:pPr>
              <w:pStyle w:val="Markierung1"/>
              <w:numPr>
                <w:ilvl w:val="0"/>
                <w:numId w:val="43"/>
              </w:numPr>
              <w:rPr>
                <w:u w:val="single"/>
                <w:lang w:val="it-CH"/>
              </w:rPr>
            </w:pPr>
            <w:r w:rsidRPr="005071D9">
              <w:rPr>
                <w:u w:val="single"/>
                <w:lang w:val="it-CH"/>
              </w:rPr>
              <w:t>Formazione/esperienza professionale:</w:t>
            </w:r>
          </w:p>
          <w:p w14:paraId="5CDE60E7" w14:textId="77777777" w:rsidR="00394757" w:rsidRPr="005071D9" w:rsidRDefault="00394757" w:rsidP="00394757">
            <w:pPr>
              <w:pStyle w:val="Markierung1"/>
              <w:numPr>
                <w:ilvl w:val="0"/>
                <w:numId w:val="0"/>
              </w:numPr>
              <w:rPr>
                <w:bCs/>
                <w:lang w:val="it-CH"/>
              </w:rPr>
            </w:pPr>
            <w:r w:rsidRPr="005071D9">
              <w:rPr>
                <w:bCs/>
                <w:lang w:val="it-CH"/>
              </w:rPr>
              <w:t>ortopedia, chirurgia plastica, neurochirurgia, psichiatria, gastroenterologia, ginecologia e ostetricia, chirurgia della</w:t>
            </w:r>
          </w:p>
          <w:p w14:paraId="27C27C43" w14:textId="137FDDAB" w:rsidR="000B6E26" w:rsidRPr="005071D9" w:rsidRDefault="00394757" w:rsidP="00394757">
            <w:pPr>
              <w:pStyle w:val="Markierung1"/>
              <w:numPr>
                <w:ilvl w:val="0"/>
                <w:numId w:val="0"/>
              </w:numPr>
              <w:rPr>
                <w:lang w:val="it-CH"/>
              </w:rPr>
            </w:pPr>
            <w:r w:rsidRPr="005071D9">
              <w:rPr>
                <w:bCs/>
                <w:lang w:val="it-CH"/>
              </w:rPr>
              <w:t>mano, chirurgia della mano tetraplegica, pneumologia</w:t>
            </w:r>
          </w:p>
        </w:tc>
        <w:tc>
          <w:tcPr>
            <w:tcW w:w="994" w:type="dxa"/>
            <w:vAlign w:val="center"/>
          </w:tcPr>
          <w:p w14:paraId="6B25DEF1"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459375075"/>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26E6C421"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ED59EB" w:rsidRPr="005071D9" w14:paraId="562E6788" w14:textId="77777777" w:rsidTr="00913275">
        <w:trPr>
          <w:cantSplit/>
        </w:trPr>
        <w:tc>
          <w:tcPr>
            <w:tcW w:w="10067" w:type="dxa"/>
            <w:gridSpan w:val="5"/>
          </w:tcPr>
          <w:p w14:paraId="38E8CDDD" w14:textId="2B6824DF" w:rsidR="00ED59EB" w:rsidRPr="005071D9" w:rsidRDefault="00ED59EB" w:rsidP="00ED59EB">
            <w:pPr>
              <w:spacing w:before="60"/>
              <w:rPr>
                <w:highlight w:val="yellow"/>
                <w:bdr w:val="single" w:sz="4" w:space="0" w:color="auto"/>
                <w:shd w:val="clear" w:color="auto" w:fill="E0E0E0"/>
                <w:lang w:val="it-CH" w:eastAsia="de-DE"/>
              </w:rPr>
            </w:pPr>
            <w:r w:rsidRPr="005071D9">
              <w:rPr>
                <w:b/>
                <w:lang w:val="it-CH"/>
              </w:rPr>
              <w:t xml:space="preserve">b) </w:t>
            </w:r>
            <w:r w:rsidR="00BC4814" w:rsidRPr="005071D9">
              <w:rPr>
                <w:b/>
                <w:lang w:val="it-CH"/>
              </w:rPr>
              <w:t>Psicologia clinica</w:t>
            </w:r>
          </w:p>
        </w:tc>
      </w:tr>
      <w:tr w:rsidR="000B6E26" w:rsidRPr="005071D9" w14:paraId="5660036D" w14:textId="77777777" w:rsidTr="00913275">
        <w:trPr>
          <w:gridAfter w:val="1"/>
          <w:wAfter w:w="7" w:type="dxa"/>
          <w:cantSplit/>
        </w:trPr>
        <w:tc>
          <w:tcPr>
            <w:tcW w:w="960" w:type="dxa"/>
          </w:tcPr>
          <w:p w14:paraId="4D46BADA" w14:textId="77777777" w:rsidR="000B6E26" w:rsidRPr="005071D9" w:rsidRDefault="000B6E26" w:rsidP="000B6E26">
            <w:pPr>
              <w:spacing w:after="60" w:line="240" w:lineRule="exact"/>
              <w:ind w:right="74"/>
              <w:jc w:val="both"/>
              <w:rPr>
                <w:lang w:val="it-CH"/>
              </w:rPr>
            </w:pPr>
            <w:r w:rsidRPr="005071D9">
              <w:rPr>
                <w:lang w:val="it-CH"/>
              </w:rPr>
              <w:t>PT6</w:t>
            </w:r>
          </w:p>
        </w:tc>
        <w:tc>
          <w:tcPr>
            <w:tcW w:w="6265" w:type="dxa"/>
            <w:vAlign w:val="center"/>
          </w:tcPr>
          <w:p w14:paraId="0CBDAC35" w14:textId="77777777" w:rsidR="00BC4814" w:rsidRPr="005071D9" w:rsidRDefault="00BC4814" w:rsidP="00BC4814">
            <w:pPr>
              <w:pStyle w:val="Markierung1"/>
              <w:rPr>
                <w:u w:val="single"/>
                <w:lang w:val="it-CH"/>
              </w:rPr>
            </w:pPr>
            <w:r w:rsidRPr="005071D9">
              <w:rPr>
                <w:u w:val="single"/>
                <w:lang w:val="it-CH"/>
              </w:rPr>
              <w:t>Impiego: fisso</w:t>
            </w:r>
          </w:p>
          <w:p w14:paraId="6384163D" w14:textId="5577C135" w:rsidR="00BC4814" w:rsidRPr="005071D9" w:rsidRDefault="00BC4814" w:rsidP="00BC4814">
            <w:pPr>
              <w:pStyle w:val="Markierung1"/>
              <w:rPr>
                <w:u w:val="single"/>
                <w:lang w:val="it-CH"/>
              </w:rPr>
            </w:pPr>
            <w:r w:rsidRPr="005071D9">
              <w:rPr>
                <w:u w:val="single"/>
                <w:lang w:val="it-CH"/>
              </w:rPr>
              <w:t>Grado di occupazione: --</w:t>
            </w:r>
          </w:p>
          <w:p w14:paraId="5D5609B6" w14:textId="0D321C26" w:rsidR="00BC4814" w:rsidRPr="005071D9" w:rsidRDefault="00BC4814" w:rsidP="00BC4814">
            <w:pPr>
              <w:pStyle w:val="Markierung1"/>
              <w:rPr>
                <w:u w:val="single"/>
                <w:lang w:val="it-CH"/>
              </w:rPr>
            </w:pPr>
            <w:r w:rsidRPr="005071D9">
              <w:rPr>
                <w:u w:val="single"/>
                <w:lang w:val="it-CH"/>
              </w:rPr>
              <w:t>Formazione/esperienza professionale:</w:t>
            </w:r>
          </w:p>
          <w:p w14:paraId="48BF6601" w14:textId="77777777" w:rsidR="00BC4814" w:rsidRPr="005071D9" w:rsidRDefault="00BC4814" w:rsidP="00BC4814">
            <w:pPr>
              <w:pStyle w:val="Markierung1"/>
              <w:numPr>
                <w:ilvl w:val="0"/>
                <w:numId w:val="0"/>
              </w:numPr>
              <w:rPr>
                <w:bCs/>
                <w:lang w:val="it-CH"/>
              </w:rPr>
            </w:pPr>
            <w:r w:rsidRPr="005071D9">
              <w:rPr>
                <w:bCs/>
                <w:lang w:val="it-CH"/>
              </w:rPr>
              <w:t>titolo universitario o SUP (master o licenza) in psicologia o formazione equivalente riconosciuta a livello federale.</w:t>
            </w:r>
          </w:p>
          <w:p w14:paraId="71B91ADD" w14:textId="77777777" w:rsidR="00BC4814" w:rsidRPr="005071D9" w:rsidRDefault="00BC4814" w:rsidP="00BC4814">
            <w:pPr>
              <w:pStyle w:val="Markierung1"/>
              <w:numPr>
                <w:ilvl w:val="0"/>
                <w:numId w:val="0"/>
              </w:numPr>
              <w:rPr>
                <w:bCs/>
                <w:lang w:val="it-CH"/>
              </w:rPr>
            </w:pPr>
            <w:r w:rsidRPr="005071D9">
              <w:rPr>
                <w:bCs/>
                <w:lang w:val="it-CH"/>
              </w:rPr>
              <w:t>Esperienza in diagnostica psicologica e psicoterapia nonché</w:t>
            </w:r>
          </w:p>
          <w:p w14:paraId="120CBB9C" w14:textId="65487CB4" w:rsidR="000B6E26" w:rsidRPr="005071D9" w:rsidRDefault="00BC4814" w:rsidP="00BC4814">
            <w:pPr>
              <w:pStyle w:val="Markierung1"/>
              <w:numPr>
                <w:ilvl w:val="0"/>
                <w:numId w:val="0"/>
              </w:numPr>
              <w:rPr>
                <w:lang w:val="it-CH"/>
              </w:rPr>
            </w:pPr>
            <w:r w:rsidRPr="005071D9">
              <w:rPr>
                <w:bCs/>
                <w:lang w:val="it-CH"/>
              </w:rPr>
              <w:t>esperienza in tecniche di rilassamento, terapie comportamentali, consulenza sessuale, terapia di coppia e famigliare.</w:t>
            </w:r>
          </w:p>
        </w:tc>
        <w:tc>
          <w:tcPr>
            <w:tcW w:w="994" w:type="dxa"/>
            <w:vAlign w:val="center"/>
          </w:tcPr>
          <w:p w14:paraId="0D86009A"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824586832"/>
                <w14:checkbox>
                  <w14:checked w14:val="0"/>
                  <w14:checkedState w14:val="2612" w14:font="MS Gothic"/>
                  <w14:uncheckedState w14:val="2610" w14:font="MS Gothic"/>
                </w14:checkbox>
              </w:sdtPr>
              <w:sdtEndPr/>
              <w:sdtContent>
                <w:r w:rsidR="00316B48" w:rsidRPr="005071D9">
                  <w:rPr>
                    <w:rFonts w:ascii="MS Gothic" w:eastAsia="MS Gothic" w:hAnsi="MS Gothic"/>
                    <w:highlight w:val="yellow"/>
                    <w:shd w:val="clear" w:color="auto" w:fill="D9D9D9"/>
                    <w:lang w:val="it-CH" w:eastAsia="de-DE"/>
                  </w:rPr>
                  <w:t>☐</w:t>
                </w:r>
              </w:sdtContent>
            </w:sdt>
          </w:p>
        </w:tc>
        <w:tc>
          <w:tcPr>
            <w:tcW w:w="1841" w:type="dxa"/>
            <w:vAlign w:val="center"/>
          </w:tcPr>
          <w:p w14:paraId="68D1DEDF"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ED59EB" w:rsidRPr="005071D9" w14:paraId="3C64902D" w14:textId="77777777" w:rsidTr="00913275">
        <w:trPr>
          <w:cantSplit/>
        </w:trPr>
        <w:tc>
          <w:tcPr>
            <w:tcW w:w="10067" w:type="dxa"/>
            <w:gridSpan w:val="5"/>
          </w:tcPr>
          <w:p w14:paraId="3C705473" w14:textId="5D568B8E" w:rsidR="00ED59EB" w:rsidRPr="005071D9" w:rsidRDefault="00ED59EB" w:rsidP="00ED59EB">
            <w:pPr>
              <w:spacing w:before="60"/>
              <w:rPr>
                <w:highlight w:val="yellow"/>
                <w:bdr w:val="single" w:sz="4" w:space="0" w:color="auto"/>
                <w:shd w:val="clear" w:color="auto" w:fill="E0E0E0"/>
                <w:lang w:val="it-CH" w:eastAsia="de-DE"/>
              </w:rPr>
            </w:pPr>
            <w:r w:rsidRPr="005071D9">
              <w:rPr>
                <w:b/>
                <w:lang w:val="it-CH"/>
              </w:rPr>
              <w:t xml:space="preserve">c) </w:t>
            </w:r>
            <w:r w:rsidR="00BC4814" w:rsidRPr="005071D9">
              <w:rPr>
                <w:b/>
                <w:lang w:val="it-CH"/>
              </w:rPr>
              <w:t>Neuropsicologia</w:t>
            </w:r>
          </w:p>
        </w:tc>
      </w:tr>
      <w:tr w:rsidR="000B6E26" w:rsidRPr="005071D9" w14:paraId="52E2F6BC" w14:textId="77777777" w:rsidTr="00913275">
        <w:trPr>
          <w:gridAfter w:val="1"/>
          <w:wAfter w:w="7" w:type="dxa"/>
          <w:cantSplit/>
        </w:trPr>
        <w:tc>
          <w:tcPr>
            <w:tcW w:w="960" w:type="dxa"/>
          </w:tcPr>
          <w:p w14:paraId="78FBE45D" w14:textId="77777777" w:rsidR="000B6E26" w:rsidRPr="005071D9" w:rsidRDefault="000B6E26" w:rsidP="000B6E26">
            <w:pPr>
              <w:spacing w:after="60" w:line="240" w:lineRule="exact"/>
              <w:ind w:right="74"/>
              <w:jc w:val="both"/>
              <w:rPr>
                <w:lang w:val="it-CH"/>
              </w:rPr>
            </w:pPr>
            <w:r w:rsidRPr="005071D9">
              <w:rPr>
                <w:lang w:val="it-CH"/>
              </w:rPr>
              <w:t>PT7</w:t>
            </w:r>
          </w:p>
        </w:tc>
        <w:tc>
          <w:tcPr>
            <w:tcW w:w="6265" w:type="dxa"/>
            <w:vAlign w:val="center"/>
          </w:tcPr>
          <w:p w14:paraId="2B229A71" w14:textId="77777777" w:rsidR="009413B0" w:rsidRPr="005071D9" w:rsidRDefault="009413B0" w:rsidP="009413B0">
            <w:pPr>
              <w:pStyle w:val="Markierung1"/>
              <w:rPr>
                <w:u w:val="single"/>
                <w:lang w:val="it-CH"/>
              </w:rPr>
            </w:pPr>
            <w:r w:rsidRPr="005071D9">
              <w:rPr>
                <w:u w:val="single"/>
                <w:lang w:val="it-CH"/>
              </w:rPr>
              <w:t>Impiego: consulente (contratto)</w:t>
            </w:r>
          </w:p>
          <w:p w14:paraId="698B9FEA" w14:textId="70FBBA1E" w:rsidR="009413B0" w:rsidRPr="005071D9" w:rsidRDefault="009413B0" w:rsidP="009413B0">
            <w:pPr>
              <w:pStyle w:val="Markierung1"/>
              <w:rPr>
                <w:u w:val="single"/>
                <w:lang w:val="it-CH"/>
              </w:rPr>
            </w:pPr>
            <w:r w:rsidRPr="005071D9">
              <w:rPr>
                <w:u w:val="single"/>
                <w:lang w:val="it-CH"/>
              </w:rPr>
              <w:t>Grado di occupazione: --</w:t>
            </w:r>
          </w:p>
          <w:p w14:paraId="2C82BD0F" w14:textId="5ACD2054" w:rsidR="009413B0" w:rsidRPr="005071D9" w:rsidRDefault="009413B0" w:rsidP="009413B0">
            <w:pPr>
              <w:pStyle w:val="Markierung1"/>
              <w:rPr>
                <w:u w:val="single"/>
                <w:lang w:val="it-CH"/>
              </w:rPr>
            </w:pPr>
            <w:r w:rsidRPr="005071D9">
              <w:rPr>
                <w:u w:val="single"/>
                <w:lang w:val="it-CH"/>
              </w:rPr>
              <w:t>Formazione/esperienza professionale:</w:t>
            </w:r>
          </w:p>
          <w:p w14:paraId="2E9BB541" w14:textId="77777777" w:rsidR="009413B0" w:rsidRPr="005071D9" w:rsidRDefault="009413B0" w:rsidP="009413B0">
            <w:pPr>
              <w:pStyle w:val="Markierung1"/>
              <w:numPr>
                <w:ilvl w:val="0"/>
                <w:numId w:val="0"/>
              </w:numPr>
              <w:rPr>
                <w:bCs/>
                <w:lang w:val="it-CH"/>
              </w:rPr>
            </w:pPr>
            <w:r w:rsidRPr="005071D9">
              <w:rPr>
                <w:bCs/>
                <w:lang w:val="it-CH"/>
              </w:rPr>
              <w:t>titolo universitario o SUP (master o licenza) in psicologia o formazione equivalente riconosciuta a livello federale.</w:t>
            </w:r>
          </w:p>
          <w:p w14:paraId="7AA68FD4" w14:textId="6DE5CC41" w:rsidR="000B6E26" w:rsidRPr="005071D9" w:rsidRDefault="009413B0" w:rsidP="009413B0">
            <w:pPr>
              <w:pStyle w:val="Markierung1"/>
              <w:numPr>
                <w:ilvl w:val="0"/>
                <w:numId w:val="0"/>
              </w:numPr>
              <w:rPr>
                <w:lang w:val="it-CH"/>
              </w:rPr>
            </w:pPr>
            <w:r w:rsidRPr="005071D9">
              <w:rPr>
                <w:bCs/>
                <w:lang w:val="it-CH"/>
              </w:rPr>
              <w:t>Esperienza in diagnostica neuropsicologica.</w:t>
            </w:r>
          </w:p>
        </w:tc>
        <w:tc>
          <w:tcPr>
            <w:tcW w:w="994" w:type="dxa"/>
            <w:vAlign w:val="center"/>
          </w:tcPr>
          <w:p w14:paraId="62E8A662"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623997592"/>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1243ECE0"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0F9E78FF" w14:textId="77777777" w:rsidTr="00913275">
        <w:trPr>
          <w:gridAfter w:val="1"/>
          <w:wAfter w:w="7" w:type="dxa"/>
          <w:cantSplit/>
        </w:trPr>
        <w:tc>
          <w:tcPr>
            <w:tcW w:w="960" w:type="dxa"/>
          </w:tcPr>
          <w:p w14:paraId="68206E53" w14:textId="77777777" w:rsidR="000B6E26" w:rsidRPr="005071D9" w:rsidRDefault="000B6E26" w:rsidP="000B6E26">
            <w:pPr>
              <w:spacing w:after="60" w:line="240" w:lineRule="exact"/>
              <w:ind w:right="74"/>
              <w:jc w:val="both"/>
              <w:rPr>
                <w:lang w:val="it-CH"/>
              </w:rPr>
            </w:pPr>
            <w:r w:rsidRPr="005071D9">
              <w:rPr>
                <w:lang w:val="it-CH"/>
              </w:rPr>
              <w:lastRenderedPageBreak/>
              <w:t>PT8</w:t>
            </w:r>
          </w:p>
        </w:tc>
        <w:tc>
          <w:tcPr>
            <w:tcW w:w="6265" w:type="dxa"/>
            <w:vAlign w:val="center"/>
          </w:tcPr>
          <w:p w14:paraId="08D5808E" w14:textId="77777777" w:rsidR="009413B0" w:rsidRPr="005071D9" w:rsidRDefault="009413B0" w:rsidP="009413B0">
            <w:pPr>
              <w:rPr>
                <w:b/>
                <w:lang w:val="it-CH"/>
              </w:rPr>
            </w:pPr>
            <w:r w:rsidRPr="005071D9">
              <w:rPr>
                <w:b/>
                <w:lang w:val="it-CH"/>
              </w:rPr>
              <w:t>Direzione e supplenza terapie</w:t>
            </w:r>
          </w:p>
          <w:p w14:paraId="01B17778" w14:textId="77777777" w:rsidR="009413B0" w:rsidRPr="005071D9" w:rsidRDefault="009413B0" w:rsidP="009413B0">
            <w:pPr>
              <w:pStyle w:val="Markierung1"/>
              <w:rPr>
                <w:u w:val="single"/>
                <w:lang w:val="it-CH"/>
              </w:rPr>
            </w:pPr>
            <w:r w:rsidRPr="005071D9">
              <w:rPr>
                <w:u w:val="single"/>
                <w:lang w:val="it-CH"/>
              </w:rPr>
              <w:t>Impiego: fisso</w:t>
            </w:r>
          </w:p>
          <w:p w14:paraId="1040ECB2" w14:textId="67D9C82C" w:rsidR="009413B0" w:rsidRPr="005071D9" w:rsidRDefault="009413B0" w:rsidP="009413B0">
            <w:pPr>
              <w:pStyle w:val="Markierung1"/>
              <w:rPr>
                <w:u w:val="single"/>
                <w:lang w:val="it-CH"/>
              </w:rPr>
            </w:pPr>
            <w:r w:rsidRPr="005071D9">
              <w:rPr>
                <w:u w:val="single"/>
                <w:lang w:val="it-CH"/>
              </w:rPr>
              <w:t>Grado di occupazione:</w:t>
            </w:r>
          </w:p>
          <w:p w14:paraId="25C521B0" w14:textId="77777777" w:rsidR="009413B0" w:rsidRPr="005071D9" w:rsidRDefault="009413B0" w:rsidP="009413B0">
            <w:pPr>
              <w:rPr>
                <w:bCs/>
                <w:lang w:val="it-CH"/>
              </w:rPr>
            </w:pPr>
            <w:r w:rsidRPr="005071D9">
              <w:rPr>
                <w:bCs/>
                <w:lang w:val="it-CH"/>
              </w:rPr>
              <w:t>direttore terapeutico almeno 80%; complessivamente, il direttore terapeutico e il suo supplente hanno un grado di</w:t>
            </w:r>
          </w:p>
          <w:p w14:paraId="16AA3030" w14:textId="77777777" w:rsidR="009413B0" w:rsidRPr="005071D9" w:rsidRDefault="009413B0" w:rsidP="009413B0">
            <w:pPr>
              <w:rPr>
                <w:bCs/>
                <w:lang w:val="it-CH"/>
              </w:rPr>
            </w:pPr>
            <w:r w:rsidRPr="005071D9">
              <w:rPr>
                <w:bCs/>
                <w:lang w:val="it-CH"/>
              </w:rPr>
              <w:t>occupazione almeno del 130% (per ogni sede nelle cliniche con più sedi).</w:t>
            </w:r>
          </w:p>
          <w:p w14:paraId="1A074D59" w14:textId="61CD611C" w:rsidR="009413B0" w:rsidRPr="005071D9" w:rsidRDefault="009413B0" w:rsidP="009413B0">
            <w:pPr>
              <w:pStyle w:val="Markierung1"/>
              <w:rPr>
                <w:u w:val="single"/>
                <w:lang w:val="it-CH"/>
              </w:rPr>
            </w:pPr>
            <w:r w:rsidRPr="005071D9">
              <w:rPr>
                <w:u w:val="single"/>
                <w:lang w:val="it-CH"/>
              </w:rPr>
              <w:t>Formazione/esperienza professionale:</w:t>
            </w:r>
          </w:p>
          <w:p w14:paraId="70530EE4" w14:textId="209999F4" w:rsidR="000B6E26" w:rsidRPr="005071D9" w:rsidRDefault="009413B0" w:rsidP="009413B0">
            <w:pPr>
              <w:rPr>
                <w:bCs/>
                <w:lang w:val="it-CH"/>
              </w:rPr>
            </w:pPr>
            <w:r w:rsidRPr="005071D9">
              <w:rPr>
                <w:bCs/>
                <w:lang w:val="it-CH"/>
              </w:rPr>
              <w:t xml:space="preserve">bachelor di una SUP di fisioterapia o ergoterapia riconosciuto o formazione riconosciuta a livello federale secondo gli art. 47 cpv. 1 lett. a o 48 cpv. 1 lett. a </w:t>
            </w:r>
            <w:proofErr w:type="spellStart"/>
            <w:r w:rsidRPr="005071D9">
              <w:rPr>
                <w:bCs/>
                <w:lang w:val="it-CH"/>
              </w:rPr>
              <w:t>OAMal</w:t>
            </w:r>
            <w:proofErr w:type="spellEnd"/>
            <w:r w:rsidRPr="005071D9">
              <w:rPr>
                <w:bCs/>
                <w:lang w:val="it-CH"/>
              </w:rPr>
              <w:t xml:space="preserve">.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direttore/codirettore o vicedirettore. Il direttore dispone di </w:t>
            </w:r>
            <w:proofErr w:type="gramStart"/>
            <w:r w:rsidRPr="005071D9">
              <w:rPr>
                <w:bCs/>
                <w:lang w:val="it-CH"/>
              </w:rPr>
              <w:t>3</w:t>
            </w:r>
            <w:proofErr w:type="gramEnd"/>
            <w:r w:rsidRPr="005071D9">
              <w:rPr>
                <w:bCs/>
                <w:lang w:val="it-CH"/>
              </w:rPr>
              <w:t xml:space="preserve"> anni di esperienza nel trattamento e nella riabilitazione di pazienti paraplegici.</w:t>
            </w:r>
          </w:p>
        </w:tc>
        <w:tc>
          <w:tcPr>
            <w:tcW w:w="994" w:type="dxa"/>
            <w:vAlign w:val="center"/>
          </w:tcPr>
          <w:p w14:paraId="3D6F3AE3"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619588435"/>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6F32EC41"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1FD6A8AD" w14:textId="77777777" w:rsidTr="00913275">
        <w:trPr>
          <w:gridAfter w:val="1"/>
          <w:wAfter w:w="7" w:type="dxa"/>
          <w:cantSplit/>
        </w:trPr>
        <w:tc>
          <w:tcPr>
            <w:tcW w:w="960" w:type="dxa"/>
          </w:tcPr>
          <w:p w14:paraId="4D947A05" w14:textId="77777777" w:rsidR="000B6E26" w:rsidRPr="005071D9" w:rsidRDefault="000B6E26" w:rsidP="000B6E26">
            <w:pPr>
              <w:spacing w:after="120"/>
              <w:jc w:val="center"/>
              <w:rPr>
                <w:lang w:val="it-CH"/>
              </w:rPr>
            </w:pPr>
          </w:p>
          <w:p w14:paraId="5419F22C" w14:textId="77777777" w:rsidR="000B6E26" w:rsidRPr="005071D9" w:rsidRDefault="000B6E26" w:rsidP="000B6E26">
            <w:pPr>
              <w:spacing w:after="120"/>
              <w:jc w:val="center"/>
              <w:rPr>
                <w:lang w:val="it-CH"/>
              </w:rPr>
            </w:pPr>
            <w:r w:rsidRPr="005071D9">
              <w:rPr>
                <w:lang w:val="it-CH"/>
              </w:rPr>
              <w:t>PT9</w:t>
            </w:r>
          </w:p>
        </w:tc>
        <w:tc>
          <w:tcPr>
            <w:tcW w:w="6265" w:type="dxa"/>
            <w:vAlign w:val="center"/>
          </w:tcPr>
          <w:p w14:paraId="6252AA9F" w14:textId="77777777" w:rsidR="00324169" w:rsidRPr="005071D9" w:rsidRDefault="00324169" w:rsidP="00324169">
            <w:pPr>
              <w:rPr>
                <w:b/>
                <w:lang w:val="it-CH"/>
              </w:rPr>
            </w:pPr>
            <w:r w:rsidRPr="005071D9">
              <w:rPr>
                <w:b/>
                <w:lang w:val="it-CH"/>
              </w:rPr>
              <w:t>Fisioterapia ed ergoterapia</w:t>
            </w:r>
          </w:p>
          <w:p w14:paraId="186871B4" w14:textId="0ABA14A5" w:rsidR="00324169" w:rsidRPr="005071D9" w:rsidRDefault="00324169" w:rsidP="00324169">
            <w:pPr>
              <w:pStyle w:val="Markierung1"/>
              <w:rPr>
                <w:u w:val="single"/>
                <w:lang w:val="it-CH"/>
              </w:rPr>
            </w:pPr>
            <w:r w:rsidRPr="005071D9">
              <w:rPr>
                <w:u w:val="single"/>
                <w:lang w:val="it-CH"/>
              </w:rPr>
              <w:t>Impiego: fisso</w:t>
            </w:r>
          </w:p>
          <w:p w14:paraId="79DEB4FE" w14:textId="41FFE22B" w:rsidR="00324169" w:rsidRPr="005071D9" w:rsidRDefault="00324169" w:rsidP="00324169">
            <w:pPr>
              <w:pStyle w:val="Markierung1"/>
              <w:rPr>
                <w:u w:val="single"/>
                <w:lang w:val="it-CH"/>
              </w:rPr>
            </w:pPr>
            <w:r w:rsidRPr="005071D9">
              <w:rPr>
                <w:u w:val="single"/>
                <w:lang w:val="it-CH"/>
              </w:rPr>
              <w:t>Grado di occupazione: --</w:t>
            </w:r>
          </w:p>
          <w:p w14:paraId="6FD273B9" w14:textId="7E68B073" w:rsidR="00324169" w:rsidRPr="005071D9" w:rsidRDefault="00324169" w:rsidP="00324169">
            <w:pPr>
              <w:pStyle w:val="Markierung1"/>
              <w:rPr>
                <w:u w:val="single"/>
                <w:lang w:val="it-CH"/>
              </w:rPr>
            </w:pPr>
            <w:r w:rsidRPr="005071D9">
              <w:rPr>
                <w:u w:val="single"/>
                <w:lang w:val="it-CH"/>
              </w:rPr>
              <w:t>Formazione/esperienza professionale:</w:t>
            </w:r>
          </w:p>
          <w:p w14:paraId="7C58CFB3" w14:textId="68CF8699" w:rsidR="00324169" w:rsidRPr="005071D9" w:rsidRDefault="00324169" w:rsidP="00324169">
            <w:pPr>
              <w:rPr>
                <w:bCs/>
                <w:lang w:val="it-CH"/>
              </w:rPr>
            </w:pPr>
            <w:r w:rsidRPr="005071D9">
              <w:rPr>
                <w:bCs/>
                <w:lang w:val="it-CH"/>
              </w:rPr>
              <w:t xml:space="preserve">bachelor di una SUP di fisioterapia o ergoterapia riconosciuto o formazione riconosciuta a livello federale secondo gli art. 47 cpv. 1 lett. a o 48 cpv. 1 lett. a </w:t>
            </w:r>
            <w:proofErr w:type="spellStart"/>
            <w:r w:rsidRPr="005071D9">
              <w:rPr>
                <w:bCs/>
                <w:lang w:val="it-CH"/>
              </w:rPr>
              <w:t>OAMal</w:t>
            </w:r>
            <w:proofErr w:type="spellEnd"/>
            <w:r w:rsidRPr="005071D9">
              <w:rPr>
                <w:bCs/>
                <w:lang w:val="it-CH"/>
              </w:rPr>
              <w:t>.</w:t>
            </w:r>
          </w:p>
          <w:p w14:paraId="7624F9CA" w14:textId="77777777" w:rsidR="00324169" w:rsidRPr="005071D9" w:rsidRDefault="00324169" w:rsidP="00324169">
            <w:pPr>
              <w:rPr>
                <w:bCs/>
                <w:lang w:val="it-CH"/>
              </w:rPr>
            </w:pPr>
            <w:r w:rsidRPr="005071D9">
              <w:rPr>
                <w:bCs/>
                <w:lang w:val="it-CH"/>
              </w:rPr>
              <w:t>Almeno 1/3 del team (equivalenti a tempo pieno sull’arco dell’anno) ha 2 anni di esperienza nel trattamento e nella</w:t>
            </w:r>
          </w:p>
          <w:p w14:paraId="60E7C223" w14:textId="2FFAA698" w:rsidR="000B6E26" w:rsidRPr="005071D9" w:rsidRDefault="00324169" w:rsidP="00324169">
            <w:pPr>
              <w:rPr>
                <w:bCs/>
                <w:lang w:val="it-CH"/>
              </w:rPr>
            </w:pPr>
            <w:r w:rsidRPr="005071D9">
              <w:rPr>
                <w:bCs/>
                <w:lang w:val="it-CH"/>
              </w:rPr>
              <w:t>riabilitazione di paraplegici. Almeno un master riconosciuto in una disciplina sanitaria (con un grado di occupazione almeno del 50%).</w:t>
            </w:r>
          </w:p>
        </w:tc>
        <w:tc>
          <w:tcPr>
            <w:tcW w:w="994" w:type="dxa"/>
            <w:vAlign w:val="center"/>
          </w:tcPr>
          <w:p w14:paraId="360FA42A"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137845349"/>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1119A4DF"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3893116F" w14:textId="77777777" w:rsidTr="00913275">
        <w:trPr>
          <w:gridAfter w:val="1"/>
          <w:wAfter w:w="7" w:type="dxa"/>
          <w:cantSplit/>
        </w:trPr>
        <w:tc>
          <w:tcPr>
            <w:tcW w:w="960" w:type="dxa"/>
          </w:tcPr>
          <w:p w14:paraId="0911A807" w14:textId="77777777" w:rsidR="000B6E26" w:rsidRPr="005071D9" w:rsidRDefault="000B6E26" w:rsidP="000B6E26">
            <w:pPr>
              <w:spacing w:after="120"/>
              <w:jc w:val="center"/>
              <w:rPr>
                <w:lang w:val="it-CH"/>
              </w:rPr>
            </w:pPr>
          </w:p>
          <w:p w14:paraId="0567CA58" w14:textId="77777777" w:rsidR="000B6E26" w:rsidRPr="005071D9" w:rsidRDefault="000B6E26" w:rsidP="000B6E26">
            <w:pPr>
              <w:spacing w:after="120"/>
              <w:jc w:val="center"/>
              <w:rPr>
                <w:lang w:val="it-CH"/>
              </w:rPr>
            </w:pPr>
            <w:r w:rsidRPr="005071D9">
              <w:rPr>
                <w:lang w:val="it-CH"/>
              </w:rPr>
              <w:t>PT10</w:t>
            </w:r>
          </w:p>
        </w:tc>
        <w:tc>
          <w:tcPr>
            <w:tcW w:w="6265" w:type="dxa"/>
            <w:vAlign w:val="center"/>
          </w:tcPr>
          <w:p w14:paraId="25548B5C" w14:textId="77777777" w:rsidR="00BE78DD" w:rsidRPr="005071D9" w:rsidRDefault="00BE78DD" w:rsidP="00BE78DD">
            <w:pPr>
              <w:spacing w:before="60"/>
              <w:rPr>
                <w:b/>
                <w:lang w:val="it-CH"/>
              </w:rPr>
            </w:pPr>
            <w:r w:rsidRPr="005071D9">
              <w:rPr>
                <w:b/>
                <w:lang w:val="it-CH"/>
              </w:rPr>
              <w:t>Ortopedia/sedie a rotelle</w:t>
            </w:r>
          </w:p>
          <w:p w14:paraId="3773166C" w14:textId="5BE83862" w:rsidR="00BE78DD" w:rsidRPr="005071D9" w:rsidRDefault="00BE78DD" w:rsidP="00BE78DD">
            <w:pPr>
              <w:pStyle w:val="Markierung1"/>
              <w:rPr>
                <w:u w:val="single"/>
                <w:lang w:val="it-CH"/>
              </w:rPr>
            </w:pPr>
            <w:r w:rsidRPr="005071D9">
              <w:rPr>
                <w:u w:val="single"/>
                <w:lang w:val="it-CH"/>
              </w:rPr>
              <w:t>Impiego: disciplinato contrattualmente</w:t>
            </w:r>
          </w:p>
          <w:p w14:paraId="55300A72" w14:textId="6F510480" w:rsidR="00BE78DD" w:rsidRPr="005071D9" w:rsidRDefault="00BE78DD" w:rsidP="00BE78DD">
            <w:pPr>
              <w:pStyle w:val="Markierung1"/>
              <w:rPr>
                <w:u w:val="single"/>
                <w:lang w:val="it-CH"/>
              </w:rPr>
            </w:pPr>
            <w:r w:rsidRPr="005071D9">
              <w:rPr>
                <w:u w:val="single"/>
                <w:lang w:val="it-CH"/>
              </w:rPr>
              <w:t>Grado di occupazione: --</w:t>
            </w:r>
          </w:p>
          <w:p w14:paraId="1422B239" w14:textId="6F7BE24A" w:rsidR="000B6E26" w:rsidRPr="005071D9" w:rsidRDefault="00BE78DD" w:rsidP="00BE78DD">
            <w:pPr>
              <w:pStyle w:val="Markierung1"/>
              <w:rPr>
                <w:lang w:val="it-CH"/>
              </w:rPr>
            </w:pPr>
            <w:r w:rsidRPr="005071D9">
              <w:rPr>
                <w:u w:val="single"/>
                <w:lang w:val="it-CH"/>
              </w:rPr>
              <w:t>Formazione/esperienza professionale: --</w:t>
            </w:r>
          </w:p>
        </w:tc>
        <w:tc>
          <w:tcPr>
            <w:tcW w:w="994" w:type="dxa"/>
            <w:vAlign w:val="center"/>
          </w:tcPr>
          <w:p w14:paraId="121BE7BD"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404889067"/>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5395E585"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24E492A4" w14:textId="77777777" w:rsidTr="00913275">
        <w:trPr>
          <w:gridAfter w:val="1"/>
          <w:wAfter w:w="7" w:type="dxa"/>
          <w:cantSplit/>
        </w:trPr>
        <w:tc>
          <w:tcPr>
            <w:tcW w:w="960" w:type="dxa"/>
          </w:tcPr>
          <w:p w14:paraId="7D109B4C" w14:textId="77777777" w:rsidR="000B6E26" w:rsidRPr="005071D9" w:rsidRDefault="000B6E26" w:rsidP="000B6E26">
            <w:pPr>
              <w:spacing w:after="120"/>
              <w:jc w:val="center"/>
              <w:rPr>
                <w:lang w:val="it-CH"/>
              </w:rPr>
            </w:pPr>
          </w:p>
          <w:p w14:paraId="0122B9DC" w14:textId="77777777" w:rsidR="000B6E26" w:rsidRPr="005071D9" w:rsidRDefault="000B6E26" w:rsidP="000B6E26">
            <w:pPr>
              <w:spacing w:after="120"/>
              <w:jc w:val="center"/>
              <w:rPr>
                <w:lang w:val="it-CH"/>
              </w:rPr>
            </w:pPr>
            <w:r w:rsidRPr="005071D9">
              <w:rPr>
                <w:lang w:val="it-CH"/>
              </w:rPr>
              <w:t>PT11</w:t>
            </w:r>
          </w:p>
        </w:tc>
        <w:tc>
          <w:tcPr>
            <w:tcW w:w="6265" w:type="dxa"/>
            <w:vAlign w:val="center"/>
          </w:tcPr>
          <w:p w14:paraId="49CD23FF" w14:textId="77777777" w:rsidR="00BE78DD" w:rsidRPr="005071D9" w:rsidRDefault="00BE78DD" w:rsidP="00BE78DD">
            <w:pPr>
              <w:spacing w:before="60"/>
              <w:rPr>
                <w:b/>
                <w:lang w:val="it-CH"/>
              </w:rPr>
            </w:pPr>
            <w:r w:rsidRPr="005071D9">
              <w:rPr>
                <w:b/>
                <w:lang w:val="it-CH"/>
              </w:rPr>
              <w:t>Logopedia</w:t>
            </w:r>
          </w:p>
          <w:p w14:paraId="5DEACF44" w14:textId="593B3CB0" w:rsidR="00BE78DD" w:rsidRPr="005071D9" w:rsidRDefault="00BE78DD" w:rsidP="00BE78DD">
            <w:pPr>
              <w:pStyle w:val="Markierung1"/>
              <w:rPr>
                <w:u w:val="single"/>
                <w:lang w:val="it-CH"/>
              </w:rPr>
            </w:pPr>
            <w:r w:rsidRPr="005071D9">
              <w:rPr>
                <w:u w:val="single"/>
                <w:lang w:val="it-CH"/>
              </w:rPr>
              <w:t>Impiego: fisso</w:t>
            </w:r>
          </w:p>
          <w:p w14:paraId="141E578C" w14:textId="5B971EFA" w:rsidR="00BE78DD" w:rsidRPr="005071D9" w:rsidRDefault="00BE78DD" w:rsidP="00BE78DD">
            <w:pPr>
              <w:pStyle w:val="Markierung1"/>
              <w:rPr>
                <w:u w:val="single"/>
                <w:lang w:val="it-CH"/>
              </w:rPr>
            </w:pPr>
            <w:r w:rsidRPr="005071D9">
              <w:rPr>
                <w:u w:val="single"/>
                <w:lang w:val="it-CH"/>
              </w:rPr>
              <w:t>Grado di occupazione: --</w:t>
            </w:r>
          </w:p>
          <w:p w14:paraId="6B11424A" w14:textId="554712F5" w:rsidR="00BE78DD" w:rsidRPr="005071D9" w:rsidRDefault="00BE78DD" w:rsidP="00BE78DD">
            <w:pPr>
              <w:pStyle w:val="Markierung1"/>
              <w:rPr>
                <w:u w:val="single"/>
                <w:lang w:val="it-CH"/>
              </w:rPr>
            </w:pPr>
            <w:r w:rsidRPr="005071D9">
              <w:rPr>
                <w:u w:val="single"/>
                <w:lang w:val="it-CH"/>
              </w:rPr>
              <w:t>Formazione/esperienza professionale:</w:t>
            </w:r>
          </w:p>
          <w:p w14:paraId="10DABDAE" w14:textId="3EC5E4A8" w:rsidR="00BE78DD" w:rsidRPr="005071D9" w:rsidRDefault="00BE78DD" w:rsidP="00BE78DD">
            <w:pPr>
              <w:spacing w:before="60"/>
              <w:rPr>
                <w:bCs/>
                <w:lang w:val="it-CH"/>
              </w:rPr>
            </w:pPr>
            <w:r w:rsidRPr="005071D9">
              <w:rPr>
                <w:bCs/>
                <w:lang w:val="it-CH"/>
              </w:rPr>
              <w:t xml:space="preserve">diploma riconosciuto secondo l’art. 50 </w:t>
            </w:r>
            <w:proofErr w:type="spellStart"/>
            <w:r w:rsidRPr="005071D9">
              <w:rPr>
                <w:bCs/>
                <w:lang w:val="it-CH"/>
              </w:rPr>
              <w:t>OAMal</w:t>
            </w:r>
            <w:proofErr w:type="spellEnd"/>
            <w:r w:rsidRPr="005071D9">
              <w:rPr>
                <w:bCs/>
                <w:lang w:val="it-CH"/>
              </w:rPr>
              <w:t xml:space="preserve">. Esperienza speciale nel trattamento della disfagia nonché nella gestione di pazienti </w:t>
            </w:r>
            <w:proofErr w:type="spellStart"/>
            <w:r w:rsidRPr="005071D9">
              <w:rPr>
                <w:bCs/>
                <w:lang w:val="it-CH"/>
              </w:rPr>
              <w:t>tracheostomizzati</w:t>
            </w:r>
            <w:proofErr w:type="spellEnd"/>
            <w:r w:rsidRPr="005071D9">
              <w:rPr>
                <w:bCs/>
                <w:lang w:val="it-CH"/>
              </w:rPr>
              <w:t xml:space="preserve"> e ventilati a</w:t>
            </w:r>
          </w:p>
          <w:p w14:paraId="39AE9B96" w14:textId="32AB6739" w:rsidR="000B6E26" w:rsidRPr="005071D9" w:rsidRDefault="00BE78DD" w:rsidP="00BE78DD">
            <w:pPr>
              <w:pStyle w:val="Markierung1"/>
              <w:numPr>
                <w:ilvl w:val="0"/>
                <w:numId w:val="0"/>
              </w:numPr>
              <w:rPr>
                <w:lang w:val="it-CH"/>
              </w:rPr>
            </w:pPr>
            <w:r w:rsidRPr="005071D9">
              <w:rPr>
                <w:bCs/>
                <w:lang w:val="it-CH"/>
              </w:rPr>
              <w:t>lungo termine.</w:t>
            </w:r>
          </w:p>
        </w:tc>
        <w:tc>
          <w:tcPr>
            <w:tcW w:w="994" w:type="dxa"/>
            <w:vAlign w:val="center"/>
          </w:tcPr>
          <w:p w14:paraId="7A93964A"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376439426"/>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0AF99C0F"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2832BB8A" w14:textId="77777777" w:rsidTr="00913275">
        <w:trPr>
          <w:gridAfter w:val="1"/>
          <w:wAfter w:w="7" w:type="dxa"/>
          <w:cantSplit/>
        </w:trPr>
        <w:tc>
          <w:tcPr>
            <w:tcW w:w="960" w:type="dxa"/>
            <w:vAlign w:val="center"/>
          </w:tcPr>
          <w:p w14:paraId="6FDA50FA" w14:textId="77777777" w:rsidR="000B6E26" w:rsidRPr="005071D9" w:rsidRDefault="000B6E26" w:rsidP="000B6E26">
            <w:pPr>
              <w:spacing w:after="120"/>
              <w:jc w:val="center"/>
              <w:rPr>
                <w:lang w:val="it-CH"/>
              </w:rPr>
            </w:pPr>
            <w:r w:rsidRPr="005071D9">
              <w:rPr>
                <w:lang w:val="it-CH"/>
              </w:rPr>
              <w:t>PT12</w:t>
            </w:r>
          </w:p>
        </w:tc>
        <w:tc>
          <w:tcPr>
            <w:tcW w:w="6265" w:type="dxa"/>
            <w:vAlign w:val="center"/>
          </w:tcPr>
          <w:p w14:paraId="6A6D43A7" w14:textId="77777777" w:rsidR="007514E2" w:rsidRPr="005071D9" w:rsidRDefault="007514E2" w:rsidP="007514E2">
            <w:pPr>
              <w:rPr>
                <w:b/>
                <w:lang w:val="it-CH"/>
              </w:rPr>
            </w:pPr>
            <w:r w:rsidRPr="005071D9">
              <w:rPr>
                <w:b/>
                <w:lang w:val="it-CH"/>
              </w:rPr>
              <w:t>Orientamento professionale e nella carriera</w:t>
            </w:r>
          </w:p>
          <w:p w14:paraId="7CC93D7F" w14:textId="4CCFAD51" w:rsidR="007514E2" w:rsidRPr="005071D9" w:rsidRDefault="007514E2" w:rsidP="007514E2">
            <w:pPr>
              <w:pStyle w:val="Markierung1"/>
              <w:rPr>
                <w:u w:val="single"/>
                <w:lang w:val="it-CH"/>
              </w:rPr>
            </w:pPr>
            <w:r w:rsidRPr="005071D9">
              <w:rPr>
                <w:u w:val="single"/>
                <w:lang w:val="it-CH"/>
              </w:rPr>
              <w:t>Impiego: disciplinato contrattualmente</w:t>
            </w:r>
          </w:p>
          <w:p w14:paraId="4F493D8D" w14:textId="5ED1113E" w:rsidR="007514E2" w:rsidRPr="005071D9" w:rsidRDefault="007514E2" w:rsidP="007514E2">
            <w:pPr>
              <w:pStyle w:val="Markierung1"/>
              <w:rPr>
                <w:u w:val="single"/>
                <w:lang w:val="it-CH"/>
              </w:rPr>
            </w:pPr>
            <w:r w:rsidRPr="005071D9">
              <w:rPr>
                <w:u w:val="single"/>
                <w:lang w:val="it-CH"/>
              </w:rPr>
              <w:t>Grado di occupazione: --</w:t>
            </w:r>
          </w:p>
          <w:p w14:paraId="2892AFA7" w14:textId="389B32A7" w:rsidR="000B6E26" w:rsidRPr="005071D9" w:rsidRDefault="007514E2" w:rsidP="007514E2">
            <w:pPr>
              <w:pStyle w:val="Markierung1"/>
              <w:rPr>
                <w:lang w:val="it-CH"/>
              </w:rPr>
            </w:pPr>
            <w:r w:rsidRPr="005071D9">
              <w:rPr>
                <w:u w:val="single"/>
                <w:lang w:val="it-CH"/>
              </w:rPr>
              <w:t>Formazione/esperienza professionale: --</w:t>
            </w:r>
          </w:p>
        </w:tc>
        <w:tc>
          <w:tcPr>
            <w:tcW w:w="994" w:type="dxa"/>
            <w:vAlign w:val="center"/>
          </w:tcPr>
          <w:p w14:paraId="1E695444"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202382838"/>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49D269D4"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40F398BF" w14:textId="77777777" w:rsidTr="00913275">
        <w:trPr>
          <w:gridAfter w:val="1"/>
          <w:wAfter w:w="7" w:type="dxa"/>
          <w:cantSplit/>
        </w:trPr>
        <w:tc>
          <w:tcPr>
            <w:tcW w:w="960" w:type="dxa"/>
            <w:vAlign w:val="center"/>
          </w:tcPr>
          <w:p w14:paraId="3D516896" w14:textId="77777777" w:rsidR="000B6E26" w:rsidRPr="005071D9" w:rsidRDefault="000B6E26" w:rsidP="000B6E26">
            <w:pPr>
              <w:spacing w:after="120"/>
              <w:jc w:val="center"/>
              <w:rPr>
                <w:lang w:val="it-CH"/>
              </w:rPr>
            </w:pPr>
            <w:r w:rsidRPr="005071D9">
              <w:rPr>
                <w:lang w:val="it-CH"/>
              </w:rPr>
              <w:t>PT13</w:t>
            </w:r>
          </w:p>
        </w:tc>
        <w:tc>
          <w:tcPr>
            <w:tcW w:w="6265" w:type="dxa"/>
            <w:vAlign w:val="center"/>
          </w:tcPr>
          <w:p w14:paraId="49E976A0" w14:textId="77777777" w:rsidR="00C00FA7" w:rsidRPr="005071D9" w:rsidRDefault="00C00FA7" w:rsidP="00C00FA7">
            <w:pPr>
              <w:rPr>
                <w:b/>
                <w:lang w:val="it-CH"/>
              </w:rPr>
            </w:pPr>
            <w:r w:rsidRPr="005071D9">
              <w:rPr>
                <w:b/>
                <w:lang w:val="it-CH"/>
              </w:rPr>
              <w:t>Consulenza sociale</w:t>
            </w:r>
          </w:p>
          <w:p w14:paraId="1C78A96D" w14:textId="7A8D6852" w:rsidR="00C00FA7" w:rsidRPr="005071D9" w:rsidRDefault="00C00FA7" w:rsidP="00C00FA7">
            <w:pPr>
              <w:pStyle w:val="Markierung1"/>
              <w:rPr>
                <w:u w:val="single"/>
                <w:lang w:val="it-CH"/>
              </w:rPr>
            </w:pPr>
            <w:r w:rsidRPr="005071D9">
              <w:rPr>
                <w:u w:val="single"/>
                <w:lang w:val="it-CH"/>
              </w:rPr>
              <w:t>Impiego: fisso</w:t>
            </w:r>
          </w:p>
          <w:p w14:paraId="5C087125" w14:textId="6B578B66" w:rsidR="00C00FA7" w:rsidRPr="005071D9" w:rsidRDefault="00C00FA7" w:rsidP="00C00FA7">
            <w:pPr>
              <w:pStyle w:val="Markierung1"/>
              <w:rPr>
                <w:u w:val="single"/>
                <w:lang w:val="it-CH"/>
              </w:rPr>
            </w:pPr>
            <w:r w:rsidRPr="005071D9">
              <w:rPr>
                <w:u w:val="single"/>
                <w:lang w:val="it-CH"/>
              </w:rPr>
              <w:t>Grado di occupazione: --</w:t>
            </w:r>
          </w:p>
          <w:p w14:paraId="4AE97B45" w14:textId="40BD3548" w:rsidR="00C00FA7" w:rsidRPr="005071D9" w:rsidRDefault="00C00FA7" w:rsidP="00C00FA7">
            <w:pPr>
              <w:pStyle w:val="Markierung1"/>
              <w:rPr>
                <w:u w:val="single"/>
                <w:lang w:val="it-CH"/>
              </w:rPr>
            </w:pPr>
            <w:r w:rsidRPr="005071D9">
              <w:rPr>
                <w:u w:val="single"/>
                <w:lang w:val="it-CH"/>
              </w:rPr>
              <w:t>Formazione/esperienza professionale:</w:t>
            </w:r>
          </w:p>
          <w:p w14:paraId="2CF83161" w14:textId="7A2AF64E" w:rsidR="000B6E26" w:rsidRPr="005071D9" w:rsidRDefault="00C00FA7" w:rsidP="00C00FA7">
            <w:pPr>
              <w:spacing w:before="60"/>
              <w:rPr>
                <w:lang w:val="it-CH"/>
              </w:rPr>
            </w:pPr>
            <w:r w:rsidRPr="005071D9">
              <w:rPr>
                <w:bCs/>
                <w:lang w:val="it-CH"/>
              </w:rPr>
              <w:t>bachelor di una SUP di lavoro sociale riconosciuto o formazione equivalente riconosciuta a livello federale.</w:t>
            </w:r>
          </w:p>
        </w:tc>
        <w:tc>
          <w:tcPr>
            <w:tcW w:w="994" w:type="dxa"/>
            <w:vAlign w:val="center"/>
          </w:tcPr>
          <w:p w14:paraId="488B291C"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696276928"/>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1DB4ECF8"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5695A978" w14:textId="77777777" w:rsidTr="00913275">
        <w:trPr>
          <w:gridAfter w:val="1"/>
          <w:wAfter w:w="7" w:type="dxa"/>
          <w:cantSplit/>
        </w:trPr>
        <w:tc>
          <w:tcPr>
            <w:tcW w:w="960" w:type="dxa"/>
            <w:vAlign w:val="center"/>
          </w:tcPr>
          <w:p w14:paraId="5C37A922" w14:textId="77777777" w:rsidR="000B6E26" w:rsidRPr="005071D9" w:rsidRDefault="000B6E26" w:rsidP="000B6E26">
            <w:pPr>
              <w:jc w:val="center"/>
              <w:rPr>
                <w:lang w:val="it-CH"/>
              </w:rPr>
            </w:pPr>
            <w:r w:rsidRPr="005071D9">
              <w:rPr>
                <w:lang w:val="it-CH"/>
              </w:rPr>
              <w:t>PT14</w:t>
            </w:r>
          </w:p>
        </w:tc>
        <w:tc>
          <w:tcPr>
            <w:tcW w:w="6265" w:type="dxa"/>
            <w:vAlign w:val="center"/>
          </w:tcPr>
          <w:p w14:paraId="47236F52" w14:textId="77777777" w:rsidR="00BA2CA8" w:rsidRPr="005071D9" w:rsidRDefault="00BA2CA8" w:rsidP="00BA2CA8">
            <w:pPr>
              <w:spacing w:before="60"/>
              <w:rPr>
                <w:b/>
                <w:lang w:val="it-CH"/>
              </w:rPr>
            </w:pPr>
            <w:r w:rsidRPr="005071D9">
              <w:rPr>
                <w:b/>
                <w:lang w:val="it-CH"/>
              </w:rPr>
              <w:t>Terapia di attivazione e ricreativa</w:t>
            </w:r>
          </w:p>
          <w:p w14:paraId="35728324" w14:textId="1C91C7C4" w:rsidR="00BA2CA8" w:rsidRPr="005071D9" w:rsidRDefault="00BA2CA8" w:rsidP="00BA2CA8">
            <w:pPr>
              <w:pStyle w:val="Markierung1"/>
              <w:rPr>
                <w:u w:val="single"/>
                <w:lang w:val="it-CH"/>
              </w:rPr>
            </w:pPr>
            <w:r w:rsidRPr="005071D9">
              <w:rPr>
                <w:u w:val="single"/>
                <w:lang w:val="it-CH"/>
              </w:rPr>
              <w:t>Impiego: fisso</w:t>
            </w:r>
          </w:p>
          <w:p w14:paraId="051DDA91" w14:textId="40B21FEA" w:rsidR="00BA2CA8" w:rsidRPr="005071D9" w:rsidRDefault="00BA2CA8" w:rsidP="00BA2CA8">
            <w:pPr>
              <w:pStyle w:val="Markierung1"/>
              <w:rPr>
                <w:u w:val="single"/>
                <w:lang w:val="it-CH"/>
              </w:rPr>
            </w:pPr>
            <w:r w:rsidRPr="005071D9">
              <w:rPr>
                <w:u w:val="single"/>
                <w:lang w:val="it-CH"/>
              </w:rPr>
              <w:t>Grado di occupazione: --</w:t>
            </w:r>
          </w:p>
          <w:p w14:paraId="3A7F7933" w14:textId="0847D5E7" w:rsidR="000B6E26" w:rsidRPr="005071D9" w:rsidRDefault="00BA2CA8" w:rsidP="00BA2CA8">
            <w:pPr>
              <w:pStyle w:val="Markierung1"/>
              <w:rPr>
                <w:lang w:val="it-CH"/>
              </w:rPr>
            </w:pPr>
            <w:r w:rsidRPr="005071D9">
              <w:rPr>
                <w:u w:val="single"/>
                <w:lang w:val="it-CH"/>
              </w:rPr>
              <w:t>Formazione/esperienza professionale: --</w:t>
            </w:r>
          </w:p>
        </w:tc>
        <w:tc>
          <w:tcPr>
            <w:tcW w:w="994" w:type="dxa"/>
            <w:vAlign w:val="center"/>
          </w:tcPr>
          <w:p w14:paraId="475965CE"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362258109"/>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4BA3663A"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3B03AF4B" w14:textId="77777777" w:rsidTr="00913275">
        <w:trPr>
          <w:gridAfter w:val="1"/>
          <w:wAfter w:w="7" w:type="dxa"/>
          <w:cantSplit/>
        </w:trPr>
        <w:tc>
          <w:tcPr>
            <w:tcW w:w="960" w:type="dxa"/>
          </w:tcPr>
          <w:p w14:paraId="469337BC" w14:textId="77777777" w:rsidR="000B6E26" w:rsidRPr="005071D9" w:rsidRDefault="000B6E26" w:rsidP="000B6E26">
            <w:pPr>
              <w:jc w:val="center"/>
              <w:rPr>
                <w:lang w:val="it-CH"/>
              </w:rPr>
            </w:pPr>
          </w:p>
          <w:p w14:paraId="18CE0AA8" w14:textId="77777777" w:rsidR="000B6E26" w:rsidRPr="005071D9" w:rsidRDefault="000B6E26" w:rsidP="000B6E26">
            <w:pPr>
              <w:jc w:val="center"/>
              <w:rPr>
                <w:lang w:val="it-CH"/>
              </w:rPr>
            </w:pPr>
            <w:r w:rsidRPr="005071D9">
              <w:rPr>
                <w:lang w:val="it-CH"/>
              </w:rPr>
              <w:t>PT15</w:t>
            </w:r>
          </w:p>
        </w:tc>
        <w:tc>
          <w:tcPr>
            <w:tcW w:w="6265" w:type="dxa"/>
            <w:vAlign w:val="center"/>
          </w:tcPr>
          <w:p w14:paraId="59C06EA8" w14:textId="77777777" w:rsidR="00BA2CA8" w:rsidRPr="005071D9" w:rsidRDefault="00BA2CA8" w:rsidP="00BA2CA8">
            <w:pPr>
              <w:rPr>
                <w:b/>
                <w:lang w:val="it-CH"/>
              </w:rPr>
            </w:pPr>
            <w:r w:rsidRPr="005071D9">
              <w:rPr>
                <w:b/>
                <w:lang w:val="it-CH"/>
              </w:rPr>
              <w:t>Dietetica</w:t>
            </w:r>
          </w:p>
          <w:p w14:paraId="46621273" w14:textId="752B065E" w:rsidR="00BA2CA8" w:rsidRPr="005071D9" w:rsidRDefault="00BA2CA8" w:rsidP="00BA2CA8">
            <w:pPr>
              <w:pStyle w:val="Markierung1"/>
              <w:rPr>
                <w:u w:val="single"/>
                <w:lang w:val="it-CH"/>
              </w:rPr>
            </w:pPr>
            <w:r w:rsidRPr="005071D9">
              <w:rPr>
                <w:u w:val="single"/>
                <w:lang w:val="it-CH"/>
              </w:rPr>
              <w:t>Impiego: disciplinato contrattualmente</w:t>
            </w:r>
          </w:p>
          <w:p w14:paraId="3B6AA370" w14:textId="321548EE" w:rsidR="00BA2CA8" w:rsidRPr="005071D9" w:rsidRDefault="00BA2CA8" w:rsidP="00BA2CA8">
            <w:pPr>
              <w:pStyle w:val="Markierung1"/>
              <w:rPr>
                <w:u w:val="single"/>
                <w:lang w:val="it-CH"/>
              </w:rPr>
            </w:pPr>
            <w:r w:rsidRPr="005071D9">
              <w:rPr>
                <w:u w:val="single"/>
                <w:lang w:val="it-CH"/>
              </w:rPr>
              <w:t>Grado di occupazione: --</w:t>
            </w:r>
          </w:p>
          <w:p w14:paraId="050CDB7B" w14:textId="6BE6A8EA" w:rsidR="00BA2CA8" w:rsidRPr="005071D9" w:rsidRDefault="00BA2CA8" w:rsidP="00BA2CA8">
            <w:pPr>
              <w:pStyle w:val="Markierung1"/>
              <w:rPr>
                <w:u w:val="single"/>
                <w:lang w:val="it-CH"/>
              </w:rPr>
            </w:pPr>
            <w:r w:rsidRPr="005071D9">
              <w:rPr>
                <w:u w:val="single"/>
                <w:lang w:val="it-CH"/>
              </w:rPr>
              <w:t>Formazione/esperienza professionale:</w:t>
            </w:r>
          </w:p>
          <w:p w14:paraId="0AA32923" w14:textId="0AEB1611" w:rsidR="000B6E26" w:rsidRPr="005071D9" w:rsidRDefault="00BA2CA8" w:rsidP="00BA2CA8">
            <w:pPr>
              <w:pStyle w:val="Markierung1"/>
              <w:numPr>
                <w:ilvl w:val="0"/>
                <w:numId w:val="0"/>
              </w:numPr>
              <w:rPr>
                <w:bCs/>
                <w:lang w:val="it-CH"/>
              </w:rPr>
            </w:pPr>
            <w:r w:rsidRPr="005071D9">
              <w:rPr>
                <w:bCs/>
                <w:lang w:val="it-CH"/>
              </w:rPr>
              <w:t xml:space="preserve">diploma di una scuola di dietetica riconosciuto secondo l’art. 50a lett. a </w:t>
            </w:r>
            <w:proofErr w:type="spellStart"/>
            <w:r w:rsidRPr="005071D9">
              <w:rPr>
                <w:bCs/>
                <w:lang w:val="it-CH"/>
              </w:rPr>
              <w:t>OAMal</w:t>
            </w:r>
            <w:proofErr w:type="spellEnd"/>
            <w:r w:rsidRPr="005071D9">
              <w:rPr>
                <w:bCs/>
                <w:lang w:val="it-CH"/>
              </w:rPr>
              <w:t>.</w:t>
            </w:r>
          </w:p>
        </w:tc>
        <w:tc>
          <w:tcPr>
            <w:tcW w:w="994" w:type="dxa"/>
            <w:vAlign w:val="center"/>
          </w:tcPr>
          <w:p w14:paraId="306DE7AD"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551734496"/>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035DA806"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792C8E48" w14:textId="77777777" w:rsidTr="00913275">
        <w:trPr>
          <w:gridAfter w:val="1"/>
          <w:wAfter w:w="7" w:type="dxa"/>
          <w:cantSplit/>
        </w:trPr>
        <w:tc>
          <w:tcPr>
            <w:tcW w:w="960" w:type="dxa"/>
          </w:tcPr>
          <w:p w14:paraId="1768A42B" w14:textId="77777777" w:rsidR="000B6E26" w:rsidRPr="005071D9" w:rsidRDefault="000B6E26" w:rsidP="000B6E26">
            <w:pPr>
              <w:spacing w:after="60" w:line="240" w:lineRule="exact"/>
              <w:ind w:right="74"/>
              <w:jc w:val="center"/>
              <w:rPr>
                <w:lang w:val="it-CH"/>
              </w:rPr>
            </w:pPr>
            <w:r w:rsidRPr="005071D9">
              <w:rPr>
                <w:lang w:val="it-CH"/>
              </w:rPr>
              <w:t>PT16</w:t>
            </w:r>
          </w:p>
        </w:tc>
        <w:tc>
          <w:tcPr>
            <w:tcW w:w="6265" w:type="dxa"/>
            <w:vAlign w:val="center"/>
          </w:tcPr>
          <w:p w14:paraId="0BE0E071" w14:textId="77777777" w:rsidR="00BA2CA8" w:rsidRPr="005071D9" w:rsidRDefault="00BA2CA8" w:rsidP="00BA2CA8">
            <w:pPr>
              <w:spacing w:before="60"/>
              <w:rPr>
                <w:b/>
                <w:lang w:val="it-CH"/>
              </w:rPr>
            </w:pPr>
            <w:r w:rsidRPr="005071D9">
              <w:rPr>
                <w:b/>
                <w:lang w:val="it-CH"/>
              </w:rPr>
              <w:t>Cuoco in dietetica</w:t>
            </w:r>
          </w:p>
          <w:p w14:paraId="4D0EFC9B" w14:textId="4D13AB3A" w:rsidR="00BA2CA8" w:rsidRPr="005071D9" w:rsidRDefault="00BA2CA8" w:rsidP="00BA2CA8">
            <w:pPr>
              <w:pStyle w:val="Markierung1"/>
              <w:rPr>
                <w:u w:val="single"/>
                <w:lang w:val="it-CH"/>
              </w:rPr>
            </w:pPr>
            <w:r w:rsidRPr="005071D9">
              <w:rPr>
                <w:u w:val="single"/>
                <w:lang w:val="it-CH"/>
              </w:rPr>
              <w:t>Impiego: fisso</w:t>
            </w:r>
          </w:p>
          <w:p w14:paraId="52FDB0EE" w14:textId="43E1594C" w:rsidR="00BA2CA8" w:rsidRPr="005071D9" w:rsidRDefault="00BA2CA8" w:rsidP="00BA2CA8">
            <w:pPr>
              <w:pStyle w:val="Markierung1"/>
              <w:rPr>
                <w:u w:val="single"/>
                <w:lang w:val="it-CH"/>
              </w:rPr>
            </w:pPr>
            <w:r w:rsidRPr="005071D9">
              <w:rPr>
                <w:u w:val="single"/>
                <w:lang w:val="it-CH"/>
              </w:rPr>
              <w:t>Grado di occupazione: --</w:t>
            </w:r>
          </w:p>
          <w:p w14:paraId="2B538E82" w14:textId="756EDF6C" w:rsidR="000B6E26" w:rsidRPr="005071D9" w:rsidRDefault="00BA2CA8" w:rsidP="00BA2CA8">
            <w:pPr>
              <w:pStyle w:val="Markierung1"/>
              <w:rPr>
                <w:lang w:val="it-CH"/>
              </w:rPr>
            </w:pPr>
            <w:r w:rsidRPr="005071D9">
              <w:rPr>
                <w:u w:val="single"/>
                <w:lang w:val="it-CH"/>
              </w:rPr>
              <w:t>Formazione/esperienza professionale: --</w:t>
            </w:r>
          </w:p>
        </w:tc>
        <w:tc>
          <w:tcPr>
            <w:tcW w:w="994" w:type="dxa"/>
            <w:vAlign w:val="center"/>
          </w:tcPr>
          <w:p w14:paraId="3F8EEDC3"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737166333"/>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69443831"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528AA4BB" w14:textId="77777777" w:rsidTr="00913275">
        <w:trPr>
          <w:gridAfter w:val="1"/>
          <w:wAfter w:w="7" w:type="dxa"/>
          <w:cantSplit/>
        </w:trPr>
        <w:tc>
          <w:tcPr>
            <w:tcW w:w="960" w:type="dxa"/>
          </w:tcPr>
          <w:p w14:paraId="3D5B623B" w14:textId="77777777" w:rsidR="000B6E26" w:rsidRPr="005071D9" w:rsidRDefault="000B6E26" w:rsidP="000B6E26">
            <w:pPr>
              <w:spacing w:after="60" w:line="240" w:lineRule="exact"/>
              <w:ind w:right="74"/>
              <w:jc w:val="center"/>
              <w:rPr>
                <w:lang w:val="it-CH"/>
              </w:rPr>
            </w:pPr>
            <w:r w:rsidRPr="005071D9">
              <w:rPr>
                <w:lang w:val="it-CH"/>
              </w:rPr>
              <w:t xml:space="preserve">PT17 </w:t>
            </w:r>
          </w:p>
        </w:tc>
        <w:tc>
          <w:tcPr>
            <w:tcW w:w="6265" w:type="dxa"/>
            <w:vAlign w:val="center"/>
          </w:tcPr>
          <w:p w14:paraId="123C3545" w14:textId="77777777" w:rsidR="00CF3C80" w:rsidRPr="005071D9" w:rsidRDefault="00CF3C80" w:rsidP="00CF3C80">
            <w:pPr>
              <w:spacing w:before="60"/>
              <w:rPr>
                <w:b/>
                <w:lang w:val="it-CH"/>
              </w:rPr>
            </w:pPr>
            <w:r w:rsidRPr="005071D9">
              <w:rPr>
                <w:b/>
                <w:lang w:val="it-CH"/>
              </w:rPr>
              <w:t>Consulenza diabetologica</w:t>
            </w:r>
          </w:p>
          <w:p w14:paraId="2AD44A45" w14:textId="1D0C0016" w:rsidR="00CF3C80" w:rsidRPr="005071D9" w:rsidRDefault="00CF3C80" w:rsidP="00CF3C80">
            <w:pPr>
              <w:pStyle w:val="Markierung1"/>
              <w:rPr>
                <w:u w:val="single"/>
                <w:lang w:val="it-CH"/>
              </w:rPr>
            </w:pPr>
            <w:r w:rsidRPr="005071D9">
              <w:rPr>
                <w:u w:val="single"/>
                <w:lang w:val="it-CH"/>
              </w:rPr>
              <w:t>Impiego: disciplinato contrattualmente</w:t>
            </w:r>
          </w:p>
          <w:p w14:paraId="2D32075E" w14:textId="7E1423A5" w:rsidR="00CF3C80" w:rsidRPr="005071D9" w:rsidRDefault="00CF3C80" w:rsidP="00CF3C80">
            <w:pPr>
              <w:pStyle w:val="Markierung1"/>
              <w:rPr>
                <w:u w:val="single"/>
                <w:lang w:val="it-CH"/>
              </w:rPr>
            </w:pPr>
            <w:r w:rsidRPr="005071D9">
              <w:rPr>
                <w:u w:val="single"/>
                <w:lang w:val="it-CH"/>
              </w:rPr>
              <w:t>Grado di occupazione: --</w:t>
            </w:r>
          </w:p>
          <w:p w14:paraId="7AEDC5D8" w14:textId="09A1EED9" w:rsidR="000B6E26" w:rsidRPr="005071D9" w:rsidRDefault="00CF3C80" w:rsidP="00CF3C80">
            <w:pPr>
              <w:pStyle w:val="Markierung1"/>
              <w:rPr>
                <w:lang w:val="it-CH"/>
              </w:rPr>
            </w:pPr>
            <w:r w:rsidRPr="005071D9">
              <w:rPr>
                <w:u w:val="single"/>
                <w:lang w:val="it-CH"/>
              </w:rPr>
              <w:t>Formazione/esperienza professionale: --</w:t>
            </w:r>
          </w:p>
        </w:tc>
        <w:tc>
          <w:tcPr>
            <w:tcW w:w="994" w:type="dxa"/>
            <w:vAlign w:val="center"/>
          </w:tcPr>
          <w:p w14:paraId="0ECBF691"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613856476"/>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41BEDF55"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05D145D6" w14:textId="77777777" w:rsidTr="00913275">
        <w:trPr>
          <w:gridAfter w:val="1"/>
          <w:wAfter w:w="7" w:type="dxa"/>
          <w:cantSplit/>
        </w:trPr>
        <w:tc>
          <w:tcPr>
            <w:tcW w:w="960" w:type="dxa"/>
            <w:vAlign w:val="center"/>
          </w:tcPr>
          <w:p w14:paraId="2BDE8682" w14:textId="77777777" w:rsidR="000B6E26" w:rsidRPr="005071D9" w:rsidRDefault="000B6E26" w:rsidP="000B6E26">
            <w:pPr>
              <w:jc w:val="center"/>
              <w:rPr>
                <w:lang w:val="it-CH"/>
              </w:rPr>
            </w:pPr>
            <w:r w:rsidRPr="005071D9">
              <w:rPr>
                <w:lang w:val="it-CH"/>
              </w:rPr>
              <w:t>PT18</w:t>
            </w:r>
          </w:p>
        </w:tc>
        <w:tc>
          <w:tcPr>
            <w:tcW w:w="6265" w:type="dxa"/>
            <w:vAlign w:val="center"/>
          </w:tcPr>
          <w:p w14:paraId="72BD9549" w14:textId="77777777" w:rsidR="00CF3C80" w:rsidRPr="005071D9" w:rsidRDefault="00CF3C80" w:rsidP="00CF3C80">
            <w:pPr>
              <w:spacing w:before="60"/>
              <w:rPr>
                <w:b/>
                <w:lang w:val="it-CH"/>
              </w:rPr>
            </w:pPr>
            <w:r w:rsidRPr="005071D9">
              <w:rPr>
                <w:b/>
                <w:lang w:val="it-CH"/>
              </w:rPr>
              <w:t>Assistenza spirituale</w:t>
            </w:r>
          </w:p>
          <w:p w14:paraId="6E1502A9" w14:textId="1F8A7152" w:rsidR="00CF3C80" w:rsidRPr="005071D9" w:rsidRDefault="00CF3C80" w:rsidP="00CF3C80">
            <w:pPr>
              <w:pStyle w:val="Markierung1"/>
              <w:rPr>
                <w:u w:val="single"/>
                <w:lang w:val="it-CH"/>
              </w:rPr>
            </w:pPr>
            <w:r w:rsidRPr="005071D9">
              <w:rPr>
                <w:u w:val="single"/>
                <w:lang w:val="it-CH"/>
              </w:rPr>
              <w:t>Impiego: disciplinato contrattualmente</w:t>
            </w:r>
          </w:p>
          <w:p w14:paraId="3713F206" w14:textId="741FFE9C" w:rsidR="00CF3C80" w:rsidRPr="005071D9" w:rsidRDefault="00CF3C80" w:rsidP="00CF3C80">
            <w:pPr>
              <w:pStyle w:val="Markierung1"/>
              <w:rPr>
                <w:u w:val="single"/>
                <w:lang w:val="it-CH"/>
              </w:rPr>
            </w:pPr>
            <w:r w:rsidRPr="005071D9">
              <w:rPr>
                <w:u w:val="single"/>
                <w:lang w:val="it-CH"/>
              </w:rPr>
              <w:t>Grado di occupazione: --</w:t>
            </w:r>
          </w:p>
          <w:p w14:paraId="5657CFBE" w14:textId="33C093D5" w:rsidR="000B6E26" w:rsidRPr="005071D9" w:rsidRDefault="00CF3C80" w:rsidP="00CF3C80">
            <w:pPr>
              <w:pStyle w:val="Markierung1"/>
              <w:rPr>
                <w:lang w:val="it-CH"/>
              </w:rPr>
            </w:pPr>
            <w:r w:rsidRPr="005071D9">
              <w:rPr>
                <w:u w:val="single"/>
                <w:lang w:val="it-CH"/>
              </w:rPr>
              <w:t>Formazione/esperienza professionale: --</w:t>
            </w:r>
          </w:p>
        </w:tc>
        <w:tc>
          <w:tcPr>
            <w:tcW w:w="994" w:type="dxa"/>
            <w:vAlign w:val="center"/>
          </w:tcPr>
          <w:p w14:paraId="01C9A1AA"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128861443"/>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2F4BB0FA"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D7B87" w:rsidRPr="005071D9" w14:paraId="2B611952" w14:textId="77777777" w:rsidTr="00913275">
        <w:trPr>
          <w:cantSplit/>
        </w:trPr>
        <w:tc>
          <w:tcPr>
            <w:tcW w:w="10067" w:type="dxa"/>
            <w:gridSpan w:val="5"/>
            <w:vAlign w:val="center"/>
          </w:tcPr>
          <w:p w14:paraId="4870D325" w14:textId="0B334766" w:rsidR="00CD7B87" w:rsidRPr="005071D9" w:rsidRDefault="00CD7B87" w:rsidP="00CD7B87">
            <w:pPr>
              <w:spacing w:before="60"/>
              <w:rPr>
                <w:highlight w:val="yellow"/>
                <w:bdr w:val="single" w:sz="4" w:space="0" w:color="auto"/>
                <w:shd w:val="clear" w:color="auto" w:fill="E0E0E0"/>
                <w:lang w:val="it-CH" w:eastAsia="de-DE"/>
              </w:rPr>
            </w:pPr>
            <w:r w:rsidRPr="005071D9">
              <w:rPr>
                <w:b/>
                <w:lang w:val="it-CH"/>
              </w:rPr>
              <w:t xml:space="preserve">d) </w:t>
            </w:r>
            <w:r w:rsidR="00E25E2D" w:rsidRPr="005071D9">
              <w:rPr>
                <w:b/>
                <w:lang w:val="it-CH"/>
              </w:rPr>
              <w:t>Personale infermieristico</w:t>
            </w:r>
          </w:p>
        </w:tc>
      </w:tr>
      <w:tr w:rsidR="000B6E26" w:rsidRPr="005071D9" w14:paraId="404F36F6" w14:textId="77777777" w:rsidTr="00913275">
        <w:trPr>
          <w:gridAfter w:val="1"/>
          <w:wAfter w:w="7" w:type="dxa"/>
          <w:cantSplit/>
        </w:trPr>
        <w:tc>
          <w:tcPr>
            <w:tcW w:w="960" w:type="dxa"/>
            <w:vAlign w:val="center"/>
          </w:tcPr>
          <w:p w14:paraId="47152153" w14:textId="77777777" w:rsidR="000B6E26" w:rsidRPr="005071D9" w:rsidRDefault="000B6E26" w:rsidP="000B6E26">
            <w:pPr>
              <w:jc w:val="center"/>
              <w:rPr>
                <w:lang w:val="it-CH"/>
              </w:rPr>
            </w:pPr>
            <w:r w:rsidRPr="005071D9">
              <w:rPr>
                <w:lang w:val="it-CH"/>
              </w:rPr>
              <w:t>PT19</w:t>
            </w:r>
          </w:p>
        </w:tc>
        <w:tc>
          <w:tcPr>
            <w:tcW w:w="6265" w:type="dxa"/>
            <w:vAlign w:val="center"/>
          </w:tcPr>
          <w:p w14:paraId="7B2D63F9" w14:textId="77777777" w:rsidR="00E25E2D" w:rsidRPr="005071D9" w:rsidRDefault="00E25E2D" w:rsidP="00E25E2D">
            <w:pPr>
              <w:rPr>
                <w:b/>
                <w:lang w:val="it-CH"/>
              </w:rPr>
            </w:pPr>
            <w:r w:rsidRPr="005071D9">
              <w:rPr>
                <w:b/>
                <w:lang w:val="it-CH"/>
              </w:rPr>
              <w:t>Direzione e supplenza</w:t>
            </w:r>
          </w:p>
          <w:p w14:paraId="176138FA" w14:textId="689214FB" w:rsidR="00E25E2D" w:rsidRPr="005071D9" w:rsidRDefault="00E25E2D" w:rsidP="00E25E2D">
            <w:pPr>
              <w:pStyle w:val="Markierung1"/>
              <w:rPr>
                <w:u w:val="single"/>
                <w:lang w:val="it-CH"/>
              </w:rPr>
            </w:pPr>
            <w:r w:rsidRPr="005071D9">
              <w:rPr>
                <w:u w:val="single"/>
                <w:lang w:val="it-CH"/>
              </w:rPr>
              <w:t>Impiego: fisso</w:t>
            </w:r>
          </w:p>
          <w:p w14:paraId="07D3897E" w14:textId="5CD58092" w:rsidR="00E25E2D" w:rsidRPr="005071D9" w:rsidRDefault="00E25E2D" w:rsidP="00E25E2D">
            <w:pPr>
              <w:pStyle w:val="Markierung1"/>
              <w:rPr>
                <w:u w:val="single"/>
                <w:lang w:val="it-CH"/>
              </w:rPr>
            </w:pPr>
            <w:r w:rsidRPr="005071D9">
              <w:rPr>
                <w:u w:val="single"/>
                <w:lang w:val="it-CH"/>
              </w:rPr>
              <w:t>Grado di occupazione:</w:t>
            </w:r>
          </w:p>
          <w:p w14:paraId="594E62DD" w14:textId="77777777" w:rsidR="00E25E2D" w:rsidRPr="005071D9" w:rsidRDefault="00E25E2D" w:rsidP="00E25E2D">
            <w:pPr>
              <w:rPr>
                <w:bCs/>
                <w:lang w:val="it-CH"/>
              </w:rPr>
            </w:pPr>
            <w:r w:rsidRPr="005071D9">
              <w:rPr>
                <w:bCs/>
                <w:lang w:val="it-CH"/>
              </w:rPr>
              <w:t>direttore delle cure infermieristiche almeno 80%; complessivamente, il direttore e il suo supplente hanno un grado</w:t>
            </w:r>
          </w:p>
          <w:p w14:paraId="2F33AC0D" w14:textId="77777777" w:rsidR="00E25E2D" w:rsidRPr="005071D9" w:rsidRDefault="00E25E2D" w:rsidP="00E25E2D">
            <w:pPr>
              <w:rPr>
                <w:bCs/>
                <w:lang w:val="it-CH"/>
              </w:rPr>
            </w:pPr>
            <w:r w:rsidRPr="005071D9">
              <w:rPr>
                <w:bCs/>
                <w:lang w:val="it-CH"/>
              </w:rPr>
              <w:t>di occupazione almeno del 130% (per ogni sede nelle cliniche con più sedi).</w:t>
            </w:r>
          </w:p>
          <w:p w14:paraId="6C5C3A8C" w14:textId="22A34EBD" w:rsidR="00E25E2D" w:rsidRPr="005071D9" w:rsidRDefault="00E25E2D" w:rsidP="00E25E2D">
            <w:pPr>
              <w:pStyle w:val="Markierung1"/>
              <w:rPr>
                <w:u w:val="single"/>
                <w:lang w:val="it-CH"/>
              </w:rPr>
            </w:pPr>
            <w:r w:rsidRPr="005071D9">
              <w:rPr>
                <w:u w:val="single"/>
                <w:lang w:val="it-CH"/>
              </w:rPr>
              <w:t>Formazione/esperienza professionale:</w:t>
            </w:r>
          </w:p>
          <w:p w14:paraId="293F062C" w14:textId="77777777" w:rsidR="00E25E2D" w:rsidRPr="005071D9" w:rsidRDefault="00E25E2D" w:rsidP="00E25E2D">
            <w:pPr>
              <w:rPr>
                <w:bCs/>
                <w:lang w:val="it-CH"/>
              </w:rPr>
            </w:pPr>
            <w:r w:rsidRPr="005071D9">
              <w:rPr>
                <w:bCs/>
                <w:lang w:val="it-CH"/>
              </w:rPr>
              <w:t>diploma di infermiere SSS/SUP, diploma di una scuola di cure infermieristiche riconosciuto secondo l’art. 49 lett. a</w:t>
            </w:r>
          </w:p>
          <w:p w14:paraId="329F705E" w14:textId="63B30FE0" w:rsidR="00E25E2D" w:rsidRPr="005071D9" w:rsidRDefault="00E25E2D" w:rsidP="00E25E2D">
            <w:pPr>
              <w:rPr>
                <w:bCs/>
                <w:lang w:val="it-CH"/>
              </w:rPr>
            </w:pPr>
            <w:proofErr w:type="spellStart"/>
            <w:r w:rsidRPr="005071D9">
              <w:rPr>
                <w:bCs/>
                <w:lang w:val="it-CH"/>
              </w:rPr>
              <w:t>OAMal</w:t>
            </w:r>
            <w:proofErr w:type="spellEnd"/>
            <w:r w:rsidRPr="005071D9">
              <w:rPr>
                <w:bCs/>
                <w:lang w:val="it-CH"/>
              </w:rPr>
              <w:t xml:space="preserve"> o formazione equivalente riconosciuta a livello federale. Perfezionamento in direzione (p. es. CAS Leadership con 15 punti ECTS, formazioni per dirigenti per almeno 20</w:t>
            </w:r>
          </w:p>
          <w:p w14:paraId="29A6944D" w14:textId="77777777" w:rsidR="00E25E2D" w:rsidRPr="005071D9" w:rsidRDefault="00E25E2D" w:rsidP="00E25E2D">
            <w:pPr>
              <w:rPr>
                <w:bCs/>
                <w:lang w:val="it-CH"/>
              </w:rPr>
            </w:pPr>
            <w:r w:rsidRPr="005071D9">
              <w:rPr>
                <w:bCs/>
                <w:lang w:val="it-CH"/>
              </w:rPr>
              <w:t xml:space="preserve">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w:t>
            </w:r>
          </w:p>
          <w:p w14:paraId="769412C1" w14:textId="77777777" w:rsidR="00E25E2D" w:rsidRPr="005071D9" w:rsidRDefault="00E25E2D" w:rsidP="00E25E2D">
            <w:pPr>
              <w:rPr>
                <w:bCs/>
                <w:lang w:val="it-CH"/>
              </w:rPr>
            </w:pPr>
            <w:r w:rsidRPr="005071D9">
              <w:rPr>
                <w:bCs/>
                <w:lang w:val="it-CH"/>
              </w:rPr>
              <w:t xml:space="preserve">direttore/codirettore o vicedirettore. Il direttore dispone di </w:t>
            </w:r>
            <w:proofErr w:type="gramStart"/>
            <w:r w:rsidRPr="005071D9">
              <w:rPr>
                <w:bCs/>
                <w:lang w:val="it-CH"/>
              </w:rPr>
              <w:t>3</w:t>
            </w:r>
            <w:proofErr w:type="gramEnd"/>
            <w:r w:rsidRPr="005071D9">
              <w:rPr>
                <w:bCs/>
                <w:lang w:val="it-CH"/>
              </w:rPr>
              <w:t xml:space="preserve"> anni di esperienza nel trattamento e nella riabilitazione</w:t>
            </w:r>
          </w:p>
          <w:p w14:paraId="249C6E88" w14:textId="29A06C94" w:rsidR="000B6E26" w:rsidRPr="005071D9" w:rsidRDefault="00E25E2D" w:rsidP="00E25E2D">
            <w:pPr>
              <w:pStyle w:val="Markierung1"/>
              <w:numPr>
                <w:ilvl w:val="0"/>
                <w:numId w:val="0"/>
              </w:numPr>
              <w:ind w:left="357" w:hanging="357"/>
              <w:rPr>
                <w:lang w:val="it-CH"/>
              </w:rPr>
            </w:pPr>
            <w:r w:rsidRPr="005071D9">
              <w:rPr>
                <w:bCs/>
                <w:lang w:val="it-CH"/>
              </w:rPr>
              <w:t>di pazienti paraplegici.</w:t>
            </w:r>
          </w:p>
        </w:tc>
        <w:tc>
          <w:tcPr>
            <w:tcW w:w="994" w:type="dxa"/>
            <w:vAlign w:val="center"/>
          </w:tcPr>
          <w:p w14:paraId="20490E8E"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458479550"/>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2DC02B70"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6C032CC3" w14:textId="77777777" w:rsidTr="00913275">
        <w:trPr>
          <w:gridAfter w:val="1"/>
          <w:wAfter w:w="7" w:type="dxa"/>
          <w:cantSplit/>
        </w:trPr>
        <w:tc>
          <w:tcPr>
            <w:tcW w:w="960" w:type="dxa"/>
            <w:vAlign w:val="center"/>
          </w:tcPr>
          <w:p w14:paraId="39FC5BF3" w14:textId="77777777" w:rsidR="000B6E26" w:rsidRPr="005071D9" w:rsidRDefault="000B6E26" w:rsidP="000B6E26">
            <w:pPr>
              <w:jc w:val="center"/>
              <w:rPr>
                <w:lang w:val="it-CH"/>
              </w:rPr>
            </w:pPr>
            <w:r w:rsidRPr="005071D9">
              <w:rPr>
                <w:lang w:val="it-CH"/>
              </w:rPr>
              <w:t>PT20</w:t>
            </w:r>
          </w:p>
        </w:tc>
        <w:tc>
          <w:tcPr>
            <w:tcW w:w="6265" w:type="dxa"/>
            <w:vAlign w:val="center"/>
          </w:tcPr>
          <w:p w14:paraId="6660D9C9" w14:textId="77777777" w:rsidR="003C046C" w:rsidRPr="005071D9" w:rsidRDefault="003C046C" w:rsidP="003C046C">
            <w:pPr>
              <w:rPr>
                <w:b/>
                <w:lang w:val="it-CH"/>
              </w:rPr>
            </w:pPr>
            <w:r w:rsidRPr="005071D9">
              <w:rPr>
                <w:b/>
                <w:lang w:val="it-CH"/>
              </w:rPr>
              <w:t>Caporeparto</w:t>
            </w:r>
          </w:p>
          <w:p w14:paraId="2C8FD641" w14:textId="17E788F1" w:rsidR="003C046C" w:rsidRPr="005071D9" w:rsidRDefault="003C046C" w:rsidP="003C046C">
            <w:pPr>
              <w:pStyle w:val="Markierung1"/>
              <w:rPr>
                <w:u w:val="single"/>
                <w:lang w:val="it-CH"/>
              </w:rPr>
            </w:pPr>
            <w:r w:rsidRPr="005071D9">
              <w:rPr>
                <w:u w:val="single"/>
                <w:lang w:val="it-CH"/>
              </w:rPr>
              <w:t>Impiego: fisso</w:t>
            </w:r>
          </w:p>
          <w:p w14:paraId="251B341C" w14:textId="69715726" w:rsidR="003C046C" w:rsidRPr="005071D9" w:rsidRDefault="003C046C" w:rsidP="003C046C">
            <w:pPr>
              <w:pStyle w:val="Markierung1"/>
              <w:rPr>
                <w:u w:val="single"/>
                <w:lang w:val="it-CH"/>
              </w:rPr>
            </w:pPr>
            <w:r w:rsidRPr="005071D9">
              <w:rPr>
                <w:u w:val="single"/>
                <w:lang w:val="it-CH"/>
              </w:rPr>
              <w:t>Grado di occupazione:</w:t>
            </w:r>
          </w:p>
          <w:p w14:paraId="1FAAEE5D" w14:textId="77777777" w:rsidR="003C046C" w:rsidRPr="005071D9" w:rsidRDefault="003C046C" w:rsidP="003C046C">
            <w:pPr>
              <w:rPr>
                <w:bCs/>
                <w:lang w:val="it-CH"/>
              </w:rPr>
            </w:pPr>
            <w:r w:rsidRPr="005071D9">
              <w:rPr>
                <w:bCs/>
                <w:lang w:val="it-CH"/>
              </w:rPr>
              <w:t xml:space="preserve">caporeparto almeno 80% e in caso di </w:t>
            </w:r>
            <w:proofErr w:type="spellStart"/>
            <w:r w:rsidRPr="005071D9">
              <w:rPr>
                <w:bCs/>
                <w:lang w:val="it-CH"/>
              </w:rPr>
              <w:t>coresponsabilità</w:t>
            </w:r>
            <w:proofErr w:type="spellEnd"/>
            <w:r w:rsidRPr="005071D9">
              <w:rPr>
                <w:bCs/>
                <w:lang w:val="it-CH"/>
              </w:rPr>
              <w:t xml:space="preserve"> almeno 90%.</w:t>
            </w:r>
          </w:p>
          <w:p w14:paraId="7B87379B" w14:textId="35A17360" w:rsidR="003C046C" w:rsidRPr="005071D9" w:rsidRDefault="003C046C" w:rsidP="003C046C">
            <w:pPr>
              <w:pStyle w:val="Markierung1"/>
              <w:rPr>
                <w:u w:val="single"/>
                <w:lang w:val="it-CH"/>
              </w:rPr>
            </w:pPr>
            <w:r w:rsidRPr="005071D9">
              <w:rPr>
                <w:u w:val="single"/>
                <w:lang w:val="it-CH"/>
              </w:rPr>
              <w:t>Formazione/esperienza professionale:</w:t>
            </w:r>
          </w:p>
          <w:p w14:paraId="0D6D1CA3" w14:textId="77777777" w:rsidR="003C046C" w:rsidRPr="005071D9" w:rsidRDefault="003C046C" w:rsidP="003C046C">
            <w:pPr>
              <w:rPr>
                <w:bCs/>
                <w:lang w:val="it-CH"/>
              </w:rPr>
            </w:pPr>
            <w:r w:rsidRPr="005071D9">
              <w:rPr>
                <w:bCs/>
                <w:lang w:val="it-CH"/>
              </w:rPr>
              <w:t>diploma di infermiere SSS/SUP, diploma di una scuola di cure infermieristiche riconosciuto secondo l’art. 49 lett. a</w:t>
            </w:r>
          </w:p>
          <w:p w14:paraId="2D8348BA" w14:textId="379B9B2F" w:rsidR="000B6E26" w:rsidRPr="005071D9" w:rsidRDefault="003C046C" w:rsidP="003C046C">
            <w:pPr>
              <w:rPr>
                <w:bCs/>
                <w:lang w:val="it-CH"/>
              </w:rPr>
            </w:pPr>
            <w:proofErr w:type="spellStart"/>
            <w:r w:rsidRPr="005071D9">
              <w:rPr>
                <w:bCs/>
                <w:lang w:val="it-CH"/>
              </w:rPr>
              <w:t>OAMal</w:t>
            </w:r>
            <w:proofErr w:type="spellEnd"/>
            <w:r w:rsidRPr="005071D9">
              <w:rPr>
                <w:bCs/>
                <w:lang w:val="it-CH"/>
              </w:rPr>
              <w:t xml:space="preserve"> o formazione equivalente riconosciuta a livello federale. Il caporeparto dispone di </w:t>
            </w:r>
            <w:proofErr w:type="gramStart"/>
            <w:r w:rsidRPr="005071D9">
              <w:rPr>
                <w:bCs/>
                <w:lang w:val="it-CH"/>
              </w:rPr>
              <w:t>3</w:t>
            </w:r>
            <w:proofErr w:type="gramEnd"/>
            <w:r w:rsidRPr="005071D9">
              <w:rPr>
                <w:bCs/>
                <w:lang w:val="it-CH"/>
              </w:rPr>
              <w:t xml:space="preserve"> anni di esperienza nel trattamento e nella riabilitazione di pazienti paraplegici.</w:t>
            </w:r>
          </w:p>
        </w:tc>
        <w:tc>
          <w:tcPr>
            <w:tcW w:w="994" w:type="dxa"/>
            <w:vAlign w:val="center"/>
          </w:tcPr>
          <w:p w14:paraId="2089D832"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325122353"/>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6337BAB9"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247F44EE" w14:textId="77777777" w:rsidTr="00913275">
        <w:trPr>
          <w:gridAfter w:val="1"/>
          <w:wAfter w:w="7" w:type="dxa"/>
          <w:cantSplit/>
        </w:trPr>
        <w:tc>
          <w:tcPr>
            <w:tcW w:w="960" w:type="dxa"/>
            <w:vAlign w:val="center"/>
          </w:tcPr>
          <w:p w14:paraId="50D921B6" w14:textId="77777777" w:rsidR="000B6E26" w:rsidRPr="005071D9" w:rsidRDefault="000B6E26" w:rsidP="000B6E26">
            <w:pPr>
              <w:jc w:val="center"/>
              <w:rPr>
                <w:lang w:val="it-CH"/>
              </w:rPr>
            </w:pPr>
            <w:r w:rsidRPr="005071D9">
              <w:rPr>
                <w:lang w:val="it-CH"/>
              </w:rPr>
              <w:lastRenderedPageBreak/>
              <w:t>PT21</w:t>
            </w:r>
          </w:p>
        </w:tc>
        <w:tc>
          <w:tcPr>
            <w:tcW w:w="6265" w:type="dxa"/>
            <w:vAlign w:val="center"/>
          </w:tcPr>
          <w:p w14:paraId="2518A309" w14:textId="77777777" w:rsidR="007A0549" w:rsidRPr="005071D9" w:rsidRDefault="007A0549" w:rsidP="007A0549">
            <w:pPr>
              <w:rPr>
                <w:b/>
                <w:lang w:val="it-CH"/>
              </w:rPr>
            </w:pPr>
            <w:r w:rsidRPr="005071D9">
              <w:rPr>
                <w:b/>
                <w:lang w:val="it-CH"/>
              </w:rPr>
              <w:t>Personale del servizio cure stazionarie</w:t>
            </w:r>
          </w:p>
          <w:p w14:paraId="3D335BDF" w14:textId="16B35626" w:rsidR="007A0549" w:rsidRPr="005071D9" w:rsidRDefault="007A0549" w:rsidP="007A0549">
            <w:pPr>
              <w:pStyle w:val="Markierung1"/>
              <w:rPr>
                <w:u w:val="single"/>
                <w:lang w:val="it-CH"/>
              </w:rPr>
            </w:pPr>
            <w:r w:rsidRPr="005071D9">
              <w:rPr>
                <w:u w:val="single"/>
                <w:lang w:val="it-CH"/>
              </w:rPr>
              <w:t>Impiego: fisso</w:t>
            </w:r>
          </w:p>
          <w:p w14:paraId="76585E6A" w14:textId="0DCC0172" w:rsidR="007A0549" w:rsidRPr="005071D9" w:rsidRDefault="007A0549" w:rsidP="007A0549">
            <w:pPr>
              <w:pStyle w:val="Markierung1"/>
              <w:rPr>
                <w:u w:val="single"/>
                <w:lang w:val="it-CH"/>
              </w:rPr>
            </w:pPr>
            <w:r w:rsidRPr="005071D9">
              <w:rPr>
                <w:u w:val="single"/>
                <w:lang w:val="it-CH"/>
              </w:rPr>
              <w:t>Grado di occupazione: --</w:t>
            </w:r>
          </w:p>
          <w:p w14:paraId="372AF1A2" w14:textId="125824F8" w:rsidR="007A0549" w:rsidRPr="005071D9" w:rsidRDefault="007A0549" w:rsidP="007A0549">
            <w:pPr>
              <w:pStyle w:val="Markierung1"/>
              <w:rPr>
                <w:u w:val="single"/>
                <w:lang w:val="it-CH"/>
              </w:rPr>
            </w:pPr>
            <w:r w:rsidRPr="005071D9">
              <w:rPr>
                <w:u w:val="single"/>
                <w:lang w:val="it-CH"/>
              </w:rPr>
              <w:t>Formazione/esperienza professionale:</w:t>
            </w:r>
          </w:p>
          <w:p w14:paraId="0584A7B3" w14:textId="77777777" w:rsidR="007A0549" w:rsidRPr="005071D9" w:rsidRDefault="007A0549" w:rsidP="007A0549">
            <w:pPr>
              <w:rPr>
                <w:bCs/>
                <w:lang w:val="it-CH"/>
              </w:rPr>
            </w:pPr>
            <w:r w:rsidRPr="005071D9">
              <w:rPr>
                <w:bCs/>
                <w:lang w:val="it-CH"/>
              </w:rPr>
              <w:t>quota di personale infermieristico con diploma SSS o SUP: almeno 50% (equivalenti a tempo pieno sull’arco</w:t>
            </w:r>
          </w:p>
          <w:p w14:paraId="1C5B811F" w14:textId="788A2C74" w:rsidR="000B6E26" w:rsidRPr="005071D9" w:rsidRDefault="007A0549" w:rsidP="007A0549">
            <w:pPr>
              <w:rPr>
                <w:bCs/>
                <w:lang w:val="it-CH"/>
              </w:rPr>
            </w:pPr>
            <w:r w:rsidRPr="005071D9">
              <w:rPr>
                <w:bCs/>
                <w:lang w:val="it-CH"/>
              </w:rPr>
              <w:t>dell’anno). Resto del team: 25% (equivalenti a tempo pieno sull’arco dell’anno) con attestato federale di capacità o certificato federale di formazione pratica. Almeno il 50% del team (equivalenti a tempo pieno sull’arco dell’anno) ha almeno 2 anni di esperienza nel trattamento e nella riabilitazione di pazienti paraplegici. Almeno un master riconosciuto in una disciplina sanitaria (con un grado di occupazione almeno del 50%).</w:t>
            </w:r>
          </w:p>
        </w:tc>
        <w:tc>
          <w:tcPr>
            <w:tcW w:w="994" w:type="dxa"/>
            <w:vAlign w:val="center"/>
          </w:tcPr>
          <w:p w14:paraId="7D753A14"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57071034"/>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15421DD6"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17CFB4BD" w14:textId="77777777" w:rsidTr="00913275">
        <w:trPr>
          <w:gridAfter w:val="1"/>
          <w:wAfter w:w="7" w:type="dxa"/>
          <w:cantSplit/>
        </w:trPr>
        <w:tc>
          <w:tcPr>
            <w:tcW w:w="960" w:type="dxa"/>
            <w:vAlign w:val="center"/>
          </w:tcPr>
          <w:p w14:paraId="41841C0D" w14:textId="77777777" w:rsidR="000B6E26" w:rsidRPr="005071D9" w:rsidRDefault="000B6E26" w:rsidP="000B6E26">
            <w:pPr>
              <w:jc w:val="center"/>
              <w:rPr>
                <w:lang w:val="it-CH"/>
              </w:rPr>
            </w:pPr>
            <w:r w:rsidRPr="005071D9">
              <w:rPr>
                <w:lang w:val="it-CH"/>
              </w:rPr>
              <w:t>PT22</w:t>
            </w:r>
          </w:p>
        </w:tc>
        <w:tc>
          <w:tcPr>
            <w:tcW w:w="6265" w:type="dxa"/>
            <w:vAlign w:val="center"/>
          </w:tcPr>
          <w:p w14:paraId="364E4A13" w14:textId="77777777" w:rsidR="00F239AA" w:rsidRPr="005071D9" w:rsidRDefault="00F239AA" w:rsidP="00F239AA">
            <w:pPr>
              <w:rPr>
                <w:b/>
                <w:lang w:val="it-CH"/>
              </w:rPr>
            </w:pPr>
            <w:r w:rsidRPr="005071D9">
              <w:rPr>
                <w:b/>
                <w:lang w:val="it-CH"/>
              </w:rPr>
              <w:t>Personale unità di vigilanza</w:t>
            </w:r>
          </w:p>
          <w:p w14:paraId="747C8022" w14:textId="3F0B0830" w:rsidR="00F239AA" w:rsidRPr="005071D9" w:rsidRDefault="00F239AA" w:rsidP="00F239AA">
            <w:pPr>
              <w:pStyle w:val="Markierung1"/>
              <w:rPr>
                <w:u w:val="single"/>
                <w:lang w:val="it-CH"/>
              </w:rPr>
            </w:pPr>
            <w:r w:rsidRPr="005071D9">
              <w:rPr>
                <w:u w:val="single"/>
                <w:lang w:val="it-CH"/>
              </w:rPr>
              <w:t>Impiego: fisso</w:t>
            </w:r>
          </w:p>
          <w:p w14:paraId="674C9242" w14:textId="075C1EED" w:rsidR="00F239AA" w:rsidRPr="005071D9" w:rsidRDefault="00F239AA" w:rsidP="00F239AA">
            <w:pPr>
              <w:pStyle w:val="Markierung1"/>
              <w:rPr>
                <w:u w:val="single"/>
                <w:lang w:val="it-CH"/>
              </w:rPr>
            </w:pPr>
            <w:r w:rsidRPr="005071D9">
              <w:rPr>
                <w:u w:val="single"/>
                <w:lang w:val="it-CH"/>
              </w:rPr>
              <w:t>Grado di occupazione:</w:t>
            </w:r>
          </w:p>
          <w:p w14:paraId="411B5C4B" w14:textId="77777777" w:rsidR="00F239AA" w:rsidRPr="005071D9" w:rsidRDefault="00F239AA" w:rsidP="00F239AA">
            <w:pPr>
              <w:pStyle w:val="Markierung1"/>
              <w:rPr>
                <w:bCs/>
                <w:lang w:val="it-CH"/>
              </w:rPr>
            </w:pPr>
            <w:r w:rsidRPr="005071D9">
              <w:rPr>
                <w:u w:val="single"/>
                <w:lang w:val="it-CH"/>
              </w:rPr>
              <w:t>Formazione/esperienza professionale:</w:t>
            </w:r>
            <w:r w:rsidRPr="005071D9">
              <w:rPr>
                <w:b/>
                <w:lang w:val="it-CH"/>
              </w:rPr>
              <w:t xml:space="preserve"> </w:t>
            </w:r>
          </w:p>
          <w:p w14:paraId="75301673" w14:textId="1CCBA196" w:rsidR="000B6E26" w:rsidRPr="005071D9" w:rsidRDefault="00F239AA" w:rsidP="00F239AA">
            <w:pPr>
              <w:pStyle w:val="Markierung1"/>
              <w:numPr>
                <w:ilvl w:val="0"/>
                <w:numId w:val="0"/>
              </w:numPr>
              <w:rPr>
                <w:bCs/>
                <w:lang w:val="it-CH"/>
              </w:rPr>
            </w:pPr>
            <w:r w:rsidRPr="005071D9">
              <w:rPr>
                <w:bCs/>
                <w:lang w:val="it-CH"/>
              </w:rPr>
              <w:t xml:space="preserve">diploma di infermiere SSS/SUP, diploma di una scuola di cure infermieristiche riconosciuto secondo l’art. 49 lett. a </w:t>
            </w:r>
            <w:proofErr w:type="spellStart"/>
            <w:r w:rsidRPr="005071D9">
              <w:rPr>
                <w:bCs/>
                <w:lang w:val="it-CH"/>
              </w:rPr>
              <w:t>OAMal</w:t>
            </w:r>
            <w:proofErr w:type="spellEnd"/>
            <w:r w:rsidRPr="005071D9">
              <w:rPr>
                <w:bCs/>
                <w:lang w:val="it-CH"/>
              </w:rPr>
              <w:t xml:space="preserve"> o formazione equivalente riconosciuta a livello federale. Almeno 1 persona con una formazione in terapia intensiva per ogni turno. Almeno il 90% del team (equivalenti a tempo pieno sull’arco dell’anno) ha almeno 2 anni di esperienza nel trattamento e nella riabilitazione di pazienti paraplegici. 365 giorni/24 ore o disponibile sul campus</w:t>
            </w:r>
          </w:p>
        </w:tc>
        <w:tc>
          <w:tcPr>
            <w:tcW w:w="994" w:type="dxa"/>
            <w:vAlign w:val="center"/>
          </w:tcPr>
          <w:p w14:paraId="50DA2410"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887940567"/>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5BA659CB"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4FEAF6CD" w14:textId="77777777" w:rsidTr="00913275">
        <w:trPr>
          <w:gridAfter w:val="1"/>
          <w:wAfter w:w="7" w:type="dxa"/>
          <w:cantSplit/>
        </w:trPr>
        <w:tc>
          <w:tcPr>
            <w:tcW w:w="960" w:type="dxa"/>
            <w:vAlign w:val="center"/>
          </w:tcPr>
          <w:p w14:paraId="16557108" w14:textId="77777777" w:rsidR="000B6E26" w:rsidRPr="005071D9" w:rsidRDefault="000B6E26" w:rsidP="000B6E26">
            <w:pPr>
              <w:jc w:val="center"/>
              <w:rPr>
                <w:lang w:val="it-CH"/>
              </w:rPr>
            </w:pPr>
            <w:r w:rsidRPr="005071D9">
              <w:rPr>
                <w:lang w:val="it-CH"/>
              </w:rPr>
              <w:t>PT23</w:t>
            </w:r>
          </w:p>
        </w:tc>
        <w:tc>
          <w:tcPr>
            <w:tcW w:w="6265" w:type="dxa"/>
            <w:vAlign w:val="center"/>
          </w:tcPr>
          <w:p w14:paraId="2C6270B3" w14:textId="77777777" w:rsidR="00A34098" w:rsidRPr="005071D9" w:rsidRDefault="00A34098" w:rsidP="00A34098">
            <w:pPr>
              <w:rPr>
                <w:b/>
                <w:lang w:val="it-CH"/>
              </w:rPr>
            </w:pPr>
            <w:r w:rsidRPr="005071D9">
              <w:rPr>
                <w:b/>
                <w:lang w:val="it-CH"/>
              </w:rPr>
              <w:t>Altri requisiti specifici delle lesioni midollari</w:t>
            </w:r>
          </w:p>
          <w:p w14:paraId="6EABC74B" w14:textId="09D4FDC2" w:rsidR="000B6E26" w:rsidRPr="005071D9" w:rsidRDefault="00A34098" w:rsidP="00067B2B">
            <w:pPr>
              <w:pStyle w:val="Markierung1"/>
              <w:numPr>
                <w:ilvl w:val="0"/>
                <w:numId w:val="44"/>
              </w:numPr>
              <w:rPr>
                <w:bCs/>
                <w:lang w:val="it-CH"/>
              </w:rPr>
            </w:pPr>
            <w:r w:rsidRPr="005071D9">
              <w:rPr>
                <w:bCs/>
                <w:lang w:val="it-CH"/>
              </w:rPr>
              <w:t xml:space="preserve">In ciascun reparto sono previsti piani di coaching, formazione e consulenza nei seguenti campi, se applicabile: prevenzione, p. es. del decubito, trattamento della pelle e delle ferite, gestione delle infezioni, tecnica di posizionamento e trasferimento, gestione della vescica e dell’intestino, riconoscimento e trattamento della </w:t>
            </w:r>
            <w:proofErr w:type="spellStart"/>
            <w:r w:rsidRPr="005071D9">
              <w:rPr>
                <w:bCs/>
                <w:lang w:val="it-CH"/>
              </w:rPr>
              <w:t>disreflessia</w:t>
            </w:r>
            <w:proofErr w:type="spellEnd"/>
            <w:r w:rsidRPr="005071D9">
              <w:rPr>
                <w:bCs/>
                <w:lang w:val="it-CH"/>
              </w:rPr>
              <w:t xml:space="preserve"> </w:t>
            </w:r>
            <w:proofErr w:type="spellStart"/>
            <w:r w:rsidRPr="005071D9">
              <w:rPr>
                <w:bCs/>
                <w:lang w:val="it-CH"/>
              </w:rPr>
              <w:t>autonomica</w:t>
            </w:r>
            <w:proofErr w:type="spellEnd"/>
            <w:r w:rsidRPr="005071D9">
              <w:rPr>
                <w:bCs/>
                <w:lang w:val="it-CH"/>
              </w:rPr>
              <w:t>, spasticità. Know-how in materia di empowerment nelle cure infermieristiche riabilitative, respirazione/gestione delle vie aeree, gestione del dolore, nutrizione, assistenza in caso di difficoltà di deglutizione e cannule tracheali.</w:t>
            </w:r>
          </w:p>
        </w:tc>
        <w:tc>
          <w:tcPr>
            <w:tcW w:w="994" w:type="dxa"/>
            <w:vAlign w:val="center"/>
          </w:tcPr>
          <w:p w14:paraId="4F0978F0"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276763920"/>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39717038"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30D4D434" w14:textId="77777777" w:rsidTr="00913275">
        <w:trPr>
          <w:cantSplit/>
        </w:trPr>
        <w:tc>
          <w:tcPr>
            <w:tcW w:w="10067" w:type="dxa"/>
            <w:gridSpan w:val="5"/>
            <w:vAlign w:val="center"/>
          </w:tcPr>
          <w:p w14:paraId="040AE3E1" w14:textId="2AC57794" w:rsidR="00FA2880" w:rsidRPr="005071D9" w:rsidRDefault="00FA2880" w:rsidP="00FA2880">
            <w:pPr>
              <w:spacing w:before="60"/>
              <w:rPr>
                <w:highlight w:val="yellow"/>
                <w:bdr w:val="single" w:sz="4" w:space="0" w:color="auto"/>
                <w:shd w:val="clear" w:color="auto" w:fill="E0E0E0"/>
                <w:lang w:val="it-CH" w:eastAsia="de-DE"/>
              </w:rPr>
            </w:pPr>
            <w:r w:rsidRPr="005071D9">
              <w:rPr>
                <w:b/>
                <w:lang w:val="it-CH"/>
              </w:rPr>
              <w:t xml:space="preserve">3.2. </w:t>
            </w:r>
            <w:r w:rsidR="00124144" w:rsidRPr="005071D9">
              <w:rPr>
                <w:b/>
                <w:lang w:val="it-CH"/>
              </w:rPr>
              <w:t>Pronto soccorso</w:t>
            </w:r>
          </w:p>
        </w:tc>
      </w:tr>
      <w:tr w:rsidR="000B6E26" w:rsidRPr="005071D9" w14:paraId="30841309" w14:textId="77777777" w:rsidTr="00913275">
        <w:trPr>
          <w:gridAfter w:val="1"/>
          <w:wAfter w:w="7" w:type="dxa"/>
          <w:cantSplit/>
        </w:trPr>
        <w:tc>
          <w:tcPr>
            <w:tcW w:w="960" w:type="dxa"/>
            <w:vAlign w:val="center"/>
          </w:tcPr>
          <w:p w14:paraId="6FDDA1D5" w14:textId="77777777" w:rsidR="000B6E26" w:rsidRPr="005071D9" w:rsidRDefault="000B6E26" w:rsidP="000B6E26">
            <w:pPr>
              <w:jc w:val="center"/>
              <w:rPr>
                <w:lang w:val="it-CH"/>
              </w:rPr>
            </w:pPr>
            <w:r w:rsidRPr="005071D9">
              <w:rPr>
                <w:lang w:val="it-CH"/>
              </w:rPr>
              <w:t>PT24</w:t>
            </w:r>
          </w:p>
        </w:tc>
        <w:tc>
          <w:tcPr>
            <w:tcW w:w="6265" w:type="dxa"/>
            <w:vAlign w:val="center"/>
          </w:tcPr>
          <w:p w14:paraId="3BF33D6C" w14:textId="77777777" w:rsidR="00124144" w:rsidRPr="005071D9" w:rsidRDefault="00124144" w:rsidP="00124144">
            <w:pPr>
              <w:pStyle w:val="Markierung1"/>
              <w:numPr>
                <w:ilvl w:val="0"/>
                <w:numId w:val="0"/>
              </w:numPr>
              <w:rPr>
                <w:lang w:val="it-CH"/>
              </w:rPr>
            </w:pPr>
            <w:r w:rsidRPr="005071D9">
              <w:rPr>
                <w:lang w:val="it-CH"/>
              </w:rPr>
              <w:t xml:space="preserve">Picchetto medico (per garantire il pronto soccorso) </w:t>
            </w:r>
          </w:p>
          <w:p w14:paraId="146C532B" w14:textId="4C323E20" w:rsidR="00124144" w:rsidRPr="005071D9" w:rsidRDefault="00124144" w:rsidP="00067B2B">
            <w:pPr>
              <w:pStyle w:val="Markierung1"/>
              <w:numPr>
                <w:ilvl w:val="0"/>
                <w:numId w:val="45"/>
              </w:numPr>
              <w:rPr>
                <w:lang w:val="it-CH"/>
              </w:rPr>
            </w:pPr>
            <w:r w:rsidRPr="005071D9">
              <w:rPr>
                <w:lang w:val="it-CH"/>
              </w:rPr>
              <w:t xml:space="preserve">In caso di emergenza il medico in servizio è disponibile entro </w:t>
            </w:r>
            <w:proofErr w:type="gramStart"/>
            <w:r w:rsidRPr="005071D9">
              <w:rPr>
                <w:lang w:val="it-CH"/>
              </w:rPr>
              <w:t>5</w:t>
            </w:r>
            <w:proofErr w:type="gramEnd"/>
            <w:r w:rsidRPr="005071D9">
              <w:rPr>
                <w:lang w:val="it-CH"/>
              </w:rPr>
              <w:t xml:space="preserve"> minuti. </w:t>
            </w:r>
          </w:p>
          <w:p w14:paraId="580D8C57" w14:textId="55B6BDD1" w:rsidR="000B6E26" w:rsidRPr="005071D9" w:rsidRDefault="00124144" w:rsidP="00067B2B">
            <w:pPr>
              <w:pStyle w:val="Markierung1"/>
              <w:numPr>
                <w:ilvl w:val="0"/>
                <w:numId w:val="45"/>
              </w:numPr>
              <w:rPr>
                <w:lang w:val="it-CH"/>
              </w:rPr>
            </w:pPr>
            <w:r w:rsidRPr="005071D9">
              <w:rPr>
                <w:lang w:val="it-CH"/>
              </w:rPr>
              <w:t xml:space="preserve">In caso di necessità medica lo specialista di picchetto con esperienza </w:t>
            </w:r>
            <w:proofErr w:type="spellStart"/>
            <w:r w:rsidRPr="005071D9">
              <w:rPr>
                <w:lang w:val="it-CH"/>
              </w:rPr>
              <w:t>paraplegiologica</w:t>
            </w:r>
            <w:proofErr w:type="spellEnd"/>
            <w:r w:rsidRPr="005071D9">
              <w:rPr>
                <w:lang w:val="it-CH"/>
              </w:rPr>
              <w:t xml:space="preserve"> raggiunge il paziente entro 30 minuti.</w:t>
            </w:r>
          </w:p>
        </w:tc>
        <w:tc>
          <w:tcPr>
            <w:tcW w:w="994" w:type="dxa"/>
            <w:vAlign w:val="center"/>
          </w:tcPr>
          <w:p w14:paraId="1ACDBA34"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544551025"/>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1841" w:type="dxa"/>
            <w:vAlign w:val="center"/>
          </w:tcPr>
          <w:p w14:paraId="616D1323"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16338546" w14:textId="77777777" w:rsidTr="00913275">
        <w:trPr>
          <w:gridAfter w:val="1"/>
          <w:wAfter w:w="7" w:type="dxa"/>
          <w:cantSplit/>
        </w:trPr>
        <w:tc>
          <w:tcPr>
            <w:tcW w:w="960" w:type="dxa"/>
            <w:vAlign w:val="center"/>
          </w:tcPr>
          <w:p w14:paraId="55DB1AA2" w14:textId="77777777" w:rsidR="00FA2880" w:rsidRPr="005071D9" w:rsidRDefault="00FA2880" w:rsidP="00FA2880">
            <w:pPr>
              <w:jc w:val="center"/>
              <w:rPr>
                <w:lang w:val="it-CH"/>
              </w:rPr>
            </w:pPr>
            <w:r w:rsidRPr="005071D9">
              <w:rPr>
                <w:lang w:val="it-CH"/>
              </w:rPr>
              <w:t>PT25</w:t>
            </w:r>
          </w:p>
        </w:tc>
        <w:tc>
          <w:tcPr>
            <w:tcW w:w="6265" w:type="dxa"/>
            <w:vAlign w:val="center"/>
          </w:tcPr>
          <w:p w14:paraId="6FC8BF4E" w14:textId="77777777" w:rsidR="00C311D2" w:rsidRPr="005071D9" w:rsidRDefault="00C311D2" w:rsidP="00C311D2">
            <w:pPr>
              <w:rPr>
                <w:lang w:val="it-CH"/>
              </w:rPr>
            </w:pPr>
            <w:r w:rsidRPr="005071D9">
              <w:rPr>
                <w:lang w:val="it-CH"/>
              </w:rPr>
              <w:t>Picchetto specialistico</w:t>
            </w:r>
          </w:p>
          <w:p w14:paraId="0BF39E19" w14:textId="1E76DAAF" w:rsidR="00FA2880" w:rsidRPr="005071D9" w:rsidRDefault="00C311D2" w:rsidP="00067B2B">
            <w:pPr>
              <w:pStyle w:val="Markierung1"/>
              <w:numPr>
                <w:ilvl w:val="0"/>
                <w:numId w:val="45"/>
              </w:numPr>
              <w:rPr>
                <w:lang w:val="it-CH"/>
              </w:rPr>
            </w:pPr>
            <w:r w:rsidRPr="005071D9">
              <w:rPr>
                <w:lang w:val="it-CH"/>
              </w:rPr>
              <w:t>Durante il giorno nei giorni feriali: specialisti e disponibilità secondo il criterio PT5.</w:t>
            </w:r>
          </w:p>
        </w:tc>
        <w:tc>
          <w:tcPr>
            <w:tcW w:w="994" w:type="dxa"/>
            <w:vAlign w:val="center"/>
          </w:tcPr>
          <w:p w14:paraId="1C04CF92"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629291824"/>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7F9BC723"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1B612987" w14:textId="77777777" w:rsidTr="00913275">
        <w:trPr>
          <w:gridAfter w:val="1"/>
          <w:wAfter w:w="7" w:type="dxa"/>
          <w:cantSplit/>
        </w:trPr>
        <w:tc>
          <w:tcPr>
            <w:tcW w:w="960" w:type="dxa"/>
            <w:vAlign w:val="center"/>
          </w:tcPr>
          <w:p w14:paraId="518C9623" w14:textId="77777777" w:rsidR="00FA2880" w:rsidRPr="005071D9" w:rsidRDefault="00FA2880" w:rsidP="00FA2880">
            <w:pPr>
              <w:jc w:val="center"/>
              <w:rPr>
                <w:lang w:val="it-CH"/>
              </w:rPr>
            </w:pPr>
            <w:r w:rsidRPr="005071D9">
              <w:rPr>
                <w:lang w:val="it-CH"/>
              </w:rPr>
              <w:t>PT26</w:t>
            </w:r>
          </w:p>
        </w:tc>
        <w:tc>
          <w:tcPr>
            <w:tcW w:w="6265" w:type="dxa"/>
            <w:vAlign w:val="center"/>
          </w:tcPr>
          <w:p w14:paraId="5DEA0161" w14:textId="77777777" w:rsidR="00B31A97" w:rsidRPr="005071D9" w:rsidRDefault="00B31A97" w:rsidP="00067B2B">
            <w:pPr>
              <w:pStyle w:val="Markierung1"/>
              <w:numPr>
                <w:ilvl w:val="0"/>
                <w:numId w:val="45"/>
              </w:numPr>
              <w:rPr>
                <w:lang w:val="it-CH"/>
              </w:rPr>
            </w:pPr>
            <w:r w:rsidRPr="005071D9">
              <w:rPr>
                <w:lang w:val="it-CH"/>
              </w:rPr>
              <w:t>Stand-by medico (in caso di trasferimenti non pianificati).</w:t>
            </w:r>
          </w:p>
          <w:p w14:paraId="7543E158" w14:textId="26F50D25" w:rsidR="00B31A97" w:rsidRPr="005071D9" w:rsidRDefault="00B31A97" w:rsidP="00067B2B">
            <w:pPr>
              <w:pStyle w:val="Markierung1"/>
              <w:numPr>
                <w:ilvl w:val="0"/>
                <w:numId w:val="45"/>
              </w:numPr>
              <w:rPr>
                <w:lang w:val="it-CH"/>
              </w:rPr>
            </w:pPr>
            <w:r w:rsidRPr="005071D9">
              <w:rPr>
                <w:lang w:val="it-CH"/>
              </w:rPr>
              <w:t>Raggiungibilità entro 30 minuti (in caso di emergenza) di un ospedale acuto con offerte permanenti di neurologia,</w:t>
            </w:r>
          </w:p>
          <w:p w14:paraId="5B6A8282" w14:textId="22061478" w:rsidR="00FA2880" w:rsidRPr="005071D9" w:rsidRDefault="00B31A97" w:rsidP="00067B2B">
            <w:pPr>
              <w:pStyle w:val="Markierung1"/>
              <w:numPr>
                <w:ilvl w:val="0"/>
                <w:numId w:val="45"/>
              </w:numPr>
              <w:rPr>
                <w:lang w:val="it-CH"/>
              </w:rPr>
            </w:pPr>
            <w:r w:rsidRPr="005071D9">
              <w:rPr>
                <w:lang w:val="it-CH"/>
              </w:rPr>
              <w:t>neurochirurgia, radiologia, chirurgia e medicina</w:t>
            </w:r>
          </w:p>
        </w:tc>
        <w:tc>
          <w:tcPr>
            <w:tcW w:w="994" w:type="dxa"/>
            <w:vAlign w:val="center"/>
          </w:tcPr>
          <w:p w14:paraId="201D9BE1"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88238834"/>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2AF1DABC"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2D15CEAD" w14:textId="77777777" w:rsidTr="00913275">
        <w:trPr>
          <w:cantSplit/>
        </w:trPr>
        <w:tc>
          <w:tcPr>
            <w:tcW w:w="10067" w:type="dxa"/>
            <w:gridSpan w:val="5"/>
            <w:vAlign w:val="center"/>
          </w:tcPr>
          <w:p w14:paraId="7982E19A" w14:textId="61BAFCDB" w:rsidR="00FA2880" w:rsidRPr="005071D9" w:rsidRDefault="00FA2880" w:rsidP="00FA2880">
            <w:pPr>
              <w:spacing w:before="60"/>
              <w:rPr>
                <w:highlight w:val="yellow"/>
                <w:bdr w:val="single" w:sz="4" w:space="0" w:color="auto"/>
                <w:shd w:val="clear" w:color="auto" w:fill="E0E0E0"/>
                <w:lang w:val="it-CH" w:eastAsia="de-DE"/>
              </w:rPr>
            </w:pPr>
            <w:r w:rsidRPr="005071D9">
              <w:rPr>
                <w:b/>
                <w:lang w:val="it-CH"/>
              </w:rPr>
              <w:t xml:space="preserve">3.3. </w:t>
            </w:r>
            <w:r w:rsidR="00B31A97" w:rsidRPr="005071D9">
              <w:rPr>
                <w:b/>
                <w:lang w:val="it-CH"/>
              </w:rPr>
              <w:t>Offerta diagnostica specifica</w:t>
            </w:r>
          </w:p>
        </w:tc>
      </w:tr>
      <w:tr w:rsidR="00FA2880" w:rsidRPr="005071D9" w14:paraId="70C115AB" w14:textId="77777777" w:rsidTr="00913275">
        <w:trPr>
          <w:gridAfter w:val="1"/>
          <w:wAfter w:w="7" w:type="dxa"/>
          <w:cantSplit/>
        </w:trPr>
        <w:tc>
          <w:tcPr>
            <w:tcW w:w="960" w:type="dxa"/>
            <w:vAlign w:val="center"/>
          </w:tcPr>
          <w:p w14:paraId="38A694E5" w14:textId="77777777" w:rsidR="00FA2880" w:rsidRPr="005071D9" w:rsidRDefault="00FA2880" w:rsidP="00FA2880">
            <w:pPr>
              <w:jc w:val="center"/>
              <w:rPr>
                <w:lang w:val="it-CH"/>
              </w:rPr>
            </w:pPr>
            <w:r w:rsidRPr="005071D9">
              <w:rPr>
                <w:lang w:val="it-CH"/>
              </w:rPr>
              <w:t>PT27</w:t>
            </w:r>
          </w:p>
        </w:tc>
        <w:tc>
          <w:tcPr>
            <w:tcW w:w="6265" w:type="dxa"/>
            <w:vAlign w:val="center"/>
          </w:tcPr>
          <w:p w14:paraId="49EB91A5" w14:textId="77777777" w:rsidR="00B31A97" w:rsidRPr="005071D9" w:rsidRDefault="00B31A97" w:rsidP="00B31A97">
            <w:pPr>
              <w:rPr>
                <w:lang w:val="it-CH"/>
              </w:rPr>
            </w:pPr>
            <w:r w:rsidRPr="005071D9">
              <w:rPr>
                <w:lang w:val="it-CH"/>
              </w:rPr>
              <w:t>Diagnostica clinica</w:t>
            </w:r>
          </w:p>
          <w:p w14:paraId="5D087E6E" w14:textId="314AA754" w:rsidR="00FA2880" w:rsidRPr="005071D9" w:rsidRDefault="00B31A97" w:rsidP="00067B2B">
            <w:pPr>
              <w:pStyle w:val="Markierung1"/>
              <w:numPr>
                <w:ilvl w:val="0"/>
                <w:numId w:val="45"/>
              </w:numPr>
              <w:rPr>
                <w:lang w:val="it-CH"/>
              </w:rPr>
            </w:pPr>
            <w:r w:rsidRPr="005071D9">
              <w:rPr>
                <w:lang w:val="it-CH"/>
              </w:rPr>
              <w:t xml:space="preserve">Esami medici e </w:t>
            </w:r>
            <w:proofErr w:type="spellStart"/>
            <w:r w:rsidRPr="005071D9">
              <w:rPr>
                <w:lang w:val="it-CH"/>
              </w:rPr>
              <w:t>paraplegiologici</w:t>
            </w:r>
            <w:proofErr w:type="spellEnd"/>
            <w:r w:rsidRPr="005071D9">
              <w:rPr>
                <w:lang w:val="it-CH"/>
              </w:rPr>
              <w:t xml:space="preserve"> (standard internazionali come ISNCSCI, SCIM III).</w:t>
            </w:r>
          </w:p>
        </w:tc>
        <w:tc>
          <w:tcPr>
            <w:tcW w:w="994" w:type="dxa"/>
            <w:vAlign w:val="center"/>
          </w:tcPr>
          <w:p w14:paraId="29E735F4"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628466991"/>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260D8C03"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3813A499" w14:textId="77777777" w:rsidTr="00913275">
        <w:trPr>
          <w:gridAfter w:val="1"/>
          <w:wAfter w:w="7" w:type="dxa"/>
          <w:cantSplit/>
        </w:trPr>
        <w:tc>
          <w:tcPr>
            <w:tcW w:w="960" w:type="dxa"/>
            <w:vAlign w:val="center"/>
          </w:tcPr>
          <w:p w14:paraId="3A69455F" w14:textId="77777777" w:rsidR="00FA2880" w:rsidRPr="005071D9" w:rsidRDefault="00FA2880" w:rsidP="00FA2880">
            <w:pPr>
              <w:jc w:val="center"/>
              <w:rPr>
                <w:lang w:val="it-CH"/>
              </w:rPr>
            </w:pPr>
            <w:r w:rsidRPr="005071D9">
              <w:rPr>
                <w:lang w:val="it-CH"/>
              </w:rPr>
              <w:lastRenderedPageBreak/>
              <w:t>PT28</w:t>
            </w:r>
          </w:p>
        </w:tc>
        <w:tc>
          <w:tcPr>
            <w:tcW w:w="6265" w:type="dxa"/>
            <w:vAlign w:val="center"/>
          </w:tcPr>
          <w:p w14:paraId="5A5D1E80" w14:textId="77777777" w:rsidR="00165305" w:rsidRPr="005071D9" w:rsidRDefault="00165305" w:rsidP="00165305">
            <w:pPr>
              <w:rPr>
                <w:lang w:val="it-CH"/>
              </w:rPr>
            </w:pPr>
            <w:r w:rsidRPr="005071D9">
              <w:rPr>
                <w:lang w:val="it-CH"/>
              </w:rPr>
              <w:t>Laboratorio</w:t>
            </w:r>
          </w:p>
          <w:p w14:paraId="4167EF9D" w14:textId="2287F0F6" w:rsidR="00165305" w:rsidRPr="005071D9" w:rsidRDefault="00165305" w:rsidP="00067B2B">
            <w:pPr>
              <w:pStyle w:val="Markierung1"/>
              <w:numPr>
                <w:ilvl w:val="0"/>
                <w:numId w:val="45"/>
              </w:numPr>
              <w:rPr>
                <w:lang w:val="it-CH"/>
              </w:rPr>
            </w:pPr>
            <w:r w:rsidRPr="005071D9">
              <w:rPr>
                <w:lang w:val="it-CH"/>
              </w:rPr>
              <w:t>Laboratorio emergenze e di routine: 365 giorni/24 ore</w:t>
            </w:r>
          </w:p>
          <w:p w14:paraId="110CAF11" w14:textId="608E0F3C" w:rsidR="00FA2880" w:rsidRPr="005071D9" w:rsidRDefault="00165305" w:rsidP="00067B2B">
            <w:pPr>
              <w:pStyle w:val="Markierung1"/>
              <w:numPr>
                <w:ilvl w:val="0"/>
                <w:numId w:val="45"/>
              </w:numPr>
              <w:rPr>
                <w:lang w:val="it-CH"/>
              </w:rPr>
            </w:pPr>
            <w:r w:rsidRPr="005071D9">
              <w:rPr>
                <w:lang w:val="it-CH"/>
              </w:rPr>
              <w:t>Laboratorio specializzato: accesso disciplinato contrattualmente</w:t>
            </w:r>
          </w:p>
        </w:tc>
        <w:tc>
          <w:tcPr>
            <w:tcW w:w="994" w:type="dxa"/>
            <w:vAlign w:val="center"/>
          </w:tcPr>
          <w:p w14:paraId="2EA4C697"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595371199"/>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0263572A"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05356D10" w14:textId="77777777" w:rsidTr="00913275">
        <w:trPr>
          <w:gridAfter w:val="1"/>
          <w:wAfter w:w="7" w:type="dxa"/>
          <w:cantSplit/>
        </w:trPr>
        <w:tc>
          <w:tcPr>
            <w:tcW w:w="960" w:type="dxa"/>
          </w:tcPr>
          <w:p w14:paraId="649E6038" w14:textId="77777777" w:rsidR="00FA2880" w:rsidRPr="005071D9" w:rsidRDefault="00FA2880" w:rsidP="00FA2880">
            <w:pPr>
              <w:jc w:val="center"/>
              <w:rPr>
                <w:lang w:val="it-CH"/>
              </w:rPr>
            </w:pPr>
          </w:p>
          <w:p w14:paraId="2ADE1EA2" w14:textId="77777777" w:rsidR="00FA2880" w:rsidRPr="005071D9" w:rsidRDefault="00FA2880" w:rsidP="00FA2880">
            <w:pPr>
              <w:jc w:val="center"/>
              <w:rPr>
                <w:lang w:val="it-CH"/>
              </w:rPr>
            </w:pPr>
          </w:p>
          <w:p w14:paraId="264A01F9" w14:textId="77777777" w:rsidR="00FA2880" w:rsidRPr="005071D9" w:rsidRDefault="00FA2880" w:rsidP="00FA2880">
            <w:pPr>
              <w:jc w:val="center"/>
              <w:rPr>
                <w:lang w:val="it-CH"/>
              </w:rPr>
            </w:pPr>
          </w:p>
          <w:p w14:paraId="003A6E20" w14:textId="77777777" w:rsidR="00FA2880" w:rsidRPr="005071D9" w:rsidRDefault="00FA2880" w:rsidP="00FA2880">
            <w:pPr>
              <w:jc w:val="center"/>
              <w:rPr>
                <w:lang w:val="it-CH"/>
              </w:rPr>
            </w:pPr>
          </w:p>
          <w:p w14:paraId="5C9F6BBC" w14:textId="77777777" w:rsidR="00FA2880" w:rsidRPr="005071D9" w:rsidRDefault="00FA2880" w:rsidP="00FA2880">
            <w:pPr>
              <w:jc w:val="center"/>
              <w:rPr>
                <w:lang w:val="it-CH"/>
              </w:rPr>
            </w:pPr>
            <w:r w:rsidRPr="005071D9">
              <w:rPr>
                <w:lang w:val="it-CH"/>
              </w:rPr>
              <w:t>PT29</w:t>
            </w:r>
          </w:p>
        </w:tc>
        <w:tc>
          <w:tcPr>
            <w:tcW w:w="6265" w:type="dxa"/>
            <w:vAlign w:val="center"/>
          </w:tcPr>
          <w:p w14:paraId="66143299" w14:textId="77777777" w:rsidR="00165305" w:rsidRPr="005071D9" w:rsidRDefault="00165305" w:rsidP="00165305">
            <w:pPr>
              <w:rPr>
                <w:lang w:val="it-CH"/>
              </w:rPr>
            </w:pPr>
            <w:r w:rsidRPr="005071D9">
              <w:rPr>
                <w:lang w:val="it-CH"/>
              </w:rPr>
              <w:t>ECG</w:t>
            </w:r>
          </w:p>
          <w:p w14:paraId="2FE605F4" w14:textId="4350B9C4" w:rsidR="00165305" w:rsidRPr="005071D9" w:rsidRDefault="00165305" w:rsidP="00067B2B">
            <w:pPr>
              <w:pStyle w:val="Markierung1"/>
              <w:numPr>
                <w:ilvl w:val="0"/>
                <w:numId w:val="45"/>
              </w:numPr>
              <w:rPr>
                <w:lang w:val="it-CH"/>
              </w:rPr>
            </w:pPr>
            <w:r w:rsidRPr="005071D9">
              <w:rPr>
                <w:lang w:val="it-CH"/>
              </w:rPr>
              <w:t>ECG a riposo: 365 giorni/24 ore</w:t>
            </w:r>
          </w:p>
          <w:p w14:paraId="267F2A79" w14:textId="37E2ACE5" w:rsidR="00165305" w:rsidRPr="005071D9" w:rsidRDefault="00165305" w:rsidP="00067B2B">
            <w:pPr>
              <w:pStyle w:val="Markierung1"/>
              <w:numPr>
                <w:ilvl w:val="0"/>
                <w:numId w:val="45"/>
              </w:numPr>
              <w:rPr>
                <w:lang w:val="it-CH"/>
              </w:rPr>
            </w:pPr>
            <w:r w:rsidRPr="005071D9">
              <w:rPr>
                <w:lang w:val="it-CH"/>
              </w:rPr>
              <w:t>ECG da sforzo: accesso disciplinato contrattualmente</w:t>
            </w:r>
          </w:p>
          <w:p w14:paraId="7F26A0CE" w14:textId="05C1DB09" w:rsidR="00FA2880" w:rsidRPr="005071D9" w:rsidRDefault="00165305" w:rsidP="00067B2B">
            <w:pPr>
              <w:pStyle w:val="Markierung1"/>
              <w:numPr>
                <w:ilvl w:val="0"/>
                <w:numId w:val="45"/>
              </w:numPr>
              <w:rPr>
                <w:lang w:val="it-CH"/>
              </w:rPr>
            </w:pPr>
            <w:r w:rsidRPr="005071D9">
              <w:rPr>
                <w:lang w:val="it-CH"/>
              </w:rPr>
              <w:t>ECG a lungo termine: accesso disciplinato contrattualmente</w:t>
            </w:r>
          </w:p>
        </w:tc>
        <w:tc>
          <w:tcPr>
            <w:tcW w:w="994" w:type="dxa"/>
            <w:vAlign w:val="center"/>
          </w:tcPr>
          <w:p w14:paraId="07F3F1B4"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367249348"/>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348C4B67"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79F50840" w14:textId="77777777" w:rsidTr="00913275">
        <w:trPr>
          <w:gridAfter w:val="1"/>
          <w:wAfter w:w="7" w:type="dxa"/>
          <w:cantSplit/>
        </w:trPr>
        <w:tc>
          <w:tcPr>
            <w:tcW w:w="960" w:type="dxa"/>
            <w:vAlign w:val="center"/>
          </w:tcPr>
          <w:p w14:paraId="6DA5AC97" w14:textId="77777777" w:rsidR="00FA2880" w:rsidRPr="005071D9" w:rsidRDefault="00FA2880" w:rsidP="00252338">
            <w:pPr>
              <w:spacing w:before="60"/>
              <w:ind w:left="500" w:hanging="500"/>
              <w:jc w:val="center"/>
              <w:rPr>
                <w:lang w:val="it-CH"/>
              </w:rPr>
            </w:pPr>
            <w:r w:rsidRPr="005071D9">
              <w:rPr>
                <w:lang w:val="it-CH"/>
              </w:rPr>
              <w:t>PT30</w:t>
            </w:r>
          </w:p>
        </w:tc>
        <w:tc>
          <w:tcPr>
            <w:tcW w:w="6265" w:type="dxa"/>
            <w:vAlign w:val="center"/>
          </w:tcPr>
          <w:p w14:paraId="5542F75F" w14:textId="77777777" w:rsidR="0007087F" w:rsidRPr="005071D9" w:rsidRDefault="0007087F" w:rsidP="0007087F">
            <w:pPr>
              <w:rPr>
                <w:lang w:val="it-CH"/>
              </w:rPr>
            </w:pPr>
            <w:r w:rsidRPr="005071D9">
              <w:rPr>
                <w:lang w:val="it-CH"/>
              </w:rPr>
              <w:t>Radiologia</w:t>
            </w:r>
          </w:p>
          <w:p w14:paraId="0518C90A" w14:textId="3F85C44A" w:rsidR="0007087F" w:rsidRPr="005071D9" w:rsidRDefault="0007087F" w:rsidP="00067B2B">
            <w:pPr>
              <w:pStyle w:val="Markierung1"/>
              <w:numPr>
                <w:ilvl w:val="0"/>
                <w:numId w:val="45"/>
              </w:numPr>
              <w:rPr>
                <w:lang w:val="it-CH"/>
              </w:rPr>
            </w:pPr>
            <w:r w:rsidRPr="005071D9">
              <w:rPr>
                <w:lang w:val="it-CH"/>
              </w:rPr>
              <w:t>RX convenzionale: in dotazione</w:t>
            </w:r>
          </w:p>
          <w:p w14:paraId="5E0F7760" w14:textId="473B7311" w:rsidR="00FA2880" w:rsidRPr="005071D9" w:rsidRDefault="0007087F" w:rsidP="00067B2B">
            <w:pPr>
              <w:pStyle w:val="Markierung1"/>
              <w:numPr>
                <w:ilvl w:val="0"/>
                <w:numId w:val="45"/>
              </w:numPr>
              <w:rPr>
                <w:lang w:val="it-CH"/>
              </w:rPr>
            </w:pPr>
            <w:r w:rsidRPr="005071D9">
              <w:rPr>
                <w:lang w:val="it-CH"/>
              </w:rPr>
              <w:t>TC, RM: accesso disciplinato contrattualmente</w:t>
            </w:r>
          </w:p>
        </w:tc>
        <w:tc>
          <w:tcPr>
            <w:tcW w:w="994" w:type="dxa"/>
            <w:vAlign w:val="center"/>
          </w:tcPr>
          <w:p w14:paraId="12638701"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195224981"/>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0F3EDEC6"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6CE76C4F" w14:textId="77777777" w:rsidTr="00913275">
        <w:trPr>
          <w:gridAfter w:val="1"/>
          <w:wAfter w:w="7" w:type="dxa"/>
          <w:cantSplit/>
        </w:trPr>
        <w:tc>
          <w:tcPr>
            <w:tcW w:w="960" w:type="dxa"/>
            <w:vAlign w:val="center"/>
          </w:tcPr>
          <w:p w14:paraId="484A738A" w14:textId="77777777" w:rsidR="00FA2880" w:rsidRPr="005071D9" w:rsidRDefault="00FA2880" w:rsidP="00FA2880">
            <w:pPr>
              <w:jc w:val="center"/>
              <w:rPr>
                <w:lang w:val="it-CH"/>
              </w:rPr>
            </w:pPr>
            <w:r w:rsidRPr="005071D9">
              <w:rPr>
                <w:lang w:val="it-CH"/>
              </w:rPr>
              <w:t>PT31</w:t>
            </w:r>
          </w:p>
        </w:tc>
        <w:tc>
          <w:tcPr>
            <w:tcW w:w="6265" w:type="dxa"/>
            <w:vAlign w:val="center"/>
          </w:tcPr>
          <w:p w14:paraId="13EAB358" w14:textId="77777777" w:rsidR="0007087F" w:rsidRPr="005071D9" w:rsidRDefault="0007087F" w:rsidP="0007087F">
            <w:pPr>
              <w:rPr>
                <w:lang w:val="it-CH"/>
              </w:rPr>
            </w:pPr>
            <w:r w:rsidRPr="005071D9">
              <w:rPr>
                <w:lang w:val="it-CH"/>
              </w:rPr>
              <w:t>Sonografia</w:t>
            </w:r>
          </w:p>
          <w:p w14:paraId="2DEEEC18" w14:textId="60A92936" w:rsidR="0007087F" w:rsidRPr="005071D9" w:rsidRDefault="0007087F" w:rsidP="00067B2B">
            <w:pPr>
              <w:pStyle w:val="Markierung1"/>
              <w:numPr>
                <w:ilvl w:val="0"/>
                <w:numId w:val="45"/>
              </w:numPr>
              <w:rPr>
                <w:lang w:val="it-CH"/>
              </w:rPr>
            </w:pPr>
            <w:r w:rsidRPr="005071D9">
              <w:rPr>
                <w:lang w:val="it-CH"/>
              </w:rPr>
              <w:t>Ecocolordoppler/duplex: in dotazione</w:t>
            </w:r>
          </w:p>
          <w:p w14:paraId="636A88C6" w14:textId="0BE09ED0" w:rsidR="00FA2880" w:rsidRPr="005071D9" w:rsidRDefault="0007087F" w:rsidP="00067B2B">
            <w:pPr>
              <w:pStyle w:val="Markierung1"/>
              <w:numPr>
                <w:ilvl w:val="0"/>
                <w:numId w:val="45"/>
              </w:numPr>
              <w:rPr>
                <w:lang w:val="it-CH"/>
              </w:rPr>
            </w:pPr>
            <w:r w:rsidRPr="005071D9">
              <w:rPr>
                <w:lang w:val="it-CH"/>
              </w:rPr>
              <w:t>Ecografia, residuo post-minzionale: in dotazione</w:t>
            </w:r>
          </w:p>
        </w:tc>
        <w:tc>
          <w:tcPr>
            <w:tcW w:w="994" w:type="dxa"/>
            <w:vAlign w:val="center"/>
          </w:tcPr>
          <w:p w14:paraId="090E048D"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37016545"/>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79D148EC"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22409937" w14:textId="77777777" w:rsidTr="00913275">
        <w:trPr>
          <w:gridAfter w:val="1"/>
          <w:wAfter w:w="7" w:type="dxa"/>
          <w:cantSplit/>
        </w:trPr>
        <w:tc>
          <w:tcPr>
            <w:tcW w:w="960" w:type="dxa"/>
            <w:vAlign w:val="center"/>
          </w:tcPr>
          <w:p w14:paraId="0533062B" w14:textId="77777777" w:rsidR="00FA2880" w:rsidRPr="005071D9" w:rsidRDefault="00FA2880" w:rsidP="00FA2880">
            <w:pPr>
              <w:jc w:val="center"/>
              <w:rPr>
                <w:lang w:val="it-CH"/>
              </w:rPr>
            </w:pPr>
            <w:r w:rsidRPr="005071D9">
              <w:rPr>
                <w:lang w:val="it-CH"/>
              </w:rPr>
              <w:t>PT32</w:t>
            </w:r>
          </w:p>
        </w:tc>
        <w:tc>
          <w:tcPr>
            <w:tcW w:w="6265" w:type="dxa"/>
            <w:vAlign w:val="center"/>
          </w:tcPr>
          <w:p w14:paraId="65A45D10" w14:textId="77777777" w:rsidR="00513D3F" w:rsidRPr="005071D9" w:rsidRDefault="00513D3F" w:rsidP="00513D3F">
            <w:pPr>
              <w:pStyle w:val="Markierung1"/>
              <w:numPr>
                <w:ilvl w:val="0"/>
                <w:numId w:val="0"/>
              </w:numPr>
              <w:ind w:left="357" w:hanging="357"/>
              <w:rPr>
                <w:lang w:val="it-CH"/>
              </w:rPr>
            </w:pPr>
            <w:r w:rsidRPr="005071D9">
              <w:rPr>
                <w:lang w:val="it-CH"/>
              </w:rPr>
              <w:t>Esame della deglutizione</w:t>
            </w:r>
          </w:p>
          <w:p w14:paraId="027C7DB5" w14:textId="0BB0A78D" w:rsidR="00FA2880" w:rsidRPr="005071D9" w:rsidRDefault="00513D3F" w:rsidP="00067B2B">
            <w:pPr>
              <w:pStyle w:val="Markierung1"/>
              <w:numPr>
                <w:ilvl w:val="0"/>
                <w:numId w:val="45"/>
              </w:numPr>
              <w:rPr>
                <w:lang w:val="it-CH"/>
              </w:rPr>
            </w:pPr>
            <w:proofErr w:type="spellStart"/>
            <w:r w:rsidRPr="005071D9">
              <w:rPr>
                <w:lang w:val="it-CH"/>
              </w:rPr>
              <w:t>Videofluoroscopia</w:t>
            </w:r>
            <w:proofErr w:type="spellEnd"/>
            <w:r w:rsidRPr="005071D9">
              <w:rPr>
                <w:lang w:val="it-CH"/>
              </w:rPr>
              <w:t xml:space="preserve">, </w:t>
            </w:r>
            <w:proofErr w:type="spellStart"/>
            <w:r w:rsidRPr="005071D9">
              <w:rPr>
                <w:lang w:val="it-CH"/>
              </w:rPr>
              <w:t>faringolaringoscopia</w:t>
            </w:r>
            <w:proofErr w:type="spellEnd"/>
            <w:r w:rsidRPr="005071D9">
              <w:rPr>
                <w:lang w:val="it-CH"/>
              </w:rPr>
              <w:t>: in dotazione</w:t>
            </w:r>
          </w:p>
        </w:tc>
        <w:tc>
          <w:tcPr>
            <w:tcW w:w="994" w:type="dxa"/>
            <w:vAlign w:val="center"/>
          </w:tcPr>
          <w:p w14:paraId="7CEF3987"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999766642"/>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007EF9C5"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5B0EFA51" w14:textId="77777777" w:rsidTr="00913275">
        <w:trPr>
          <w:gridAfter w:val="1"/>
          <w:wAfter w:w="7" w:type="dxa"/>
          <w:cantSplit/>
        </w:trPr>
        <w:tc>
          <w:tcPr>
            <w:tcW w:w="960" w:type="dxa"/>
            <w:vAlign w:val="center"/>
          </w:tcPr>
          <w:p w14:paraId="234291A0" w14:textId="77777777" w:rsidR="00FA2880" w:rsidRPr="005071D9" w:rsidRDefault="00FA2880" w:rsidP="00FA2880">
            <w:pPr>
              <w:jc w:val="center"/>
              <w:rPr>
                <w:lang w:val="it-CH"/>
              </w:rPr>
            </w:pPr>
            <w:r w:rsidRPr="005071D9">
              <w:rPr>
                <w:lang w:val="it-CH"/>
              </w:rPr>
              <w:t>PT33</w:t>
            </w:r>
          </w:p>
        </w:tc>
        <w:tc>
          <w:tcPr>
            <w:tcW w:w="6265" w:type="dxa"/>
            <w:vAlign w:val="center"/>
          </w:tcPr>
          <w:p w14:paraId="6A7702B7" w14:textId="77777777" w:rsidR="00B22B26" w:rsidRPr="005071D9" w:rsidRDefault="00B22B26" w:rsidP="00B22B26">
            <w:pPr>
              <w:pStyle w:val="Markierung1"/>
              <w:numPr>
                <w:ilvl w:val="0"/>
                <w:numId w:val="0"/>
              </w:numPr>
              <w:ind w:left="357" w:hanging="357"/>
              <w:rPr>
                <w:lang w:val="it-CH"/>
              </w:rPr>
            </w:pPr>
            <w:r w:rsidRPr="005071D9">
              <w:rPr>
                <w:lang w:val="it-CH"/>
              </w:rPr>
              <w:t>Neurofisiologia</w:t>
            </w:r>
          </w:p>
          <w:p w14:paraId="6D545D98" w14:textId="0E2EB62C" w:rsidR="00FA2880" w:rsidRPr="005071D9" w:rsidRDefault="00B22B26" w:rsidP="00067B2B">
            <w:pPr>
              <w:pStyle w:val="Markierung1"/>
              <w:numPr>
                <w:ilvl w:val="0"/>
                <w:numId w:val="45"/>
              </w:numPr>
              <w:rPr>
                <w:lang w:val="it-CH"/>
              </w:rPr>
            </w:pPr>
            <w:r w:rsidRPr="005071D9">
              <w:rPr>
                <w:lang w:val="it-CH"/>
              </w:rPr>
              <w:t>EMG, ENG, potenziali evocati: in dotazione</w:t>
            </w:r>
          </w:p>
        </w:tc>
        <w:tc>
          <w:tcPr>
            <w:tcW w:w="994" w:type="dxa"/>
            <w:vAlign w:val="center"/>
          </w:tcPr>
          <w:p w14:paraId="58977047"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557014589"/>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44BB2889"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12D512B7" w14:textId="77777777" w:rsidTr="00913275">
        <w:trPr>
          <w:gridAfter w:val="1"/>
          <w:wAfter w:w="7" w:type="dxa"/>
          <w:cantSplit/>
        </w:trPr>
        <w:tc>
          <w:tcPr>
            <w:tcW w:w="960" w:type="dxa"/>
            <w:vAlign w:val="center"/>
          </w:tcPr>
          <w:p w14:paraId="68A5DA80" w14:textId="77777777" w:rsidR="00FA2880" w:rsidRPr="005071D9" w:rsidRDefault="00FA2880" w:rsidP="00FA2880">
            <w:pPr>
              <w:jc w:val="center"/>
              <w:rPr>
                <w:lang w:val="it-CH"/>
              </w:rPr>
            </w:pPr>
            <w:r w:rsidRPr="005071D9">
              <w:rPr>
                <w:lang w:val="it-CH"/>
              </w:rPr>
              <w:t>PT34</w:t>
            </w:r>
          </w:p>
        </w:tc>
        <w:tc>
          <w:tcPr>
            <w:tcW w:w="6265" w:type="dxa"/>
            <w:vAlign w:val="center"/>
          </w:tcPr>
          <w:p w14:paraId="3DBC61FA" w14:textId="31DE1809" w:rsidR="00FA2880" w:rsidRPr="005071D9" w:rsidRDefault="0017734C" w:rsidP="00FA2880">
            <w:pPr>
              <w:rPr>
                <w:lang w:val="it-CH"/>
              </w:rPr>
            </w:pPr>
            <w:r w:rsidRPr="005071D9">
              <w:rPr>
                <w:lang w:val="it-CH"/>
              </w:rPr>
              <w:t>Spirometria: 365 giorni/24 ore</w:t>
            </w:r>
          </w:p>
        </w:tc>
        <w:tc>
          <w:tcPr>
            <w:tcW w:w="994" w:type="dxa"/>
            <w:vAlign w:val="center"/>
          </w:tcPr>
          <w:p w14:paraId="7F0788DC"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24156606"/>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5F1A6657"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461A139D" w14:textId="77777777" w:rsidTr="00913275">
        <w:trPr>
          <w:gridAfter w:val="1"/>
          <w:wAfter w:w="7" w:type="dxa"/>
          <w:cantSplit/>
        </w:trPr>
        <w:tc>
          <w:tcPr>
            <w:tcW w:w="960" w:type="dxa"/>
            <w:vAlign w:val="center"/>
          </w:tcPr>
          <w:p w14:paraId="133BBAAB" w14:textId="77777777" w:rsidR="00FA2880" w:rsidRPr="005071D9" w:rsidRDefault="00FA2880" w:rsidP="00FA2880">
            <w:pPr>
              <w:jc w:val="center"/>
              <w:rPr>
                <w:lang w:val="it-CH"/>
              </w:rPr>
            </w:pPr>
            <w:r w:rsidRPr="005071D9">
              <w:rPr>
                <w:lang w:val="it-CH"/>
              </w:rPr>
              <w:t>PT35</w:t>
            </w:r>
          </w:p>
        </w:tc>
        <w:tc>
          <w:tcPr>
            <w:tcW w:w="6265" w:type="dxa"/>
            <w:vAlign w:val="center"/>
          </w:tcPr>
          <w:p w14:paraId="45D88DEE" w14:textId="77777777" w:rsidR="0017734C" w:rsidRPr="005071D9" w:rsidRDefault="0017734C" w:rsidP="0017734C">
            <w:pPr>
              <w:rPr>
                <w:lang w:val="it-CH"/>
              </w:rPr>
            </w:pPr>
            <w:proofErr w:type="spellStart"/>
            <w:r w:rsidRPr="005071D9">
              <w:rPr>
                <w:lang w:val="it-CH"/>
              </w:rPr>
              <w:t>Neurourologia</w:t>
            </w:r>
            <w:proofErr w:type="spellEnd"/>
          </w:p>
          <w:p w14:paraId="1FC9AB52" w14:textId="499C07BE" w:rsidR="0017734C" w:rsidRPr="005071D9" w:rsidRDefault="0017734C" w:rsidP="00067B2B">
            <w:pPr>
              <w:pStyle w:val="Markierung1"/>
              <w:numPr>
                <w:ilvl w:val="0"/>
                <w:numId w:val="45"/>
              </w:numPr>
              <w:rPr>
                <w:lang w:val="it-CH"/>
              </w:rPr>
            </w:pPr>
            <w:r w:rsidRPr="005071D9">
              <w:rPr>
                <w:lang w:val="it-CH"/>
              </w:rPr>
              <w:t>Urodinamica: in dotazione</w:t>
            </w:r>
          </w:p>
          <w:p w14:paraId="4387D29A" w14:textId="53B55A2D" w:rsidR="00FA2880" w:rsidRPr="005071D9" w:rsidRDefault="0017734C" w:rsidP="00067B2B">
            <w:pPr>
              <w:pStyle w:val="Markierung1"/>
              <w:numPr>
                <w:ilvl w:val="0"/>
                <w:numId w:val="45"/>
              </w:numPr>
              <w:rPr>
                <w:lang w:val="it-CH"/>
              </w:rPr>
            </w:pPr>
            <w:r w:rsidRPr="005071D9">
              <w:rPr>
                <w:lang w:val="it-CH"/>
              </w:rPr>
              <w:t>Cistoscopia, radiografia/sonografia ecc.: in dotazione</w:t>
            </w:r>
          </w:p>
        </w:tc>
        <w:tc>
          <w:tcPr>
            <w:tcW w:w="994" w:type="dxa"/>
            <w:vAlign w:val="center"/>
          </w:tcPr>
          <w:p w14:paraId="4CA73E01"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376014555"/>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470280F5"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0600AC4C" w14:textId="77777777" w:rsidTr="00913275">
        <w:trPr>
          <w:gridAfter w:val="1"/>
          <w:wAfter w:w="7" w:type="dxa"/>
          <w:cantSplit/>
        </w:trPr>
        <w:tc>
          <w:tcPr>
            <w:tcW w:w="960" w:type="dxa"/>
            <w:vAlign w:val="center"/>
          </w:tcPr>
          <w:p w14:paraId="716F5B5A" w14:textId="77777777" w:rsidR="00FA2880" w:rsidRPr="005071D9" w:rsidRDefault="00FA2880" w:rsidP="00FA2880">
            <w:pPr>
              <w:jc w:val="center"/>
              <w:rPr>
                <w:lang w:val="it-CH"/>
              </w:rPr>
            </w:pPr>
            <w:r w:rsidRPr="005071D9">
              <w:rPr>
                <w:lang w:val="it-CH"/>
              </w:rPr>
              <w:t>PT36</w:t>
            </w:r>
          </w:p>
        </w:tc>
        <w:tc>
          <w:tcPr>
            <w:tcW w:w="6265" w:type="dxa"/>
            <w:vAlign w:val="center"/>
          </w:tcPr>
          <w:p w14:paraId="58108C6C" w14:textId="3DE8D35C" w:rsidR="00FA2880" w:rsidRPr="005071D9" w:rsidRDefault="00246BA4" w:rsidP="00FA2880">
            <w:pPr>
              <w:pStyle w:val="Markierung1"/>
              <w:numPr>
                <w:ilvl w:val="0"/>
                <w:numId w:val="0"/>
              </w:numPr>
              <w:ind w:left="357" w:hanging="357"/>
              <w:rPr>
                <w:lang w:val="it-CH"/>
              </w:rPr>
            </w:pPr>
            <w:r w:rsidRPr="005071D9">
              <w:rPr>
                <w:lang w:val="it-CH"/>
              </w:rPr>
              <w:t>Gastroenterologia: accesso disciplinato contrattualmente</w:t>
            </w:r>
          </w:p>
        </w:tc>
        <w:tc>
          <w:tcPr>
            <w:tcW w:w="994" w:type="dxa"/>
            <w:vAlign w:val="center"/>
          </w:tcPr>
          <w:p w14:paraId="0DE7E779"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694810660"/>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14A7D770"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041C7282" w14:textId="77777777" w:rsidTr="00913275">
        <w:trPr>
          <w:gridAfter w:val="1"/>
          <w:wAfter w:w="7" w:type="dxa"/>
          <w:cantSplit/>
        </w:trPr>
        <w:tc>
          <w:tcPr>
            <w:tcW w:w="960" w:type="dxa"/>
            <w:vAlign w:val="center"/>
          </w:tcPr>
          <w:p w14:paraId="62DE9375" w14:textId="77777777" w:rsidR="00FA2880" w:rsidRPr="005071D9" w:rsidRDefault="00FA2880" w:rsidP="00FA2880">
            <w:pPr>
              <w:jc w:val="center"/>
              <w:rPr>
                <w:lang w:val="it-CH"/>
              </w:rPr>
            </w:pPr>
            <w:r w:rsidRPr="005071D9">
              <w:rPr>
                <w:lang w:val="it-CH"/>
              </w:rPr>
              <w:t>PT37</w:t>
            </w:r>
          </w:p>
        </w:tc>
        <w:tc>
          <w:tcPr>
            <w:tcW w:w="6265" w:type="dxa"/>
            <w:vAlign w:val="center"/>
          </w:tcPr>
          <w:p w14:paraId="0FCBE405" w14:textId="4C62788D" w:rsidR="00FA2880" w:rsidRPr="005071D9" w:rsidRDefault="00246BA4" w:rsidP="00FA2880">
            <w:pPr>
              <w:pStyle w:val="Markierung1"/>
              <w:numPr>
                <w:ilvl w:val="0"/>
                <w:numId w:val="0"/>
              </w:numPr>
              <w:ind w:left="357" w:hanging="357"/>
              <w:rPr>
                <w:lang w:val="it-CH"/>
              </w:rPr>
            </w:pPr>
            <w:r w:rsidRPr="005071D9">
              <w:rPr>
                <w:lang w:val="it-CH"/>
              </w:rPr>
              <w:t>Chirurgia ortopedica: accesso disciplinato contrattualmente</w:t>
            </w:r>
          </w:p>
        </w:tc>
        <w:tc>
          <w:tcPr>
            <w:tcW w:w="994" w:type="dxa"/>
            <w:vAlign w:val="center"/>
          </w:tcPr>
          <w:p w14:paraId="1BF7589A"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72192381"/>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7B0EDC0A"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04E7062C" w14:textId="77777777" w:rsidTr="00913275">
        <w:trPr>
          <w:cantSplit/>
        </w:trPr>
        <w:tc>
          <w:tcPr>
            <w:tcW w:w="10067" w:type="dxa"/>
            <w:gridSpan w:val="5"/>
            <w:vAlign w:val="center"/>
          </w:tcPr>
          <w:p w14:paraId="526196E7" w14:textId="5B379236" w:rsidR="00FA2880" w:rsidRPr="005071D9" w:rsidRDefault="00FA2880" w:rsidP="00FA2880">
            <w:pPr>
              <w:spacing w:before="60"/>
              <w:rPr>
                <w:highlight w:val="yellow"/>
                <w:bdr w:val="single" w:sz="4" w:space="0" w:color="auto"/>
                <w:shd w:val="clear" w:color="auto" w:fill="E0E0E0"/>
                <w:lang w:val="it-CH" w:eastAsia="de-DE"/>
              </w:rPr>
            </w:pPr>
            <w:r w:rsidRPr="005071D9">
              <w:rPr>
                <w:b/>
                <w:lang w:val="it-CH"/>
              </w:rPr>
              <w:t xml:space="preserve">3.4. </w:t>
            </w:r>
            <w:r w:rsidR="00246BA4" w:rsidRPr="005071D9">
              <w:rPr>
                <w:b/>
                <w:lang w:val="it-CH"/>
              </w:rPr>
              <w:t>Edilizia e altre infrastrutture</w:t>
            </w:r>
          </w:p>
        </w:tc>
      </w:tr>
      <w:tr w:rsidR="00FA2880" w:rsidRPr="005071D9" w14:paraId="3EFF2E1E" w14:textId="77777777" w:rsidTr="00913275">
        <w:trPr>
          <w:gridAfter w:val="1"/>
          <w:wAfter w:w="7" w:type="dxa"/>
          <w:cantSplit/>
        </w:trPr>
        <w:tc>
          <w:tcPr>
            <w:tcW w:w="960" w:type="dxa"/>
            <w:vAlign w:val="center"/>
          </w:tcPr>
          <w:p w14:paraId="2DE468D4" w14:textId="77777777" w:rsidR="00FA2880" w:rsidRPr="005071D9" w:rsidRDefault="00FA2880" w:rsidP="00FA2880">
            <w:pPr>
              <w:jc w:val="center"/>
              <w:rPr>
                <w:lang w:val="it-CH"/>
              </w:rPr>
            </w:pPr>
            <w:r w:rsidRPr="005071D9">
              <w:rPr>
                <w:lang w:val="it-CH"/>
              </w:rPr>
              <w:t>PT38</w:t>
            </w:r>
          </w:p>
        </w:tc>
        <w:tc>
          <w:tcPr>
            <w:tcW w:w="6265" w:type="dxa"/>
            <w:vAlign w:val="center"/>
          </w:tcPr>
          <w:p w14:paraId="2E965240" w14:textId="70C8EA3C" w:rsidR="00FA2880" w:rsidRPr="005071D9" w:rsidRDefault="00246BA4" w:rsidP="00FA2880">
            <w:pPr>
              <w:rPr>
                <w:lang w:val="it-CH"/>
              </w:rPr>
            </w:pPr>
            <w:r w:rsidRPr="005071D9">
              <w:rPr>
                <w:lang w:val="it-CH"/>
              </w:rPr>
              <w:t>Locali per terapie individuali e di gruppo e palestra</w:t>
            </w:r>
          </w:p>
        </w:tc>
        <w:tc>
          <w:tcPr>
            <w:tcW w:w="994" w:type="dxa"/>
            <w:vAlign w:val="center"/>
          </w:tcPr>
          <w:p w14:paraId="57DE34CB"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78355374"/>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029C3DE5"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57106AD5" w14:textId="77777777" w:rsidTr="00913275">
        <w:trPr>
          <w:gridAfter w:val="1"/>
          <w:wAfter w:w="7" w:type="dxa"/>
          <w:cantSplit/>
        </w:trPr>
        <w:tc>
          <w:tcPr>
            <w:tcW w:w="960" w:type="dxa"/>
            <w:vAlign w:val="center"/>
          </w:tcPr>
          <w:p w14:paraId="5E990A05" w14:textId="77777777" w:rsidR="00FA2880" w:rsidRPr="005071D9" w:rsidRDefault="00FA2880" w:rsidP="00FA2880">
            <w:pPr>
              <w:jc w:val="center"/>
              <w:rPr>
                <w:lang w:val="it-CH"/>
              </w:rPr>
            </w:pPr>
            <w:r w:rsidRPr="005071D9">
              <w:rPr>
                <w:lang w:val="it-CH"/>
              </w:rPr>
              <w:t>PT39</w:t>
            </w:r>
          </w:p>
        </w:tc>
        <w:tc>
          <w:tcPr>
            <w:tcW w:w="6265" w:type="dxa"/>
            <w:vAlign w:val="center"/>
          </w:tcPr>
          <w:p w14:paraId="4CAEC54E" w14:textId="77777777" w:rsidR="007C5A0D" w:rsidRPr="005071D9" w:rsidRDefault="007C5A0D" w:rsidP="007C5A0D">
            <w:pPr>
              <w:rPr>
                <w:lang w:val="it-CH"/>
              </w:rPr>
            </w:pPr>
            <w:r w:rsidRPr="005071D9">
              <w:rPr>
                <w:lang w:val="it-CH"/>
              </w:rPr>
              <w:t>Unità di vigilanza</w:t>
            </w:r>
          </w:p>
          <w:p w14:paraId="67D425F6" w14:textId="4E9066D1" w:rsidR="007C5A0D" w:rsidRPr="005071D9" w:rsidRDefault="007C5A0D" w:rsidP="00067B2B">
            <w:pPr>
              <w:pStyle w:val="Markierung1"/>
              <w:numPr>
                <w:ilvl w:val="0"/>
                <w:numId w:val="45"/>
              </w:numPr>
              <w:rPr>
                <w:lang w:val="it-CH"/>
              </w:rPr>
            </w:pPr>
            <w:r w:rsidRPr="005071D9">
              <w:rPr>
                <w:lang w:val="it-CH"/>
              </w:rPr>
              <w:t>Monitoraggio ECG: in dotazione</w:t>
            </w:r>
          </w:p>
          <w:p w14:paraId="50C14C65" w14:textId="6B6E7B15" w:rsidR="007C5A0D" w:rsidRPr="005071D9" w:rsidRDefault="007C5A0D" w:rsidP="00067B2B">
            <w:pPr>
              <w:pStyle w:val="Markierung1"/>
              <w:numPr>
                <w:ilvl w:val="0"/>
                <w:numId w:val="45"/>
              </w:numPr>
              <w:rPr>
                <w:lang w:val="it-CH"/>
              </w:rPr>
            </w:pPr>
            <w:proofErr w:type="spellStart"/>
            <w:r w:rsidRPr="005071D9">
              <w:rPr>
                <w:lang w:val="it-CH"/>
              </w:rPr>
              <w:t>Pulsossimetria</w:t>
            </w:r>
            <w:proofErr w:type="spellEnd"/>
            <w:r w:rsidRPr="005071D9">
              <w:rPr>
                <w:lang w:val="it-CH"/>
              </w:rPr>
              <w:t>: in dotazione</w:t>
            </w:r>
          </w:p>
          <w:p w14:paraId="229CAC77" w14:textId="02D11B41" w:rsidR="007C5A0D" w:rsidRPr="005071D9" w:rsidRDefault="007C5A0D" w:rsidP="00067B2B">
            <w:pPr>
              <w:pStyle w:val="Markierung1"/>
              <w:numPr>
                <w:ilvl w:val="0"/>
                <w:numId w:val="45"/>
              </w:numPr>
              <w:rPr>
                <w:lang w:val="it-CH"/>
              </w:rPr>
            </w:pPr>
            <w:r w:rsidRPr="005071D9">
              <w:rPr>
                <w:lang w:val="it-CH"/>
              </w:rPr>
              <w:t>Monitoraggio della frequenza respiratoria: in dotazione</w:t>
            </w:r>
          </w:p>
          <w:p w14:paraId="6F9108AD" w14:textId="0259ECB3" w:rsidR="007C5A0D" w:rsidRPr="005071D9" w:rsidRDefault="007C5A0D" w:rsidP="00067B2B">
            <w:pPr>
              <w:pStyle w:val="Markierung1"/>
              <w:numPr>
                <w:ilvl w:val="0"/>
                <w:numId w:val="45"/>
              </w:numPr>
              <w:rPr>
                <w:lang w:val="it-CH"/>
              </w:rPr>
            </w:pPr>
            <w:r w:rsidRPr="005071D9">
              <w:rPr>
                <w:lang w:val="it-CH"/>
              </w:rPr>
              <w:t>Flusso continuo di O2: in dotazione</w:t>
            </w:r>
          </w:p>
          <w:p w14:paraId="1176FB41" w14:textId="24F9EEC4" w:rsidR="00FA2880" w:rsidRPr="005071D9" w:rsidRDefault="007C5A0D" w:rsidP="00067B2B">
            <w:pPr>
              <w:pStyle w:val="Markierung1"/>
              <w:numPr>
                <w:ilvl w:val="0"/>
                <w:numId w:val="45"/>
              </w:numPr>
              <w:rPr>
                <w:lang w:val="it-CH"/>
              </w:rPr>
            </w:pPr>
            <w:r w:rsidRPr="005071D9">
              <w:rPr>
                <w:lang w:val="it-CH"/>
              </w:rPr>
              <w:t>Dispositivi di aspirazione: in dotazione</w:t>
            </w:r>
          </w:p>
        </w:tc>
        <w:tc>
          <w:tcPr>
            <w:tcW w:w="994" w:type="dxa"/>
            <w:vAlign w:val="center"/>
          </w:tcPr>
          <w:p w14:paraId="1C919740"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641853122"/>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1864334A"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438FB35E" w14:textId="77777777" w:rsidTr="00913275">
        <w:trPr>
          <w:gridAfter w:val="1"/>
          <w:wAfter w:w="7" w:type="dxa"/>
          <w:cantSplit/>
        </w:trPr>
        <w:tc>
          <w:tcPr>
            <w:tcW w:w="960" w:type="dxa"/>
            <w:vAlign w:val="center"/>
          </w:tcPr>
          <w:p w14:paraId="2BDF5C20" w14:textId="77777777" w:rsidR="00FA2880" w:rsidRPr="005071D9" w:rsidRDefault="00FA2880" w:rsidP="00FA2880">
            <w:pPr>
              <w:jc w:val="center"/>
              <w:rPr>
                <w:lang w:val="it-CH"/>
              </w:rPr>
            </w:pPr>
            <w:r w:rsidRPr="005071D9">
              <w:rPr>
                <w:lang w:val="it-CH"/>
              </w:rPr>
              <w:t>PT40</w:t>
            </w:r>
          </w:p>
        </w:tc>
        <w:tc>
          <w:tcPr>
            <w:tcW w:w="6265" w:type="dxa"/>
            <w:vAlign w:val="center"/>
          </w:tcPr>
          <w:p w14:paraId="32DDFCEF" w14:textId="335FBC8B" w:rsidR="00FA2880" w:rsidRPr="005071D9" w:rsidRDefault="007C5A0D" w:rsidP="00FA2880">
            <w:pPr>
              <w:pStyle w:val="Markierung1"/>
              <w:numPr>
                <w:ilvl w:val="0"/>
                <w:numId w:val="0"/>
              </w:numPr>
              <w:ind w:left="357" w:hanging="357"/>
              <w:rPr>
                <w:lang w:val="it-CH"/>
              </w:rPr>
            </w:pPr>
            <w:r w:rsidRPr="005071D9">
              <w:rPr>
                <w:lang w:val="it-CH"/>
              </w:rPr>
              <w:t>Vasca terapeutica con sollevatore: in dotazione</w:t>
            </w:r>
          </w:p>
        </w:tc>
        <w:tc>
          <w:tcPr>
            <w:tcW w:w="994" w:type="dxa"/>
            <w:vAlign w:val="center"/>
          </w:tcPr>
          <w:p w14:paraId="093D3757"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563753993"/>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0C80C845"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326133A9" w14:textId="77777777" w:rsidTr="00913275">
        <w:trPr>
          <w:gridAfter w:val="1"/>
          <w:wAfter w:w="7" w:type="dxa"/>
          <w:cantSplit/>
        </w:trPr>
        <w:tc>
          <w:tcPr>
            <w:tcW w:w="960" w:type="dxa"/>
            <w:vAlign w:val="center"/>
          </w:tcPr>
          <w:p w14:paraId="7AE0EEBE" w14:textId="77777777" w:rsidR="00FA2880" w:rsidRPr="005071D9" w:rsidRDefault="00FA2880" w:rsidP="00FA2880">
            <w:pPr>
              <w:jc w:val="center"/>
              <w:rPr>
                <w:lang w:val="it-CH"/>
              </w:rPr>
            </w:pPr>
            <w:r w:rsidRPr="005071D9">
              <w:rPr>
                <w:lang w:val="it-CH"/>
              </w:rPr>
              <w:t>PT41</w:t>
            </w:r>
          </w:p>
        </w:tc>
        <w:tc>
          <w:tcPr>
            <w:tcW w:w="6265" w:type="dxa"/>
            <w:vAlign w:val="center"/>
          </w:tcPr>
          <w:p w14:paraId="2233E7CF" w14:textId="694E405C" w:rsidR="00FA2880" w:rsidRPr="005071D9" w:rsidRDefault="007C5A0D" w:rsidP="00FA2880">
            <w:pPr>
              <w:pStyle w:val="Markierung1"/>
              <w:numPr>
                <w:ilvl w:val="0"/>
                <w:numId w:val="0"/>
              </w:numPr>
              <w:ind w:left="357" w:hanging="357"/>
              <w:rPr>
                <w:lang w:val="it-CH"/>
              </w:rPr>
            </w:pPr>
            <w:r w:rsidRPr="005071D9">
              <w:rPr>
                <w:lang w:val="it-CH"/>
              </w:rPr>
              <w:t>Allenamento terapeutico (MTT): in dotazione</w:t>
            </w:r>
          </w:p>
        </w:tc>
        <w:tc>
          <w:tcPr>
            <w:tcW w:w="994" w:type="dxa"/>
            <w:vAlign w:val="center"/>
          </w:tcPr>
          <w:p w14:paraId="3C50C28C"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972441644"/>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0144403E"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793555B9" w14:textId="77777777" w:rsidTr="00913275">
        <w:trPr>
          <w:gridAfter w:val="1"/>
          <w:wAfter w:w="7" w:type="dxa"/>
          <w:cantSplit/>
        </w:trPr>
        <w:tc>
          <w:tcPr>
            <w:tcW w:w="960" w:type="dxa"/>
            <w:vAlign w:val="center"/>
          </w:tcPr>
          <w:p w14:paraId="5607A985" w14:textId="77777777" w:rsidR="00FA2880" w:rsidRPr="005071D9" w:rsidRDefault="00FA2880" w:rsidP="00FA2880">
            <w:pPr>
              <w:jc w:val="center"/>
              <w:rPr>
                <w:lang w:val="it-CH"/>
              </w:rPr>
            </w:pPr>
            <w:r w:rsidRPr="005071D9">
              <w:rPr>
                <w:lang w:val="it-CH"/>
              </w:rPr>
              <w:t>PT42</w:t>
            </w:r>
          </w:p>
        </w:tc>
        <w:tc>
          <w:tcPr>
            <w:tcW w:w="6265" w:type="dxa"/>
            <w:vAlign w:val="center"/>
          </w:tcPr>
          <w:p w14:paraId="7EFF3176" w14:textId="2C97446A" w:rsidR="00FA2880" w:rsidRPr="005071D9" w:rsidRDefault="00AB6598" w:rsidP="00FA2880">
            <w:pPr>
              <w:rPr>
                <w:lang w:val="it-CH"/>
              </w:rPr>
            </w:pPr>
            <w:r w:rsidRPr="005071D9">
              <w:rPr>
                <w:lang w:val="it-CH"/>
              </w:rPr>
              <w:t>Allenamento con assistenza elettromeccanica (tapis roulant e/o terapie robotiche per gli arti superiori e inferiori a livello prossimale e distale): in dotazione.</w:t>
            </w:r>
          </w:p>
        </w:tc>
        <w:tc>
          <w:tcPr>
            <w:tcW w:w="994" w:type="dxa"/>
            <w:vAlign w:val="center"/>
          </w:tcPr>
          <w:p w14:paraId="1F1971CF"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768543995"/>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2E2FC214"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7D632EED" w14:textId="77777777" w:rsidTr="00913275">
        <w:trPr>
          <w:gridAfter w:val="1"/>
          <w:wAfter w:w="7" w:type="dxa"/>
          <w:cantSplit/>
        </w:trPr>
        <w:tc>
          <w:tcPr>
            <w:tcW w:w="960" w:type="dxa"/>
            <w:vAlign w:val="center"/>
          </w:tcPr>
          <w:p w14:paraId="0E269FF5" w14:textId="77777777" w:rsidR="00FA2880" w:rsidRPr="005071D9" w:rsidRDefault="00FA2880" w:rsidP="00FA2880">
            <w:pPr>
              <w:jc w:val="center"/>
              <w:rPr>
                <w:lang w:val="it-CH"/>
              </w:rPr>
            </w:pPr>
            <w:r w:rsidRPr="005071D9">
              <w:rPr>
                <w:lang w:val="it-CH"/>
              </w:rPr>
              <w:t>PT43</w:t>
            </w:r>
          </w:p>
        </w:tc>
        <w:tc>
          <w:tcPr>
            <w:tcW w:w="6265" w:type="dxa"/>
            <w:vAlign w:val="center"/>
          </w:tcPr>
          <w:p w14:paraId="7AD33651" w14:textId="445D96F4" w:rsidR="00FA2880" w:rsidRPr="005071D9" w:rsidRDefault="00AB6598" w:rsidP="00FA2880">
            <w:pPr>
              <w:rPr>
                <w:lang w:val="it-CH"/>
              </w:rPr>
            </w:pPr>
            <w:r w:rsidRPr="005071D9">
              <w:rPr>
                <w:lang w:val="it-CH"/>
              </w:rPr>
              <w:t>Attrezzature per allenare le attività della vita quotidiana (ADL): in dotazione</w:t>
            </w:r>
          </w:p>
        </w:tc>
        <w:tc>
          <w:tcPr>
            <w:tcW w:w="994" w:type="dxa"/>
            <w:vAlign w:val="center"/>
          </w:tcPr>
          <w:p w14:paraId="13D7CA19"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2092433691"/>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5870E08C"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4E1B6320" w14:textId="77777777" w:rsidTr="00913275">
        <w:trPr>
          <w:gridAfter w:val="1"/>
          <w:wAfter w:w="7" w:type="dxa"/>
          <w:cantSplit/>
        </w:trPr>
        <w:tc>
          <w:tcPr>
            <w:tcW w:w="960" w:type="dxa"/>
            <w:vAlign w:val="center"/>
          </w:tcPr>
          <w:p w14:paraId="610C32A8" w14:textId="77777777" w:rsidR="00FA2880" w:rsidRPr="005071D9" w:rsidRDefault="00FA2880" w:rsidP="00FA2880">
            <w:pPr>
              <w:jc w:val="center"/>
              <w:rPr>
                <w:lang w:val="it-CH"/>
              </w:rPr>
            </w:pPr>
            <w:r w:rsidRPr="005071D9">
              <w:rPr>
                <w:lang w:val="it-CH"/>
              </w:rPr>
              <w:t>PT44</w:t>
            </w:r>
          </w:p>
        </w:tc>
        <w:tc>
          <w:tcPr>
            <w:tcW w:w="6265" w:type="dxa"/>
            <w:vAlign w:val="center"/>
          </w:tcPr>
          <w:p w14:paraId="2C003AEA" w14:textId="028A60CB" w:rsidR="00FA2880" w:rsidRPr="005071D9" w:rsidRDefault="00AB6598" w:rsidP="00FA2880">
            <w:pPr>
              <w:pStyle w:val="Markierung1"/>
              <w:numPr>
                <w:ilvl w:val="0"/>
                <w:numId w:val="0"/>
              </w:numPr>
              <w:ind w:left="357" w:hanging="357"/>
              <w:rPr>
                <w:lang w:val="it-CH"/>
              </w:rPr>
            </w:pPr>
            <w:r w:rsidRPr="005071D9">
              <w:rPr>
                <w:lang w:val="it-CH"/>
              </w:rPr>
              <w:t>Esercitazioni di vita pratica: in dotazione</w:t>
            </w:r>
          </w:p>
        </w:tc>
        <w:tc>
          <w:tcPr>
            <w:tcW w:w="994" w:type="dxa"/>
            <w:vAlign w:val="center"/>
          </w:tcPr>
          <w:p w14:paraId="1FE0DB5B"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302134532"/>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104BFC51"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028FD174" w14:textId="77777777" w:rsidTr="00913275">
        <w:trPr>
          <w:gridAfter w:val="1"/>
          <w:wAfter w:w="7" w:type="dxa"/>
          <w:cantSplit/>
        </w:trPr>
        <w:tc>
          <w:tcPr>
            <w:tcW w:w="960" w:type="dxa"/>
            <w:vAlign w:val="center"/>
          </w:tcPr>
          <w:p w14:paraId="0BB6A935" w14:textId="77777777" w:rsidR="00FA2880" w:rsidRPr="005071D9" w:rsidRDefault="00FA2880" w:rsidP="00FA2880">
            <w:pPr>
              <w:jc w:val="center"/>
              <w:rPr>
                <w:lang w:val="it-CH"/>
              </w:rPr>
            </w:pPr>
            <w:r w:rsidRPr="005071D9">
              <w:rPr>
                <w:lang w:val="it-CH"/>
              </w:rPr>
              <w:t>PT45</w:t>
            </w:r>
          </w:p>
        </w:tc>
        <w:tc>
          <w:tcPr>
            <w:tcW w:w="6265" w:type="dxa"/>
            <w:vAlign w:val="center"/>
          </w:tcPr>
          <w:p w14:paraId="7985FCEA" w14:textId="123E20E2" w:rsidR="00FA2880" w:rsidRPr="005071D9" w:rsidRDefault="00AB6598" w:rsidP="00FA2880">
            <w:pPr>
              <w:rPr>
                <w:lang w:val="it-CH"/>
              </w:rPr>
            </w:pPr>
            <w:r w:rsidRPr="005071D9">
              <w:rPr>
                <w:lang w:val="it-CH"/>
              </w:rPr>
              <w:t>Percorso per sedie a rotelle/possibilità di allenamento: in dotazione</w:t>
            </w:r>
          </w:p>
        </w:tc>
        <w:tc>
          <w:tcPr>
            <w:tcW w:w="994" w:type="dxa"/>
            <w:vAlign w:val="center"/>
          </w:tcPr>
          <w:p w14:paraId="244492B9"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501094812"/>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75BD8477"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7B4996EC" w14:textId="77777777" w:rsidTr="00913275">
        <w:trPr>
          <w:gridAfter w:val="1"/>
          <w:wAfter w:w="7" w:type="dxa"/>
          <w:cantSplit/>
        </w:trPr>
        <w:tc>
          <w:tcPr>
            <w:tcW w:w="960" w:type="dxa"/>
            <w:vAlign w:val="center"/>
          </w:tcPr>
          <w:p w14:paraId="62630B4E" w14:textId="77777777" w:rsidR="00FA2880" w:rsidRPr="005071D9" w:rsidRDefault="00FA2880" w:rsidP="00FA2880">
            <w:pPr>
              <w:jc w:val="center"/>
              <w:rPr>
                <w:lang w:val="it-CH"/>
              </w:rPr>
            </w:pPr>
            <w:r w:rsidRPr="005071D9">
              <w:rPr>
                <w:lang w:val="it-CH"/>
              </w:rPr>
              <w:t>PT46</w:t>
            </w:r>
          </w:p>
        </w:tc>
        <w:tc>
          <w:tcPr>
            <w:tcW w:w="6265" w:type="dxa"/>
            <w:vAlign w:val="center"/>
          </w:tcPr>
          <w:p w14:paraId="0CB5AA13" w14:textId="55CCB8A9" w:rsidR="00FA2880" w:rsidRPr="005071D9" w:rsidRDefault="00AB6598" w:rsidP="00AB6598">
            <w:pPr>
              <w:pStyle w:val="Markierung1"/>
              <w:numPr>
                <w:ilvl w:val="0"/>
                <w:numId w:val="0"/>
              </w:numPr>
              <w:ind w:left="62" w:hanging="62"/>
              <w:rPr>
                <w:lang w:val="it-CH"/>
              </w:rPr>
            </w:pPr>
            <w:r w:rsidRPr="005071D9">
              <w:rPr>
                <w:lang w:val="it-CH"/>
              </w:rPr>
              <w:t>Terreno per l'esercizio della deambulazione e della corsa: in dotazione</w:t>
            </w:r>
          </w:p>
        </w:tc>
        <w:tc>
          <w:tcPr>
            <w:tcW w:w="994" w:type="dxa"/>
            <w:vAlign w:val="center"/>
          </w:tcPr>
          <w:p w14:paraId="304A5340"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702129969"/>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2E688881"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09FFC2A5" w14:textId="77777777" w:rsidTr="00913275">
        <w:trPr>
          <w:gridAfter w:val="1"/>
          <w:wAfter w:w="7" w:type="dxa"/>
          <w:cantSplit/>
        </w:trPr>
        <w:tc>
          <w:tcPr>
            <w:tcW w:w="960" w:type="dxa"/>
            <w:vAlign w:val="center"/>
          </w:tcPr>
          <w:p w14:paraId="512FE8AC" w14:textId="77777777" w:rsidR="00FA2880" w:rsidRPr="005071D9" w:rsidRDefault="00FA2880" w:rsidP="00FA2880">
            <w:pPr>
              <w:jc w:val="center"/>
              <w:rPr>
                <w:lang w:val="it-CH"/>
              </w:rPr>
            </w:pPr>
            <w:r w:rsidRPr="005071D9">
              <w:rPr>
                <w:lang w:val="it-CH"/>
              </w:rPr>
              <w:t>PT47</w:t>
            </w:r>
          </w:p>
        </w:tc>
        <w:tc>
          <w:tcPr>
            <w:tcW w:w="6265" w:type="dxa"/>
            <w:vAlign w:val="center"/>
          </w:tcPr>
          <w:p w14:paraId="35FE01F3" w14:textId="6539B85B" w:rsidR="00FA2880" w:rsidRPr="005071D9" w:rsidRDefault="00AB6598" w:rsidP="00FA2880">
            <w:pPr>
              <w:pStyle w:val="Markierung1"/>
              <w:numPr>
                <w:ilvl w:val="0"/>
                <w:numId w:val="0"/>
              </w:numPr>
              <w:ind w:left="357" w:hanging="357"/>
              <w:rPr>
                <w:lang w:val="it-CH"/>
              </w:rPr>
            </w:pPr>
            <w:r w:rsidRPr="005071D9">
              <w:rPr>
                <w:lang w:val="it-CH"/>
              </w:rPr>
              <w:t>Cucina e bagno per esercitazioni: in dotazione</w:t>
            </w:r>
          </w:p>
        </w:tc>
        <w:tc>
          <w:tcPr>
            <w:tcW w:w="994" w:type="dxa"/>
            <w:vAlign w:val="center"/>
          </w:tcPr>
          <w:p w14:paraId="6C9D9D98"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748149638"/>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75B3B3A5"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1B42849E" w14:textId="77777777" w:rsidTr="00913275">
        <w:trPr>
          <w:gridAfter w:val="1"/>
          <w:wAfter w:w="7" w:type="dxa"/>
          <w:cantSplit/>
        </w:trPr>
        <w:tc>
          <w:tcPr>
            <w:tcW w:w="960" w:type="dxa"/>
            <w:vAlign w:val="center"/>
          </w:tcPr>
          <w:p w14:paraId="33DAF79A" w14:textId="77777777" w:rsidR="00FA2880" w:rsidRPr="005071D9" w:rsidRDefault="00FA2880" w:rsidP="00FA2880">
            <w:pPr>
              <w:jc w:val="center"/>
              <w:rPr>
                <w:lang w:val="it-CH"/>
              </w:rPr>
            </w:pPr>
            <w:r w:rsidRPr="005071D9">
              <w:rPr>
                <w:lang w:val="it-CH"/>
              </w:rPr>
              <w:t>PT48</w:t>
            </w:r>
          </w:p>
        </w:tc>
        <w:tc>
          <w:tcPr>
            <w:tcW w:w="6265" w:type="dxa"/>
            <w:vAlign w:val="center"/>
          </w:tcPr>
          <w:p w14:paraId="74CC9744" w14:textId="735F4DAB" w:rsidR="00FA2880" w:rsidRPr="005071D9" w:rsidRDefault="00E7300A" w:rsidP="00E7300A">
            <w:pPr>
              <w:pStyle w:val="Markierung1"/>
              <w:numPr>
                <w:ilvl w:val="0"/>
                <w:numId w:val="0"/>
              </w:numPr>
              <w:rPr>
                <w:lang w:val="it-CH"/>
              </w:rPr>
            </w:pPr>
            <w:r w:rsidRPr="005071D9">
              <w:rPr>
                <w:lang w:val="it-CH"/>
              </w:rPr>
              <w:t>Letti speciali e supporti per la profilassi del decubito, sistema VAC: in dotazione o da noleggiare</w:t>
            </w:r>
          </w:p>
        </w:tc>
        <w:tc>
          <w:tcPr>
            <w:tcW w:w="994" w:type="dxa"/>
            <w:vAlign w:val="center"/>
          </w:tcPr>
          <w:p w14:paraId="67D4048F"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99036606"/>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4BBFE1B4"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29164D21" w14:textId="77777777" w:rsidTr="00913275">
        <w:trPr>
          <w:gridAfter w:val="1"/>
          <w:wAfter w:w="7" w:type="dxa"/>
          <w:cantSplit/>
        </w:trPr>
        <w:tc>
          <w:tcPr>
            <w:tcW w:w="960" w:type="dxa"/>
            <w:vAlign w:val="center"/>
          </w:tcPr>
          <w:p w14:paraId="61E66D26" w14:textId="77777777" w:rsidR="00FA2880" w:rsidRPr="005071D9" w:rsidRDefault="00FA2880" w:rsidP="00FA2880">
            <w:pPr>
              <w:jc w:val="center"/>
              <w:rPr>
                <w:lang w:val="it-CH"/>
              </w:rPr>
            </w:pPr>
            <w:r w:rsidRPr="005071D9">
              <w:rPr>
                <w:lang w:val="it-CH"/>
              </w:rPr>
              <w:t>PT49</w:t>
            </w:r>
          </w:p>
        </w:tc>
        <w:tc>
          <w:tcPr>
            <w:tcW w:w="6265" w:type="dxa"/>
            <w:vAlign w:val="center"/>
          </w:tcPr>
          <w:p w14:paraId="5FF63D25" w14:textId="4A712BEE" w:rsidR="00FA2880" w:rsidRPr="005071D9" w:rsidRDefault="00E7300A" w:rsidP="00FA2880">
            <w:pPr>
              <w:pStyle w:val="Markierung1"/>
              <w:numPr>
                <w:ilvl w:val="0"/>
                <w:numId w:val="0"/>
              </w:numPr>
              <w:ind w:left="357" w:hanging="357"/>
              <w:rPr>
                <w:lang w:val="it-CH"/>
              </w:rPr>
            </w:pPr>
            <w:r w:rsidRPr="005071D9">
              <w:rPr>
                <w:lang w:val="it-CH"/>
              </w:rPr>
              <w:t>Ventilatori domiciliari: in dotazione o da noleggiare</w:t>
            </w:r>
          </w:p>
        </w:tc>
        <w:tc>
          <w:tcPr>
            <w:tcW w:w="994" w:type="dxa"/>
            <w:vAlign w:val="center"/>
          </w:tcPr>
          <w:p w14:paraId="04949554"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82532071"/>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533165AC"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4DC99015" w14:textId="77777777" w:rsidTr="00913275">
        <w:trPr>
          <w:gridAfter w:val="1"/>
          <w:wAfter w:w="7" w:type="dxa"/>
          <w:cantSplit/>
        </w:trPr>
        <w:tc>
          <w:tcPr>
            <w:tcW w:w="960" w:type="dxa"/>
            <w:vAlign w:val="center"/>
          </w:tcPr>
          <w:p w14:paraId="5799B611" w14:textId="77777777" w:rsidR="00FA2880" w:rsidRPr="005071D9" w:rsidRDefault="00FA2880" w:rsidP="00FA2880">
            <w:pPr>
              <w:jc w:val="center"/>
              <w:rPr>
                <w:lang w:val="it-CH"/>
              </w:rPr>
            </w:pPr>
            <w:r w:rsidRPr="005071D9">
              <w:rPr>
                <w:lang w:val="it-CH"/>
              </w:rPr>
              <w:t>PT50</w:t>
            </w:r>
          </w:p>
        </w:tc>
        <w:tc>
          <w:tcPr>
            <w:tcW w:w="6265" w:type="dxa"/>
            <w:vAlign w:val="center"/>
          </w:tcPr>
          <w:p w14:paraId="3EEA842A" w14:textId="2540400A" w:rsidR="00FA2880" w:rsidRPr="005071D9" w:rsidRDefault="00E7300A" w:rsidP="00E7300A">
            <w:pPr>
              <w:pStyle w:val="Markierung1"/>
              <w:numPr>
                <w:ilvl w:val="0"/>
                <w:numId w:val="0"/>
              </w:numPr>
              <w:rPr>
                <w:lang w:val="it-CH"/>
              </w:rPr>
            </w:pPr>
            <w:r w:rsidRPr="005071D9">
              <w:rPr>
                <w:lang w:val="it-CH"/>
              </w:rPr>
              <w:t>Laboratorio ortopedico: accesso disciplinato contrattualmente</w:t>
            </w:r>
          </w:p>
        </w:tc>
        <w:tc>
          <w:tcPr>
            <w:tcW w:w="994" w:type="dxa"/>
            <w:vAlign w:val="center"/>
          </w:tcPr>
          <w:p w14:paraId="45DD1EDE"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144500084"/>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4EF5FBCC"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48A960B4" w14:textId="77777777" w:rsidR="00913275" w:rsidRPr="005071D9" w:rsidRDefault="00913275">
      <w:pPr>
        <w:rPr>
          <w:lang w:val="it-CH"/>
        </w:rPr>
      </w:pPr>
      <w:r w:rsidRPr="005071D9">
        <w:rPr>
          <w:lang w:val="it-CH"/>
        </w:rPr>
        <w:br w:type="page"/>
      </w:r>
    </w:p>
    <w:tbl>
      <w:tblPr>
        <w:tblW w:w="10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6265"/>
        <w:gridCol w:w="994"/>
        <w:gridCol w:w="1841"/>
        <w:gridCol w:w="7"/>
      </w:tblGrid>
      <w:tr w:rsidR="00FA2880" w:rsidRPr="005071D9" w14:paraId="183AACF3" w14:textId="77777777" w:rsidTr="00913275">
        <w:trPr>
          <w:cantSplit/>
        </w:trPr>
        <w:tc>
          <w:tcPr>
            <w:tcW w:w="10067" w:type="dxa"/>
            <w:gridSpan w:val="5"/>
            <w:vAlign w:val="center"/>
          </w:tcPr>
          <w:p w14:paraId="24EFA286" w14:textId="7825BCDB" w:rsidR="00FA2880" w:rsidRPr="005071D9" w:rsidRDefault="00FA2880" w:rsidP="00FA2880">
            <w:pPr>
              <w:spacing w:before="60"/>
              <w:rPr>
                <w:highlight w:val="yellow"/>
                <w:bdr w:val="single" w:sz="4" w:space="0" w:color="auto"/>
                <w:shd w:val="clear" w:color="auto" w:fill="E0E0E0"/>
                <w:lang w:val="it-CH" w:eastAsia="de-DE"/>
              </w:rPr>
            </w:pPr>
            <w:r w:rsidRPr="005071D9">
              <w:rPr>
                <w:b/>
                <w:lang w:val="it-CH"/>
              </w:rPr>
              <w:lastRenderedPageBreak/>
              <w:t xml:space="preserve">4. </w:t>
            </w:r>
            <w:r w:rsidR="00264769" w:rsidRPr="005071D9">
              <w:rPr>
                <w:b/>
                <w:lang w:val="it-CH"/>
              </w:rPr>
              <w:t>Qualità dei processi</w:t>
            </w:r>
          </w:p>
        </w:tc>
      </w:tr>
      <w:tr w:rsidR="00FA2880" w:rsidRPr="005071D9" w14:paraId="7108F688" w14:textId="77777777" w:rsidTr="00913275">
        <w:trPr>
          <w:cantSplit/>
        </w:trPr>
        <w:tc>
          <w:tcPr>
            <w:tcW w:w="10067" w:type="dxa"/>
            <w:gridSpan w:val="5"/>
            <w:vAlign w:val="center"/>
          </w:tcPr>
          <w:p w14:paraId="1E099795" w14:textId="57755DB6" w:rsidR="00FA2880" w:rsidRPr="005071D9" w:rsidRDefault="00FA2880" w:rsidP="00FA2880">
            <w:pPr>
              <w:spacing w:before="60"/>
              <w:rPr>
                <w:b/>
                <w:lang w:val="it-CH"/>
              </w:rPr>
            </w:pPr>
            <w:r w:rsidRPr="005071D9">
              <w:rPr>
                <w:b/>
                <w:lang w:val="it-CH"/>
              </w:rPr>
              <w:t xml:space="preserve">4.1. </w:t>
            </w:r>
            <w:r w:rsidR="00F636B1" w:rsidRPr="005071D9">
              <w:rPr>
                <w:b/>
                <w:lang w:val="it-CH"/>
              </w:rPr>
              <w:t>Criteri generali</w:t>
            </w:r>
          </w:p>
        </w:tc>
      </w:tr>
      <w:tr w:rsidR="00AD4449" w:rsidRPr="005071D9" w14:paraId="1337D26A" w14:textId="77777777" w:rsidTr="00913275">
        <w:trPr>
          <w:gridAfter w:val="1"/>
          <w:wAfter w:w="7" w:type="dxa"/>
          <w:cantSplit/>
        </w:trPr>
        <w:tc>
          <w:tcPr>
            <w:tcW w:w="960" w:type="dxa"/>
            <w:vAlign w:val="center"/>
          </w:tcPr>
          <w:p w14:paraId="7FE6C394" w14:textId="77777777" w:rsidR="00AD4449" w:rsidRPr="005071D9" w:rsidRDefault="00AD4449" w:rsidP="00AD4449">
            <w:pPr>
              <w:jc w:val="center"/>
              <w:rPr>
                <w:lang w:val="it-CH"/>
              </w:rPr>
            </w:pPr>
            <w:r w:rsidRPr="005071D9">
              <w:rPr>
                <w:lang w:val="it-CH"/>
              </w:rPr>
              <w:t>PT51</w:t>
            </w:r>
          </w:p>
        </w:tc>
        <w:tc>
          <w:tcPr>
            <w:tcW w:w="6265" w:type="dxa"/>
            <w:vAlign w:val="center"/>
          </w:tcPr>
          <w:p w14:paraId="3E05D9AD" w14:textId="77777777" w:rsidR="008D6FFF" w:rsidRPr="005071D9" w:rsidRDefault="008D6FFF" w:rsidP="008D6FFF">
            <w:pPr>
              <w:rPr>
                <w:lang w:val="it-CH"/>
              </w:rPr>
            </w:pPr>
            <w:r w:rsidRPr="005071D9">
              <w:rPr>
                <w:lang w:val="it-CH"/>
              </w:rPr>
              <w:t>Processi di trattamento basati sulle classificazioni ICD e ICF strutturati e documentati:</w:t>
            </w:r>
          </w:p>
          <w:p w14:paraId="736F16A3" w14:textId="08766E04" w:rsidR="00AD4449" w:rsidRPr="005071D9" w:rsidRDefault="008D6FFF" w:rsidP="00067B2B">
            <w:pPr>
              <w:pStyle w:val="Markierung1"/>
              <w:numPr>
                <w:ilvl w:val="0"/>
                <w:numId w:val="45"/>
              </w:numPr>
              <w:rPr>
                <w:lang w:val="it-CH"/>
              </w:rPr>
            </w:pPr>
            <w:r w:rsidRPr="005071D9">
              <w:rPr>
                <w:lang w:val="it-CH"/>
              </w:rPr>
              <w:t>processi di trattamento strutturati tenendo conto dell’altezza della lesione e della gravità</w:t>
            </w:r>
          </w:p>
        </w:tc>
        <w:tc>
          <w:tcPr>
            <w:tcW w:w="994" w:type="dxa"/>
            <w:vAlign w:val="center"/>
          </w:tcPr>
          <w:p w14:paraId="07C45445" w14:textId="77777777" w:rsidR="00AD4449" w:rsidRPr="005071D9" w:rsidRDefault="00B83926" w:rsidP="00AD4449">
            <w:pPr>
              <w:spacing w:before="60"/>
              <w:jc w:val="center"/>
              <w:rPr>
                <w:highlight w:val="yellow"/>
                <w:lang w:val="it-CH"/>
              </w:rPr>
            </w:pPr>
            <w:sdt>
              <w:sdtPr>
                <w:rPr>
                  <w:highlight w:val="yellow"/>
                  <w:shd w:val="clear" w:color="auto" w:fill="D9D9D9"/>
                  <w:lang w:val="it-CH" w:eastAsia="de-DE"/>
                </w:rPr>
                <w:id w:val="1618330161"/>
                <w14:checkbox>
                  <w14:checked w14:val="0"/>
                  <w14:checkedState w14:val="2612" w14:font="MS Gothic"/>
                  <w14:uncheckedState w14:val="2610" w14:font="MS Gothic"/>
                </w14:checkbox>
              </w:sdtPr>
              <w:sdtEndPr/>
              <w:sdtContent>
                <w:r w:rsidR="00AD4449" w:rsidRPr="005071D9">
                  <w:rPr>
                    <w:rFonts w:ascii="MS Gothic" w:eastAsia="MS Gothic" w:hAnsi="MS Gothic"/>
                    <w:highlight w:val="yellow"/>
                    <w:shd w:val="clear" w:color="auto" w:fill="D9D9D9"/>
                    <w:lang w:val="it-CH" w:eastAsia="de-DE"/>
                  </w:rPr>
                  <w:t>☐</w:t>
                </w:r>
              </w:sdtContent>
            </w:sdt>
          </w:p>
        </w:tc>
        <w:tc>
          <w:tcPr>
            <w:tcW w:w="1841" w:type="dxa"/>
            <w:vAlign w:val="center"/>
          </w:tcPr>
          <w:p w14:paraId="11E181A8" w14:textId="77777777" w:rsidR="00AD4449" w:rsidRPr="005071D9" w:rsidRDefault="00AD4449" w:rsidP="00AD444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0665950A" w14:textId="77777777" w:rsidTr="00913275">
        <w:trPr>
          <w:gridAfter w:val="1"/>
          <w:wAfter w:w="7" w:type="dxa"/>
          <w:cantSplit/>
        </w:trPr>
        <w:tc>
          <w:tcPr>
            <w:tcW w:w="960" w:type="dxa"/>
            <w:vAlign w:val="center"/>
          </w:tcPr>
          <w:p w14:paraId="5F8FF1D1" w14:textId="77777777" w:rsidR="00FA2880" w:rsidRPr="005071D9" w:rsidRDefault="00FA2880" w:rsidP="00FA2880">
            <w:pPr>
              <w:jc w:val="center"/>
              <w:rPr>
                <w:lang w:val="it-CH"/>
              </w:rPr>
            </w:pPr>
            <w:r w:rsidRPr="005071D9">
              <w:rPr>
                <w:lang w:val="it-CH"/>
              </w:rPr>
              <w:t>PT52</w:t>
            </w:r>
          </w:p>
        </w:tc>
        <w:tc>
          <w:tcPr>
            <w:tcW w:w="6265" w:type="dxa"/>
            <w:vAlign w:val="center"/>
          </w:tcPr>
          <w:p w14:paraId="46189605" w14:textId="77777777" w:rsidR="009B76FC" w:rsidRPr="005071D9" w:rsidRDefault="009B76FC" w:rsidP="009B76FC">
            <w:pPr>
              <w:rPr>
                <w:lang w:val="it-CH"/>
              </w:rPr>
            </w:pPr>
            <w:r w:rsidRPr="005071D9">
              <w:rPr>
                <w:lang w:val="it-CH"/>
              </w:rPr>
              <w:t>Obiettivi e pianificazione della riabilitazione individuale a breve e a lungo termine documentati e accessibili elettronicamente a tutti i settori coinvolti:</w:t>
            </w:r>
          </w:p>
          <w:p w14:paraId="24A2E7B7" w14:textId="61FA2A85" w:rsidR="00FA2880" w:rsidRPr="005071D9" w:rsidRDefault="009B76FC" w:rsidP="00067B2B">
            <w:pPr>
              <w:pStyle w:val="Markierung1"/>
              <w:numPr>
                <w:ilvl w:val="0"/>
                <w:numId w:val="45"/>
              </w:numPr>
              <w:rPr>
                <w:lang w:val="it-CH"/>
              </w:rPr>
            </w:pPr>
            <w:r w:rsidRPr="005071D9">
              <w:rPr>
                <w:lang w:val="it-CH"/>
              </w:rPr>
              <w:t>inclusione di tutte le categorie di obiettivi (obiettivi di partecipazione) secondo ANQ quali obiettivi sovraordinati della riabilitazione</w:t>
            </w:r>
          </w:p>
        </w:tc>
        <w:tc>
          <w:tcPr>
            <w:tcW w:w="994" w:type="dxa"/>
            <w:vAlign w:val="center"/>
          </w:tcPr>
          <w:p w14:paraId="18A00BC8"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86054272"/>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4EF0C941"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388F1C96" w14:textId="77777777" w:rsidTr="00913275">
        <w:trPr>
          <w:gridAfter w:val="1"/>
          <w:wAfter w:w="7" w:type="dxa"/>
          <w:cantSplit/>
        </w:trPr>
        <w:tc>
          <w:tcPr>
            <w:tcW w:w="960" w:type="dxa"/>
            <w:vAlign w:val="center"/>
          </w:tcPr>
          <w:p w14:paraId="02134C9F" w14:textId="77777777" w:rsidR="00FA2880" w:rsidRPr="005071D9" w:rsidRDefault="00FA2880" w:rsidP="00FA2880">
            <w:pPr>
              <w:jc w:val="center"/>
              <w:rPr>
                <w:lang w:val="it-CH"/>
              </w:rPr>
            </w:pPr>
            <w:r w:rsidRPr="005071D9">
              <w:rPr>
                <w:lang w:val="it-CH"/>
              </w:rPr>
              <w:t>PT53</w:t>
            </w:r>
          </w:p>
        </w:tc>
        <w:tc>
          <w:tcPr>
            <w:tcW w:w="6265" w:type="dxa"/>
            <w:vAlign w:val="center"/>
          </w:tcPr>
          <w:p w14:paraId="757CE5CB" w14:textId="7662DEC9" w:rsidR="00FA2880" w:rsidRPr="005071D9" w:rsidRDefault="009B76FC" w:rsidP="009B76FC">
            <w:pPr>
              <w:pStyle w:val="Markierung1"/>
              <w:numPr>
                <w:ilvl w:val="0"/>
                <w:numId w:val="0"/>
              </w:numPr>
              <w:rPr>
                <w:lang w:val="it-CH"/>
              </w:rPr>
            </w:pPr>
            <w:r w:rsidRPr="005071D9">
              <w:rPr>
                <w:lang w:val="it-CH"/>
              </w:rPr>
              <w:t>Psicoterapia integrata nell’elaborazione della malattia (</w:t>
            </w:r>
            <w:proofErr w:type="spellStart"/>
            <w:r w:rsidRPr="005071D9">
              <w:rPr>
                <w:lang w:val="it-CH"/>
              </w:rPr>
              <w:t>coping</w:t>
            </w:r>
            <w:proofErr w:type="spellEnd"/>
            <w:r w:rsidRPr="005071D9">
              <w:rPr>
                <w:lang w:val="it-CH"/>
              </w:rPr>
              <w:t>)</w:t>
            </w:r>
          </w:p>
        </w:tc>
        <w:tc>
          <w:tcPr>
            <w:tcW w:w="994" w:type="dxa"/>
            <w:vAlign w:val="center"/>
          </w:tcPr>
          <w:p w14:paraId="538882DF"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291332529"/>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37119508"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65A4E387" w14:textId="77777777" w:rsidTr="00913275">
        <w:trPr>
          <w:gridAfter w:val="1"/>
          <w:wAfter w:w="7" w:type="dxa"/>
          <w:cantSplit/>
        </w:trPr>
        <w:tc>
          <w:tcPr>
            <w:tcW w:w="960" w:type="dxa"/>
            <w:vAlign w:val="center"/>
          </w:tcPr>
          <w:p w14:paraId="654887AC" w14:textId="77777777" w:rsidR="00FA2880" w:rsidRPr="005071D9" w:rsidRDefault="00FA2880" w:rsidP="00FA2880">
            <w:pPr>
              <w:jc w:val="center"/>
              <w:rPr>
                <w:lang w:val="it-CH"/>
              </w:rPr>
            </w:pPr>
            <w:r w:rsidRPr="005071D9">
              <w:rPr>
                <w:lang w:val="it-CH"/>
              </w:rPr>
              <w:t>PT54</w:t>
            </w:r>
          </w:p>
        </w:tc>
        <w:tc>
          <w:tcPr>
            <w:tcW w:w="6265" w:type="dxa"/>
            <w:vAlign w:val="center"/>
          </w:tcPr>
          <w:p w14:paraId="01DF99E7" w14:textId="004EFBBA" w:rsidR="00FA2880" w:rsidRPr="005071D9" w:rsidRDefault="00FE1A0E" w:rsidP="00FE1A0E">
            <w:pPr>
              <w:rPr>
                <w:lang w:val="it-CH"/>
              </w:rPr>
            </w:pPr>
            <w:r w:rsidRPr="005071D9">
              <w:rPr>
                <w:lang w:val="it-CH"/>
              </w:rPr>
              <w:t>Rapporti o visite di team interprofessionali documentati, con valutazioni adeguate e standardizzate e scambi riferiti al caso a frequenza settimanale e della durata necessaria per ogni paziente. Coordinamento e controllo dell’andamento/verifica degli obiettivi terapeutici settimanali/tappe principali con la partecipazione del medico competente, della terapia e delle cure infermieristiche.</w:t>
            </w:r>
          </w:p>
        </w:tc>
        <w:tc>
          <w:tcPr>
            <w:tcW w:w="994" w:type="dxa"/>
            <w:vAlign w:val="center"/>
          </w:tcPr>
          <w:p w14:paraId="7A1FD921"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200025706"/>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32D9B942"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25752BA2" w14:textId="77777777" w:rsidTr="00913275">
        <w:trPr>
          <w:gridAfter w:val="1"/>
          <w:wAfter w:w="7" w:type="dxa"/>
          <w:cantSplit/>
        </w:trPr>
        <w:tc>
          <w:tcPr>
            <w:tcW w:w="960" w:type="dxa"/>
            <w:vAlign w:val="center"/>
          </w:tcPr>
          <w:p w14:paraId="01B9A7FC" w14:textId="77777777" w:rsidR="00FA2880" w:rsidRPr="005071D9" w:rsidRDefault="00FA2880" w:rsidP="00FA2880">
            <w:pPr>
              <w:jc w:val="center"/>
              <w:rPr>
                <w:lang w:val="it-CH"/>
              </w:rPr>
            </w:pPr>
            <w:r w:rsidRPr="005071D9">
              <w:rPr>
                <w:lang w:val="it-CH"/>
              </w:rPr>
              <w:t>PT55</w:t>
            </w:r>
          </w:p>
        </w:tc>
        <w:tc>
          <w:tcPr>
            <w:tcW w:w="6265" w:type="dxa"/>
            <w:vAlign w:val="center"/>
          </w:tcPr>
          <w:p w14:paraId="74974BD0" w14:textId="77777777" w:rsidR="00FE1A0E" w:rsidRPr="005071D9" w:rsidRDefault="00FE1A0E" w:rsidP="00FE1A0E">
            <w:pPr>
              <w:rPr>
                <w:lang w:val="it-CH"/>
              </w:rPr>
            </w:pPr>
            <w:r w:rsidRPr="005071D9">
              <w:rPr>
                <w:lang w:val="it-CH"/>
              </w:rPr>
              <w:t>Coinvolgimento del contesto sociale e dei famigliari nella riabilitazione (p. es. mediante consulenza, linee guida e istruzione o nell’ambito della fissazione degli obiettivi).</w:t>
            </w:r>
          </w:p>
          <w:p w14:paraId="6B4450B0" w14:textId="77777777" w:rsidR="00FE1A0E" w:rsidRPr="005071D9" w:rsidRDefault="00FE1A0E" w:rsidP="00FE1A0E">
            <w:pPr>
              <w:rPr>
                <w:lang w:val="it-CH"/>
              </w:rPr>
            </w:pPr>
            <w:proofErr w:type="gramStart"/>
            <w:r w:rsidRPr="005071D9">
              <w:rPr>
                <w:lang w:val="it-CH"/>
              </w:rPr>
              <w:t>In particolare</w:t>
            </w:r>
            <w:proofErr w:type="gramEnd"/>
            <w:r w:rsidRPr="005071D9">
              <w:rPr>
                <w:lang w:val="it-CH"/>
              </w:rPr>
              <w:t xml:space="preserve"> istruzione concreta su:</w:t>
            </w:r>
          </w:p>
          <w:p w14:paraId="36D85FF5" w14:textId="1FF973A9" w:rsidR="00FE1A0E" w:rsidRPr="005071D9" w:rsidRDefault="00FE1A0E" w:rsidP="00067B2B">
            <w:pPr>
              <w:pStyle w:val="Markierung1"/>
              <w:numPr>
                <w:ilvl w:val="0"/>
                <w:numId w:val="45"/>
              </w:numPr>
              <w:rPr>
                <w:lang w:val="it-CH"/>
              </w:rPr>
            </w:pPr>
            <w:r w:rsidRPr="005071D9">
              <w:rPr>
                <w:lang w:val="it-CH"/>
              </w:rPr>
              <w:t>gestione della vescica e dell’intestino</w:t>
            </w:r>
          </w:p>
          <w:p w14:paraId="25E602C3" w14:textId="2FC428C1" w:rsidR="00FE1A0E" w:rsidRPr="005071D9" w:rsidRDefault="00FE1A0E" w:rsidP="00067B2B">
            <w:pPr>
              <w:pStyle w:val="Markierung1"/>
              <w:numPr>
                <w:ilvl w:val="0"/>
                <w:numId w:val="45"/>
              </w:numPr>
              <w:rPr>
                <w:lang w:val="it-CH"/>
              </w:rPr>
            </w:pPr>
            <w:r w:rsidRPr="005071D9">
              <w:rPr>
                <w:lang w:val="it-CH"/>
              </w:rPr>
              <w:t>prevenzione di complicanze come il decubito</w:t>
            </w:r>
          </w:p>
          <w:p w14:paraId="0404B4A2" w14:textId="52D1CD3B" w:rsidR="00FE1A0E" w:rsidRPr="005071D9" w:rsidRDefault="00FE1A0E" w:rsidP="00067B2B">
            <w:pPr>
              <w:pStyle w:val="Markierung1"/>
              <w:numPr>
                <w:ilvl w:val="0"/>
                <w:numId w:val="45"/>
              </w:numPr>
              <w:rPr>
                <w:lang w:val="it-CH"/>
              </w:rPr>
            </w:pPr>
            <w:r w:rsidRPr="005071D9">
              <w:rPr>
                <w:lang w:val="it-CH"/>
              </w:rPr>
              <w:t>gestione delle vie respiratorie</w:t>
            </w:r>
          </w:p>
          <w:p w14:paraId="43924A66" w14:textId="0AEC731A" w:rsidR="00FE1A0E" w:rsidRPr="005071D9" w:rsidRDefault="00FE1A0E" w:rsidP="00067B2B">
            <w:pPr>
              <w:pStyle w:val="Markierung1"/>
              <w:numPr>
                <w:ilvl w:val="0"/>
                <w:numId w:val="45"/>
              </w:numPr>
              <w:rPr>
                <w:lang w:val="it-CH"/>
              </w:rPr>
            </w:pPr>
            <w:proofErr w:type="spellStart"/>
            <w:r w:rsidRPr="005071D9">
              <w:rPr>
                <w:lang w:val="it-CH"/>
              </w:rPr>
              <w:t>disreflessia</w:t>
            </w:r>
            <w:proofErr w:type="spellEnd"/>
            <w:r w:rsidRPr="005071D9">
              <w:rPr>
                <w:lang w:val="it-CH"/>
              </w:rPr>
              <w:t xml:space="preserve"> </w:t>
            </w:r>
            <w:proofErr w:type="spellStart"/>
            <w:r w:rsidRPr="005071D9">
              <w:rPr>
                <w:lang w:val="it-CH"/>
              </w:rPr>
              <w:t>autonomica</w:t>
            </w:r>
            <w:proofErr w:type="spellEnd"/>
            <w:r w:rsidRPr="005071D9">
              <w:rPr>
                <w:lang w:val="it-CH"/>
              </w:rPr>
              <w:t xml:space="preserve"> e instabilità</w:t>
            </w:r>
          </w:p>
          <w:p w14:paraId="50C499DF" w14:textId="5E3CF096" w:rsidR="00FA2880" w:rsidRPr="005071D9" w:rsidRDefault="00FE1A0E" w:rsidP="00FE1A0E">
            <w:pPr>
              <w:rPr>
                <w:lang w:val="it-CH"/>
              </w:rPr>
            </w:pPr>
            <w:r w:rsidRPr="005071D9">
              <w:rPr>
                <w:lang w:val="it-CH"/>
              </w:rPr>
              <w:t xml:space="preserve">Colloqui di coordinamento con il paziente, i famigliari, persone esterne coinvolte (datore di lavoro, finanziatori, AI, </w:t>
            </w:r>
            <w:proofErr w:type="spellStart"/>
            <w:r w:rsidRPr="005071D9">
              <w:rPr>
                <w:lang w:val="it-CH"/>
              </w:rPr>
              <w:t>spitex</w:t>
            </w:r>
            <w:proofErr w:type="spellEnd"/>
            <w:r w:rsidRPr="005071D9">
              <w:rPr>
                <w:lang w:val="it-CH"/>
              </w:rPr>
              <w:t xml:space="preserve"> ecc.) e il team curante.</w:t>
            </w:r>
          </w:p>
        </w:tc>
        <w:tc>
          <w:tcPr>
            <w:tcW w:w="994" w:type="dxa"/>
            <w:vAlign w:val="center"/>
          </w:tcPr>
          <w:p w14:paraId="214FD6B5"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457902791"/>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0EEC974D"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D4449" w:rsidRPr="005071D9" w14:paraId="649F0304" w14:textId="77777777" w:rsidTr="00913275">
        <w:trPr>
          <w:gridAfter w:val="1"/>
          <w:wAfter w:w="7" w:type="dxa"/>
          <w:cantSplit/>
        </w:trPr>
        <w:tc>
          <w:tcPr>
            <w:tcW w:w="960" w:type="dxa"/>
            <w:vAlign w:val="center"/>
          </w:tcPr>
          <w:p w14:paraId="1B17A458" w14:textId="77777777" w:rsidR="00AD4449" w:rsidRPr="005071D9" w:rsidRDefault="00AD4449" w:rsidP="00AD4449">
            <w:pPr>
              <w:jc w:val="center"/>
              <w:rPr>
                <w:lang w:val="it-CH"/>
              </w:rPr>
            </w:pPr>
            <w:r w:rsidRPr="005071D9">
              <w:rPr>
                <w:lang w:val="it-CH"/>
              </w:rPr>
              <w:t>PT56</w:t>
            </w:r>
          </w:p>
        </w:tc>
        <w:tc>
          <w:tcPr>
            <w:tcW w:w="6265" w:type="dxa"/>
            <w:vAlign w:val="center"/>
          </w:tcPr>
          <w:p w14:paraId="7710AD6E" w14:textId="1036A6F6" w:rsidR="00332473" w:rsidRPr="005071D9" w:rsidRDefault="00332473" w:rsidP="00332473">
            <w:pPr>
              <w:rPr>
                <w:lang w:val="it-CH"/>
              </w:rPr>
            </w:pPr>
            <w:r w:rsidRPr="005071D9">
              <w:rPr>
                <w:lang w:val="it-CH"/>
              </w:rPr>
              <w:t>Lista di controllo e procedura per pianificare e preparare sistematicamente la dimissione del paziente al fine di facilitare il ritorno al contesto sociale precedente o il trasferimento in quello nuovo:</w:t>
            </w:r>
          </w:p>
          <w:p w14:paraId="63A9C1C1" w14:textId="68D854FA" w:rsidR="00AD4449" w:rsidRPr="005071D9" w:rsidRDefault="00332473" w:rsidP="00067B2B">
            <w:pPr>
              <w:pStyle w:val="Markierung1"/>
              <w:numPr>
                <w:ilvl w:val="0"/>
                <w:numId w:val="45"/>
              </w:numPr>
              <w:rPr>
                <w:lang w:val="it-CH"/>
              </w:rPr>
            </w:pPr>
            <w:r w:rsidRPr="005071D9">
              <w:rPr>
                <w:lang w:val="it-CH"/>
              </w:rPr>
              <w:t>chiarimento tempestivo della futura situazione abitativa e predisposizione degli adeguamenti edili necessari</w:t>
            </w:r>
          </w:p>
        </w:tc>
        <w:tc>
          <w:tcPr>
            <w:tcW w:w="994" w:type="dxa"/>
            <w:vAlign w:val="center"/>
          </w:tcPr>
          <w:p w14:paraId="027AE80D" w14:textId="77777777" w:rsidR="00AD4449" w:rsidRPr="005071D9" w:rsidRDefault="00B83926" w:rsidP="00AD4449">
            <w:pPr>
              <w:spacing w:before="60"/>
              <w:jc w:val="center"/>
              <w:rPr>
                <w:highlight w:val="yellow"/>
                <w:lang w:val="it-CH"/>
              </w:rPr>
            </w:pPr>
            <w:sdt>
              <w:sdtPr>
                <w:rPr>
                  <w:highlight w:val="yellow"/>
                  <w:shd w:val="clear" w:color="auto" w:fill="D9D9D9"/>
                  <w:lang w:val="it-CH" w:eastAsia="de-DE"/>
                </w:rPr>
                <w:id w:val="-1246337337"/>
                <w14:checkbox>
                  <w14:checked w14:val="0"/>
                  <w14:checkedState w14:val="2612" w14:font="MS Gothic"/>
                  <w14:uncheckedState w14:val="2610" w14:font="MS Gothic"/>
                </w14:checkbox>
              </w:sdtPr>
              <w:sdtEndPr/>
              <w:sdtContent>
                <w:r w:rsidR="00AD4449" w:rsidRPr="005071D9">
                  <w:rPr>
                    <w:rFonts w:ascii="MS Gothic" w:eastAsia="MS Gothic" w:hAnsi="MS Gothic"/>
                    <w:highlight w:val="yellow"/>
                    <w:shd w:val="clear" w:color="auto" w:fill="D9D9D9"/>
                    <w:lang w:val="it-CH" w:eastAsia="de-DE"/>
                  </w:rPr>
                  <w:t>☐</w:t>
                </w:r>
              </w:sdtContent>
            </w:sdt>
          </w:p>
        </w:tc>
        <w:tc>
          <w:tcPr>
            <w:tcW w:w="1841" w:type="dxa"/>
            <w:vAlign w:val="center"/>
          </w:tcPr>
          <w:p w14:paraId="4024F385" w14:textId="77777777" w:rsidR="00AD4449" w:rsidRPr="005071D9" w:rsidRDefault="00AD4449" w:rsidP="00AD444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6AF4A668" w14:textId="77777777" w:rsidTr="00913275">
        <w:trPr>
          <w:gridAfter w:val="1"/>
          <w:wAfter w:w="7" w:type="dxa"/>
          <w:cantSplit/>
        </w:trPr>
        <w:tc>
          <w:tcPr>
            <w:tcW w:w="960" w:type="dxa"/>
            <w:vAlign w:val="center"/>
          </w:tcPr>
          <w:p w14:paraId="4343AF28" w14:textId="77777777" w:rsidR="00FA2880" w:rsidRPr="005071D9" w:rsidRDefault="00FA2880" w:rsidP="00FA2880">
            <w:pPr>
              <w:jc w:val="center"/>
              <w:rPr>
                <w:lang w:val="it-CH"/>
              </w:rPr>
            </w:pPr>
            <w:r w:rsidRPr="005071D9">
              <w:rPr>
                <w:lang w:val="it-CH"/>
              </w:rPr>
              <w:t>PT57</w:t>
            </w:r>
          </w:p>
        </w:tc>
        <w:tc>
          <w:tcPr>
            <w:tcW w:w="6265" w:type="dxa"/>
            <w:vAlign w:val="center"/>
          </w:tcPr>
          <w:p w14:paraId="6EB927BB" w14:textId="77777777" w:rsidR="007B3E46" w:rsidRPr="005071D9" w:rsidRDefault="007B3E46" w:rsidP="007B3E46">
            <w:pPr>
              <w:rPr>
                <w:lang w:val="it-CH"/>
              </w:rPr>
            </w:pPr>
            <w:r w:rsidRPr="005071D9">
              <w:rPr>
                <w:lang w:val="it-CH"/>
              </w:rPr>
              <w:t xml:space="preserve">Avvio e strutturazione della </w:t>
            </w:r>
            <w:proofErr w:type="spellStart"/>
            <w:r w:rsidRPr="005071D9">
              <w:rPr>
                <w:lang w:val="it-CH"/>
              </w:rPr>
              <w:t>postassistenza</w:t>
            </w:r>
            <w:proofErr w:type="spellEnd"/>
            <w:r w:rsidRPr="005071D9">
              <w:rPr>
                <w:lang w:val="it-CH"/>
              </w:rPr>
              <w:t>, compresa la documentazione del passaggio e la trasmissione di raccomandazioni terapeutiche:</w:t>
            </w:r>
          </w:p>
          <w:p w14:paraId="173E02F8" w14:textId="4FC427C9" w:rsidR="00FA2880" w:rsidRPr="005071D9" w:rsidRDefault="007B3E46" w:rsidP="00067B2B">
            <w:pPr>
              <w:pStyle w:val="Markierung1"/>
              <w:numPr>
                <w:ilvl w:val="0"/>
                <w:numId w:val="45"/>
              </w:numPr>
              <w:rPr>
                <w:sz w:val="16"/>
                <w:szCs w:val="16"/>
                <w:lang w:val="it-CH"/>
              </w:rPr>
            </w:pPr>
            <w:r w:rsidRPr="005071D9">
              <w:rPr>
                <w:lang w:val="it-CH"/>
              </w:rPr>
              <w:t xml:space="preserve">garanzia del controllo successivo tramite </w:t>
            </w:r>
            <w:proofErr w:type="spellStart"/>
            <w:r w:rsidRPr="005071D9">
              <w:rPr>
                <w:lang w:val="it-CH"/>
              </w:rPr>
              <w:t>spitex</w:t>
            </w:r>
            <w:proofErr w:type="spellEnd"/>
            <w:r w:rsidRPr="005071D9">
              <w:rPr>
                <w:lang w:val="it-CH"/>
              </w:rPr>
              <w:t xml:space="preserve">, </w:t>
            </w:r>
            <w:proofErr w:type="spellStart"/>
            <w:r w:rsidRPr="005071D9">
              <w:rPr>
                <w:lang w:val="it-CH"/>
              </w:rPr>
              <w:t>ParaHelp</w:t>
            </w:r>
            <w:proofErr w:type="spellEnd"/>
            <w:r w:rsidRPr="005071D9">
              <w:rPr>
                <w:lang w:val="it-CH"/>
              </w:rPr>
              <w:t xml:space="preserve"> ecc.</w:t>
            </w:r>
          </w:p>
        </w:tc>
        <w:tc>
          <w:tcPr>
            <w:tcW w:w="994" w:type="dxa"/>
            <w:vAlign w:val="center"/>
          </w:tcPr>
          <w:p w14:paraId="4104AAD4"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250245978"/>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6B1A4C79"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A2880" w:rsidRPr="005071D9" w14:paraId="1E435679" w14:textId="77777777" w:rsidTr="00913275">
        <w:trPr>
          <w:gridAfter w:val="1"/>
          <w:wAfter w:w="7" w:type="dxa"/>
          <w:cantSplit/>
        </w:trPr>
        <w:tc>
          <w:tcPr>
            <w:tcW w:w="960" w:type="dxa"/>
            <w:vAlign w:val="center"/>
          </w:tcPr>
          <w:p w14:paraId="46A0C5B6" w14:textId="77777777" w:rsidR="00FA2880" w:rsidRPr="005071D9" w:rsidRDefault="00FA2880" w:rsidP="00FA2880">
            <w:pPr>
              <w:jc w:val="center"/>
              <w:rPr>
                <w:lang w:val="it-CH"/>
              </w:rPr>
            </w:pPr>
            <w:r w:rsidRPr="005071D9">
              <w:rPr>
                <w:lang w:val="it-CH"/>
              </w:rPr>
              <w:t>PT58</w:t>
            </w:r>
          </w:p>
        </w:tc>
        <w:tc>
          <w:tcPr>
            <w:tcW w:w="6265" w:type="dxa"/>
            <w:vAlign w:val="center"/>
          </w:tcPr>
          <w:p w14:paraId="7904A6D0" w14:textId="77777777" w:rsidR="007B3E46" w:rsidRPr="005071D9" w:rsidRDefault="007B3E46" w:rsidP="007B3E46">
            <w:pPr>
              <w:rPr>
                <w:lang w:val="it-CH"/>
              </w:rPr>
            </w:pPr>
            <w:r w:rsidRPr="005071D9">
              <w:rPr>
                <w:lang w:val="it-CH"/>
              </w:rPr>
              <w:t>Breve rapporto medico con diagnosi, medicazione e raccomandazioni terapeutiche all’uscita:</w:t>
            </w:r>
          </w:p>
          <w:p w14:paraId="10605DC7" w14:textId="0188F2AF" w:rsidR="00FA2880" w:rsidRPr="005071D9" w:rsidRDefault="007B3E46" w:rsidP="00067B2B">
            <w:pPr>
              <w:pStyle w:val="Markierung1"/>
              <w:numPr>
                <w:ilvl w:val="0"/>
                <w:numId w:val="45"/>
              </w:numPr>
              <w:rPr>
                <w:lang w:val="it-CH"/>
              </w:rPr>
            </w:pPr>
            <w:r w:rsidRPr="005071D9">
              <w:rPr>
                <w:lang w:val="it-CH"/>
              </w:rPr>
              <w:t xml:space="preserve">rapporto medico, infermieristico e terapeutico completo entro </w:t>
            </w:r>
            <w:proofErr w:type="gramStart"/>
            <w:r w:rsidRPr="005071D9">
              <w:rPr>
                <w:lang w:val="it-CH"/>
              </w:rPr>
              <w:t>10</w:t>
            </w:r>
            <w:proofErr w:type="gramEnd"/>
            <w:r w:rsidRPr="005071D9">
              <w:rPr>
                <w:lang w:val="it-CH"/>
              </w:rPr>
              <w:t xml:space="preserve"> giorni lavorativi.</w:t>
            </w:r>
          </w:p>
        </w:tc>
        <w:tc>
          <w:tcPr>
            <w:tcW w:w="994" w:type="dxa"/>
            <w:vAlign w:val="center"/>
          </w:tcPr>
          <w:p w14:paraId="5BFA677E" w14:textId="77777777" w:rsidR="00FA2880" w:rsidRPr="005071D9" w:rsidRDefault="00B83926" w:rsidP="00FA2880">
            <w:pPr>
              <w:spacing w:before="60"/>
              <w:jc w:val="center"/>
              <w:rPr>
                <w:highlight w:val="yellow"/>
                <w:lang w:val="it-CH"/>
              </w:rPr>
            </w:pPr>
            <w:sdt>
              <w:sdtPr>
                <w:rPr>
                  <w:highlight w:val="yellow"/>
                  <w:shd w:val="clear" w:color="auto" w:fill="D9D9D9"/>
                  <w:lang w:val="it-CH" w:eastAsia="de-DE"/>
                </w:rPr>
                <w:id w:val="-14077666"/>
                <w14:checkbox>
                  <w14:checked w14:val="0"/>
                  <w14:checkedState w14:val="2612" w14:font="MS Gothic"/>
                  <w14:uncheckedState w14:val="2610" w14:font="MS Gothic"/>
                </w14:checkbox>
              </w:sdtPr>
              <w:sdtEndPr/>
              <w:sdtContent>
                <w:r w:rsidR="00FA2880" w:rsidRPr="005071D9">
                  <w:rPr>
                    <w:rFonts w:ascii="MS Gothic" w:eastAsia="MS Gothic" w:hAnsi="MS Gothic"/>
                    <w:highlight w:val="yellow"/>
                    <w:shd w:val="clear" w:color="auto" w:fill="D9D9D9"/>
                    <w:lang w:val="it-CH" w:eastAsia="de-DE"/>
                  </w:rPr>
                  <w:t>☐</w:t>
                </w:r>
              </w:sdtContent>
            </w:sdt>
          </w:p>
        </w:tc>
        <w:tc>
          <w:tcPr>
            <w:tcW w:w="1841" w:type="dxa"/>
            <w:vAlign w:val="center"/>
          </w:tcPr>
          <w:p w14:paraId="30614290" w14:textId="77777777" w:rsidR="00FA2880" w:rsidRPr="005071D9" w:rsidRDefault="00FA2880" w:rsidP="00FA2880">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380C30" w:rsidRPr="005071D9" w14:paraId="2BD5804D" w14:textId="77777777" w:rsidTr="00913275">
        <w:trPr>
          <w:cantSplit/>
        </w:trPr>
        <w:tc>
          <w:tcPr>
            <w:tcW w:w="10067" w:type="dxa"/>
            <w:gridSpan w:val="5"/>
            <w:vAlign w:val="center"/>
          </w:tcPr>
          <w:p w14:paraId="1859105D" w14:textId="58F01BD5" w:rsidR="00380C30" w:rsidRPr="005071D9" w:rsidRDefault="00380C30" w:rsidP="00380C30">
            <w:pPr>
              <w:spacing w:before="60"/>
              <w:rPr>
                <w:highlight w:val="yellow"/>
                <w:bdr w:val="single" w:sz="4" w:space="0" w:color="auto"/>
                <w:shd w:val="clear" w:color="auto" w:fill="E0E0E0"/>
                <w:lang w:val="it-CH" w:eastAsia="de-DE"/>
              </w:rPr>
            </w:pPr>
            <w:r w:rsidRPr="005071D9">
              <w:rPr>
                <w:b/>
                <w:lang w:val="it-CH"/>
              </w:rPr>
              <w:t xml:space="preserve">4.2. </w:t>
            </w:r>
            <w:r w:rsidR="00F76E69" w:rsidRPr="005071D9">
              <w:rPr>
                <w:b/>
                <w:lang w:val="it-CH"/>
              </w:rPr>
              <w:t>Criteri specifici</w:t>
            </w:r>
          </w:p>
        </w:tc>
      </w:tr>
      <w:tr w:rsidR="00D43E84" w:rsidRPr="005071D9" w14:paraId="4F3B54AA" w14:textId="77777777" w:rsidTr="00913275">
        <w:trPr>
          <w:gridAfter w:val="1"/>
          <w:wAfter w:w="7" w:type="dxa"/>
          <w:cantSplit/>
        </w:trPr>
        <w:tc>
          <w:tcPr>
            <w:tcW w:w="960" w:type="dxa"/>
            <w:vAlign w:val="center"/>
          </w:tcPr>
          <w:p w14:paraId="38A7CC82" w14:textId="77777777" w:rsidR="00D43E84" w:rsidRPr="005071D9" w:rsidRDefault="00D43E84" w:rsidP="00D43E84">
            <w:pPr>
              <w:jc w:val="center"/>
              <w:rPr>
                <w:lang w:val="it-CH"/>
              </w:rPr>
            </w:pPr>
            <w:r w:rsidRPr="005071D9">
              <w:rPr>
                <w:lang w:val="it-CH"/>
              </w:rPr>
              <w:t>PT59</w:t>
            </w:r>
          </w:p>
        </w:tc>
        <w:tc>
          <w:tcPr>
            <w:tcW w:w="6265" w:type="dxa"/>
            <w:vAlign w:val="center"/>
          </w:tcPr>
          <w:p w14:paraId="148E8CEA" w14:textId="77777777" w:rsidR="00F76E69" w:rsidRPr="005071D9" w:rsidRDefault="00F76E69" w:rsidP="00F76E69">
            <w:pPr>
              <w:rPr>
                <w:lang w:val="it-CH"/>
              </w:rPr>
            </w:pPr>
            <w:r w:rsidRPr="005071D9">
              <w:rPr>
                <w:lang w:val="it-CH"/>
              </w:rPr>
              <w:t>1. Terapia respiratoria e profilassi della polmonite in caso di paraplegia grave:</w:t>
            </w:r>
          </w:p>
          <w:p w14:paraId="557C5730" w14:textId="3D077143" w:rsidR="00D43E84" w:rsidRPr="005071D9" w:rsidRDefault="00F76E69" w:rsidP="00067B2B">
            <w:pPr>
              <w:pStyle w:val="Markierung1"/>
              <w:numPr>
                <w:ilvl w:val="0"/>
                <w:numId w:val="45"/>
              </w:numPr>
              <w:rPr>
                <w:lang w:val="it-CH"/>
              </w:rPr>
            </w:pPr>
            <w:proofErr w:type="spellStart"/>
            <w:r w:rsidRPr="005071D9">
              <w:rPr>
                <w:lang w:val="it-CH"/>
              </w:rPr>
              <w:t>weaning</w:t>
            </w:r>
            <w:proofErr w:type="spellEnd"/>
            <w:r w:rsidRPr="005071D9">
              <w:rPr>
                <w:lang w:val="it-CH"/>
              </w:rPr>
              <w:t xml:space="preserve"> prolungato, </w:t>
            </w:r>
            <w:proofErr w:type="spellStart"/>
            <w:r w:rsidRPr="005071D9">
              <w:rPr>
                <w:lang w:val="it-CH"/>
              </w:rPr>
              <w:t>cough</w:t>
            </w:r>
            <w:proofErr w:type="spellEnd"/>
            <w:r w:rsidRPr="005071D9">
              <w:rPr>
                <w:lang w:val="it-CH"/>
              </w:rPr>
              <w:t xml:space="preserve"> assist, stimolatori diaframmatici, ventilazione meccanica domiciliare</w:t>
            </w:r>
          </w:p>
        </w:tc>
        <w:tc>
          <w:tcPr>
            <w:tcW w:w="994" w:type="dxa"/>
            <w:vAlign w:val="center"/>
          </w:tcPr>
          <w:p w14:paraId="1E29BF9B"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1082802284"/>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42A857C1"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2824FE34" w14:textId="77777777" w:rsidTr="00913275">
        <w:trPr>
          <w:gridAfter w:val="1"/>
          <w:wAfter w:w="7" w:type="dxa"/>
          <w:cantSplit/>
        </w:trPr>
        <w:tc>
          <w:tcPr>
            <w:tcW w:w="960" w:type="dxa"/>
            <w:vAlign w:val="center"/>
          </w:tcPr>
          <w:p w14:paraId="322BD786" w14:textId="77777777" w:rsidR="00D43E84" w:rsidRPr="005071D9" w:rsidRDefault="00D43E84" w:rsidP="00D43E84">
            <w:pPr>
              <w:jc w:val="center"/>
              <w:rPr>
                <w:lang w:val="it-CH"/>
              </w:rPr>
            </w:pPr>
            <w:r w:rsidRPr="005071D9">
              <w:rPr>
                <w:lang w:val="it-CH"/>
              </w:rPr>
              <w:t>PT60</w:t>
            </w:r>
          </w:p>
        </w:tc>
        <w:tc>
          <w:tcPr>
            <w:tcW w:w="6265" w:type="dxa"/>
            <w:vAlign w:val="center"/>
          </w:tcPr>
          <w:p w14:paraId="12D63150" w14:textId="77777777" w:rsidR="00F76E69" w:rsidRPr="005071D9" w:rsidRDefault="00F76E69" w:rsidP="00F76E69">
            <w:pPr>
              <w:rPr>
                <w:lang w:val="it-CH"/>
              </w:rPr>
            </w:pPr>
            <w:r w:rsidRPr="005071D9">
              <w:rPr>
                <w:lang w:val="it-CH"/>
              </w:rPr>
              <w:t>2. Gestione interprofessionale del dolore specifica in caso di lesioni midollari:</w:t>
            </w:r>
          </w:p>
          <w:p w14:paraId="3E2E8B67" w14:textId="4249DF74" w:rsidR="00F76E69" w:rsidRPr="005071D9" w:rsidRDefault="00F76E69" w:rsidP="00067B2B">
            <w:pPr>
              <w:pStyle w:val="Markierung1"/>
              <w:numPr>
                <w:ilvl w:val="0"/>
                <w:numId w:val="45"/>
              </w:numPr>
              <w:rPr>
                <w:lang w:val="it-CH"/>
              </w:rPr>
            </w:pPr>
            <w:r w:rsidRPr="005071D9">
              <w:rPr>
                <w:lang w:val="it-CH"/>
              </w:rPr>
              <w:t>dolore neuropatico e sindrome da sovraccarico</w:t>
            </w:r>
          </w:p>
          <w:p w14:paraId="6D46A962" w14:textId="69D2067F" w:rsidR="00D43E84" w:rsidRPr="005071D9" w:rsidRDefault="00F76E69" w:rsidP="00067B2B">
            <w:pPr>
              <w:pStyle w:val="Markierung1"/>
              <w:numPr>
                <w:ilvl w:val="0"/>
                <w:numId w:val="45"/>
              </w:numPr>
              <w:rPr>
                <w:lang w:val="it-CH"/>
              </w:rPr>
            </w:pPr>
            <w:r w:rsidRPr="005071D9">
              <w:rPr>
                <w:lang w:val="it-CH"/>
              </w:rPr>
              <w:t>valutazione delle pompe intratecali</w:t>
            </w:r>
          </w:p>
        </w:tc>
        <w:tc>
          <w:tcPr>
            <w:tcW w:w="994" w:type="dxa"/>
            <w:vAlign w:val="center"/>
          </w:tcPr>
          <w:p w14:paraId="4ADD0A3E"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220257223"/>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1CDEBDD3"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6D7AA7F5" w14:textId="77777777" w:rsidTr="00913275">
        <w:trPr>
          <w:gridAfter w:val="1"/>
          <w:wAfter w:w="7" w:type="dxa"/>
          <w:cantSplit/>
        </w:trPr>
        <w:tc>
          <w:tcPr>
            <w:tcW w:w="960" w:type="dxa"/>
            <w:vAlign w:val="center"/>
          </w:tcPr>
          <w:p w14:paraId="2E38CD5C" w14:textId="77777777" w:rsidR="00D43E84" w:rsidRPr="005071D9" w:rsidRDefault="00D43E84" w:rsidP="00D43E84">
            <w:pPr>
              <w:jc w:val="center"/>
              <w:rPr>
                <w:lang w:val="it-CH"/>
              </w:rPr>
            </w:pPr>
            <w:r w:rsidRPr="005071D9">
              <w:rPr>
                <w:lang w:val="it-CH"/>
              </w:rPr>
              <w:lastRenderedPageBreak/>
              <w:t>PT61</w:t>
            </w:r>
          </w:p>
        </w:tc>
        <w:tc>
          <w:tcPr>
            <w:tcW w:w="6265" w:type="dxa"/>
            <w:vAlign w:val="center"/>
          </w:tcPr>
          <w:p w14:paraId="52869F78" w14:textId="77777777" w:rsidR="00F76E69" w:rsidRPr="005071D9" w:rsidRDefault="00F76E69" w:rsidP="00F76E69">
            <w:pPr>
              <w:rPr>
                <w:lang w:val="it-CH"/>
              </w:rPr>
            </w:pPr>
            <w:r w:rsidRPr="005071D9">
              <w:rPr>
                <w:lang w:val="it-CH"/>
              </w:rPr>
              <w:t>3. Gestione interprofessionale della spasticità specifica in caso di lesioni midollari:</w:t>
            </w:r>
          </w:p>
          <w:p w14:paraId="11A0AD7E" w14:textId="61AC0879" w:rsidR="00F76E69" w:rsidRPr="005071D9" w:rsidRDefault="00F76E69" w:rsidP="00067B2B">
            <w:pPr>
              <w:pStyle w:val="Markierung1"/>
              <w:numPr>
                <w:ilvl w:val="0"/>
                <w:numId w:val="45"/>
              </w:numPr>
              <w:rPr>
                <w:lang w:val="it-CH"/>
              </w:rPr>
            </w:pPr>
            <w:r w:rsidRPr="005071D9">
              <w:rPr>
                <w:lang w:val="it-CH"/>
              </w:rPr>
              <w:t>fisioterapia specifica, ippoterapia</w:t>
            </w:r>
          </w:p>
          <w:p w14:paraId="63F219C4" w14:textId="3237876D" w:rsidR="00D43E84" w:rsidRPr="005071D9" w:rsidRDefault="00F76E69" w:rsidP="00067B2B">
            <w:pPr>
              <w:pStyle w:val="Markierung1"/>
              <w:numPr>
                <w:ilvl w:val="0"/>
                <w:numId w:val="45"/>
              </w:numPr>
              <w:rPr>
                <w:lang w:val="it-CH"/>
              </w:rPr>
            </w:pPr>
            <w:r w:rsidRPr="005071D9">
              <w:rPr>
                <w:lang w:val="it-CH"/>
              </w:rPr>
              <w:t>valutazione delle pompe intratecali</w:t>
            </w:r>
          </w:p>
        </w:tc>
        <w:tc>
          <w:tcPr>
            <w:tcW w:w="994" w:type="dxa"/>
            <w:vAlign w:val="center"/>
          </w:tcPr>
          <w:p w14:paraId="59D365B8"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23413016"/>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1DF224CE"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1BD39D3D" w14:textId="77777777" w:rsidTr="00913275">
        <w:trPr>
          <w:gridAfter w:val="1"/>
          <w:wAfter w:w="7" w:type="dxa"/>
          <w:cantSplit/>
        </w:trPr>
        <w:tc>
          <w:tcPr>
            <w:tcW w:w="960" w:type="dxa"/>
            <w:vAlign w:val="center"/>
          </w:tcPr>
          <w:p w14:paraId="158A59E4" w14:textId="77777777" w:rsidR="00D43E84" w:rsidRPr="005071D9" w:rsidRDefault="00D43E84" w:rsidP="00D43E84">
            <w:pPr>
              <w:jc w:val="center"/>
              <w:rPr>
                <w:lang w:val="it-CH"/>
              </w:rPr>
            </w:pPr>
            <w:r w:rsidRPr="005071D9">
              <w:rPr>
                <w:lang w:val="it-CH"/>
              </w:rPr>
              <w:t>PT62</w:t>
            </w:r>
          </w:p>
        </w:tc>
        <w:tc>
          <w:tcPr>
            <w:tcW w:w="6265" w:type="dxa"/>
            <w:vAlign w:val="center"/>
          </w:tcPr>
          <w:p w14:paraId="3BD5E0E7" w14:textId="77777777" w:rsidR="006A74E5" w:rsidRPr="005071D9" w:rsidRDefault="006A74E5" w:rsidP="006A74E5">
            <w:pPr>
              <w:rPr>
                <w:lang w:val="it-CH"/>
              </w:rPr>
            </w:pPr>
            <w:r w:rsidRPr="005071D9">
              <w:rPr>
                <w:lang w:val="it-CH"/>
              </w:rPr>
              <w:t>4. Gestione della vescica e dell’intestino specifica in caso di lesioni midollari:</w:t>
            </w:r>
          </w:p>
          <w:p w14:paraId="67FFDF9F" w14:textId="1E15358D" w:rsidR="00D43E84" w:rsidRPr="005071D9" w:rsidRDefault="006A74E5" w:rsidP="00067B2B">
            <w:pPr>
              <w:pStyle w:val="Markierung1"/>
              <w:numPr>
                <w:ilvl w:val="0"/>
                <w:numId w:val="45"/>
              </w:numPr>
              <w:rPr>
                <w:lang w:val="it-CH"/>
              </w:rPr>
            </w:pPr>
            <w:r w:rsidRPr="005071D9">
              <w:rPr>
                <w:lang w:val="it-CH"/>
              </w:rPr>
              <w:t>diagnostica, istruzioni e allenamento</w:t>
            </w:r>
          </w:p>
        </w:tc>
        <w:tc>
          <w:tcPr>
            <w:tcW w:w="994" w:type="dxa"/>
            <w:vAlign w:val="center"/>
          </w:tcPr>
          <w:p w14:paraId="5E32C847"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1136910346"/>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5D3A2CC0"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6BB04152" w14:textId="77777777" w:rsidTr="00913275">
        <w:trPr>
          <w:gridAfter w:val="1"/>
          <w:wAfter w:w="7" w:type="dxa"/>
          <w:cantSplit/>
        </w:trPr>
        <w:tc>
          <w:tcPr>
            <w:tcW w:w="960" w:type="dxa"/>
            <w:vAlign w:val="center"/>
          </w:tcPr>
          <w:p w14:paraId="2043FEAF" w14:textId="77777777" w:rsidR="00D43E84" w:rsidRPr="005071D9" w:rsidRDefault="00D43E84" w:rsidP="00D43E84">
            <w:pPr>
              <w:jc w:val="center"/>
              <w:rPr>
                <w:lang w:val="it-CH"/>
              </w:rPr>
            </w:pPr>
            <w:r w:rsidRPr="005071D9">
              <w:rPr>
                <w:lang w:val="it-CH"/>
              </w:rPr>
              <w:t>PT63</w:t>
            </w:r>
          </w:p>
        </w:tc>
        <w:tc>
          <w:tcPr>
            <w:tcW w:w="6265" w:type="dxa"/>
            <w:vAlign w:val="center"/>
          </w:tcPr>
          <w:p w14:paraId="6A5A555C" w14:textId="77777777" w:rsidR="00FF4036" w:rsidRPr="005071D9" w:rsidRDefault="00FF4036" w:rsidP="00FF4036">
            <w:pPr>
              <w:ind w:left="313" w:hanging="313"/>
              <w:rPr>
                <w:lang w:val="it-CH"/>
              </w:rPr>
            </w:pPr>
            <w:r w:rsidRPr="005071D9">
              <w:rPr>
                <w:lang w:val="it-CH"/>
              </w:rPr>
              <w:t>5. Consulenza sessuale/consulenza sulla procreazione specifica in caso di lesioni midollari:</w:t>
            </w:r>
          </w:p>
          <w:p w14:paraId="4CE12203" w14:textId="5E976106" w:rsidR="00D43E84" w:rsidRPr="005071D9" w:rsidRDefault="00FF4036" w:rsidP="00067B2B">
            <w:pPr>
              <w:pStyle w:val="Markierung1"/>
              <w:numPr>
                <w:ilvl w:val="0"/>
                <w:numId w:val="45"/>
              </w:numPr>
              <w:rPr>
                <w:lang w:val="it-CH"/>
              </w:rPr>
            </w:pPr>
            <w:r w:rsidRPr="005071D9">
              <w:rPr>
                <w:lang w:val="it-CH"/>
              </w:rPr>
              <w:t>diagnostica, istruzioni e allenamento</w:t>
            </w:r>
          </w:p>
        </w:tc>
        <w:tc>
          <w:tcPr>
            <w:tcW w:w="994" w:type="dxa"/>
            <w:vAlign w:val="center"/>
          </w:tcPr>
          <w:p w14:paraId="73E2983D"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1047725184"/>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56F7637B"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01701239" w14:textId="77777777" w:rsidTr="00913275">
        <w:trPr>
          <w:gridAfter w:val="1"/>
          <w:wAfter w:w="7" w:type="dxa"/>
          <w:cantSplit/>
        </w:trPr>
        <w:tc>
          <w:tcPr>
            <w:tcW w:w="960" w:type="dxa"/>
            <w:vAlign w:val="center"/>
          </w:tcPr>
          <w:p w14:paraId="63C6C63F" w14:textId="77777777" w:rsidR="00D43E84" w:rsidRPr="005071D9" w:rsidRDefault="00D43E84" w:rsidP="00D43E84">
            <w:pPr>
              <w:jc w:val="center"/>
              <w:rPr>
                <w:lang w:val="it-CH"/>
              </w:rPr>
            </w:pPr>
            <w:r w:rsidRPr="005071D9">
              <w:rPr>
                <w:lang w:val="it-CH"/>
              </w:rPr>
              <w:t>PT64</w:t>
            </w:r>
          </w:p>
        </w:tc>
        <w:tc>
          <w:tcPr>
            <w:tcW w:w="6265" w:type="dxa"/>
            <w:vAlign w:val="center"/>
          </w:tcPr>
          <w:p w14:paraId="5BB0489C" w14:textId="09393DA7" w:rsidR="00D43E84" w:rsidRPr="005071D9" w:rsidRDefault="00FF4036" w:rsidP="00D43E84">
            <w:pPr>
              <w:ind w:left="313" w:hanging="313"/>
              <w:rPr>
                <w:lang w:val="it-CH"/>
              </w:rPr>
            </w:pPr>
            <w:r w:rsidRPr="005071D9">
              <w:rPr>
                <w:lang w:val="it-CH"/>
              </w:rPr>
              <w:t>6. Consulenza sulle operazioni volte a migliorare la funzionalità degli arti superiori</w:t>
            </w:r>
          </w:p>
        </w:tc>
        <w:tc>
          <w:tcPr>
            <w:tcW w:w="994" w:type="dxa"/>
            <w:vAlign w:val="center"/>
          </w:tcPr>
          <w:p w14:paraId="14DE6DD4"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73197596"/>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342819BC"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24FA9B2E" w14:textId="77777777" w:rsidTr="00913275">
        <w:trPr>
          <w:gridAfter w:val="1"/>
          <w:wAfter w:w="7" w:type="dxa"/>
          <w:cantSplit/>
        </w:trPr>
        <w:tc>
          <w:tcPr>
            <w:tcW w:w="960" w:type="dxa"/>
            <w:vAlign w:val="center"/>
          </w:tcPr>
          <w:p w14:paraId="4377CEC7" w14:textId="77777777" w:rsidR="00D43E84" w:rsidRPr="005071D9" w:rsidRDefault="00D43E84" w:rsidP="00D43E84">
            <w:pPr>
              <w:jc w:val="center"/>
              <w:rPr>
                <w:lang w:val="it-CH"/>
              </w:rPr>
            </w:pPr>
            <w:r w:rsidRPr="005071D9">
              <w:rPr>
                <w:lang w:val="it-CH"/>
              </w:rPr>
              <w:t>PT65</w:t>
            </w:r>
          </w:p>
        </w:tc>
        <w:tc>
          <w:tcPr>
            <w:tcW w:w="6265" w:type="dxa"/>
            <w:vAlign w:val="center"/>
          </w:tcPr>
          <w:p w14:paraId="66A8CDCE" w14:textId="77777777" w:rsidR="00FF4036" w:rsidRPr="005071D9" w:rsidRDefault="00FF4036" w:rsidP="00FF4036">
            <w:pPr>
              <w:rPr>
                <w:lang w:val="it-CH"/>
              </w:rPr>
            </w:pPr>
            <w:r w:rsidRPr="005071D9">
              <w:rPr>
                <w:lang w:val="it-CH"/>
              </w:rPr>
              <w:t>7. Valutazione degli ausili e dei sistemi di controllo dell’ambiente:</w:t>
            </w:r>
          </w:p>
          <w:p w14:paraId="6BF0DE9E" w14:textId="5A57CA2F" w:rsidR="00D43E84" w:rsidRPr="005071D9" w:rsidRDefault="00FF4036" w:rsidP="00067B2B">
            <w:pPr>
              <w:pStyle w:val="Markierung1"/>
              <w:numPr>
                <w:ilvl w:val="0"/>
                <w:numId w:val="45"/>
              </w:numPr>
              <w:rPr>
                <w:lang w:val="it-CH"/>
              </w:rPr>
            </w:pPr>
            <w:r w:rsidRPr="005071D9">
              <w:rPr>
                <w:lang w:val="it-CH"/>
              </w:rPr>
              <w:t>consulenza, installazione e manutenzione</w:t>
            </w:r>
          </w:p>
        </w:tc>
        <w:tc>
          <w:tcPr>
            <w:tcW w:w="994" w:type="dxa"/>
            <w:vAlign w:val="center"/>
          </w:tcPr>
          <w:p w14:paraId="12993A94"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541020313"/>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1B68F7E4"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34F1B2E1" w14:textId="77777777" w:rsidTr="00913275">
        <w:trPr>
          <w:gridAfter w:val="1"/>
          <w:wAfter w:w="7" w:type="dxa"/>
          <w:cantSplit/>
        </w:trPr>
        <w:tc>
          <w:tcPr>
            <w:tcW w:w="960" w:type="dxa"/>
            <w:vAlign w:val="center"/>
          </w:tcPr>
          <w:p w14:paraId="3D1FF3C6" w14:textId="77777777" w:rsidR="00D43E84" w:rsidRPr="005071D9" w:rsidRDefault="00D43E84" w:rsidP="00D43E84">
            <w:pPr>
              <w:jc w:val="center"/>
              <w:rPr>
                <w:lang w:val="it-CH"/>
              </w:rPr>
            </w:pPr>
            <w:r w:rsidRPr="005071D9">
              <w:rPr>
                <w:lang w:val="it-CH"/>
              </w:rPr>
              <w:t>PT66</w:t>
            </w:r>
          </w:p>
        </w:tc>
        <w:tc>
          <w:tcPr>
            <w:tcW w:w="6265" w:type="dxa"/>
            <w:vAlign w:val="center"/>
          </w:tcPr>
          <w:p w14:paraId="0DD7D863" w14:textId="0B0B785A" w:rsidR="00D43E84" w:rsidRPr="005071D9" w:rsidRDefault="006956DE" w:rsidP="00D43E84">
            <w:pPr>
              <w:rPr>
                <w:lang w:val="it-CH"/>
              </w:rPr>
            </w:pPr>
            <w:r w:rsidRPr="005071D9">
              <w:rPr>
                <w:lang w:val="it-CH"/>
              </w:rPr>
              <w:t>8. Valutazione e reinserimento professionale</w:t>
            </w:r>
          </w:p>
        </w:tc>
        <w:tc>
          <w:tcPr>
            <w:tcW w:w="994" w:type="dxa"/>
            <w:vAlign w:val="center"/>
          </w:tcPr>
          <w:p w14:paraId="2C94FF32"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1087684713"/>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6B0EE19A"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083CCC19" w14:textId="77777777" w:rsidTr="00913275">
        <w:trPr>
          <w:gridAfter w:val="1"/>
          <w:wAfter w:w="7" w:type="dxa"/>
          <w:cantSplit/>
        </w:trPr>
        <w:tc>
          <w:tcPr>
            <w:tcW w:w="960" w:type="dxa"/>
            <w:vAlign w:val="center"/>
          </w:tcPr>
          <w:p w14:paraId="376824CD" w14:textId="77777777" w:rsidR="00D43E84" w:rsidRPr="005071D9" w:rsidRDefault="00D43E84" w:rsidP="00D43E84">
            <w:pPr>
              <w:jc w:val="center"/>
              <w:rPr>
                <w:lang w:val="it-CH"/>
              </w:rPr>
            </w:pPr>
            <w:r w:rsidRPr="005071D9">
              <w:rPr>
                <w:lang w:val="it-CH"/>
              </w:rPr>
              <w:t>PT67</w:t>
            </w:r>
          </w:p>
        </w:tc>
        <w:tc>
          <w:tcPr>
            <w:tcW w:w="6265" w:type="dxa"/>
            <w:vAlign w:val="center"/>
          </w:tcPr>
          <w:p w14:paraId="3C222857" w14:textId="77777777" w:rsidR="006956DE" w:rsidRPr="005071D9" w:rsidRDefault="006956DE" w:rsidP="00D43E84">
            <w:pPr>
              <w:tabs>
                <w:tab w:val="left" w:pos="313"/>
              </w:tabs>
              <w:rPr>
                <w:lang w:val="it-CH"/>
              </w:rPr>
            </w:pPr>
            <w:r w:rsidRPr="005071D9">
              <w:rPr>
                <w:lang w:val="it-CH"/>
              </w:rPr>
              <w:t xml:space="preserve">9. Terapie specifiche delle lesioni midollari </w:t>
            </w:r>
          </w:p>
          <w:p w14:paraId="545B7A6C" w14:textId="77777777" w:rsidR="00C203FD" w:rsidRPr="005071D9" w:rsidRDefault="00C203FD" w:rsidP="00C203FD">
            <w:pPr>
              <w:tabs>
                <w:tab w:val="left" w:pos="313"/>
              </w:tabs>
              <w:rPr>
                <w:b/>
                <w:lang w:val="it-CH"/>
              </w:rPr>
            </w:pPr>
            <w:r w:rsidRPr="005071D9">
              <w:rPr>
                <w:b/>
                <w:lang w:val="it-CH"/>
              </w:rPr>
              <w:t>Fisioterapia:</w:t>
            </w:r>
          </w:p>
          <w:p w14:paraId="5474644A" w14:textId="4CEAB372" w:rsidR="00C203FD" w:rsidRPr="005071D9" w:rsidRDefault="00C203FD" w:rsidP="00067B2B">
            <w:pPr>
              <w:pStyle w:val="Markierung1"/>
              <w:numPr>
                <w:ilvl w:val="0"/>
                <w:numId w:val="45"/>
              </w:numPr>
              <w:rPr>
                <w:lang w:val="it-CH"/>
              </w:rPr>
            </w:pPr>
            <w:r w:rsidRPr="005071D9">
              <w:rPr>
                <w:lang w:val="it-CH"/>
              </w:rPr>
              <w:t>terapia di allenamento medico</w:t>
            </w:r>
          </w:p>
          <w:p w14:paraId="103849AC" w14:textId="208A0E82" w:rsidR="00C203FD" w:rsidRPr="005071D9" w:rsidRDefault="00C203FD" w:rsidP="00067B2B">
            <w:pPr>
              <w:pStyle w:val="Markierung1"/>
              <w:numPr>
                <w:ilvl w:val="0"/>
                <w:numId w:val="45"/>
              </w:numPr>
              <w:rPr>
                <w:lang w:val="it-CH"/>
              </w:rPr>
            </w:pPr>
            <w:r w:rsidRPr="005071D9">
              <w:rPr>
                <w:lang w:val="it-CH"/>
              </w:rPr>
              <w:t>terapia sportiva/motoria</w:t>
            </w:r>
          </w:p>
          <w:p w14:paraId="5A6EF658" w14:textId="29D46321" w:rsidR="00C203FD" w:rsidRPr="005071D9" w:rsidRDefault="00C203FD" w:rsidP="00067B2B">
            <w:pPr>
              <w:pStyle w:val="Markierung1"/>
              <w:numPr>
                <w:ilvl w:val="0"/>
                <w:numId w:val="45"/>
              </w:numPr>
              <w:rPr>
                <w:lang w:val="it-CH"/>
              </w:rPr>
            </w:pPr>
            <w:r w:rsidRPr="005071D9">
              <w:rPr>
                <w:lang w:val="it-CH"/>
              </w:rPr>
              <w:t>valutazione, acquisto e adattamento delle ortesi nonché istruzione</w:t>
            </w:r>
          </w:p>
          <w:p w14:paraId="6DED63E9" w14:textId="15679EA8" w:rsidR="00C203FD" w:rsidRPr="005071D9" w:rsidRDefault="00C203FD" w:rsidP="00067B2B">
            <w:pPr>
              <w:pStyle w:val="Markierung1"/>
              <w:numPr>
                <w:ilvl w:val="0"/>
                <w:numId w:val="45"/>
              </w:numPr>
              <w:rPr>
                <w:lang w:val="it-CH"/>
              </w:rPr>
            </w:pPr>
            <w:r w:rsidRPr="005071D9">
              <w:rPr>
                <w:lang w:val="it-CH"/>
              </w:rPr>
              <w:t>metodi di allenamento robotici</w:t>
            </w:r>
          </w:p>
          <w:p w14:paraId="471EC899" w14:textId="4A87D3D7" w:rsidR="00C203FD" w:rsidRPr="005071D9" w:rsidRDefault="00C203FD" w:rsidP="00067B2B">
            <w:pPr>
              <w:pStyle w:val="Markierung1"/>
              <w:numPr>
                <w:ilvl w:val="0"/>
                <w:numId w:val="45"/>
              </w:numPr>
              <w:rPr>
                <w:lang w:val="it-CH"/>
              </w:rPr>
            </w:pPr>
            <w:r w:rsidRPr="005071D9">
              <w:rPr>
                <w:lang w:val="it-CH"/>
              </w:rPr>
              <w:t>riabilitazione del pavimento pelvico</w:t>
            </w:r>
          </w:p>
          <w:p w14:paraId="03025F3E" w14:textId="66A6C95F" w:rsidR="00C203FD" w:rsidRPr="005071D9" w:rsidRDefault="00C203FD" w:rsidP="00067B2B">
            <w:pPr>
              <w:pStyle w:val="Markierung1"/>
              <w:numPr>
                <w:ilvl w:val="0"/>
                <w:numId w:val="45"/>
              </w:numPr>
              <w:rPr>
                <w:lang w:val="it-CH"/>
              </w:rPr>
            </w:pPr>
            <w:r w:rsidRPr="005071D9">
              <w:rPr>
                <w:lang w:val="it-CH"/>
              </w:rPr>
              <w:t>ippoterapia</w:t>
            </w:r>
          </w:p>
          <w:p w14:paraId="0D0C6FD8" w14:textId="30C9A11A" w:rsidR="00C203FD" w:rsidRPr="005071D9" w:rsidRDefault="00C203FD" w:rsidP="00067B2B">
            <w:pPr>
              <w:pStyle w:val="Markierung1"/>
              <w:numPr>
                <w:ilvl w:val="0"/>
                <w:numId w:val="45"/>
              </w:numPr>
              <w:rPr>
                <w:lang w:val="it-CH"/>
              </w:rPr>
            </w:pPr>
            <w:r w:rsidRPr="005071D9">
              <w:rPr>
                <w:lang w:val="it-CH"/>
              </w:rPr>
              <w:t>elettrostimolazione funzionale (FES)</w:t>
            </w:r>
          </w:p>
          <w:p w14:paraId="312B6C4B" w14:textId="354C12D9" w:rsidR="00C203FD" w:rsidRPr="005071D9" w:rsidRDefault="00C203FD" w:rsidP="00067B2B">
            <w:pPr>
              <w:pStyle w:val="Markierung1"/>
              <w:numPr>
                <w:ilvl w:val="0"/>
                <w:numId w:val="45"/>
              </w:numPr>
              <w:rPr>
                <w:lang w:val="it-CH"/>
              </w:rPr>
            </w:pPr>
            <w:r w:rsidRPr="005071D9">
              <w:rPr>
                <w:lang w:val="it-CH"/>
              </w:rPr>
              <w:t>linfodrenaggio</w:t>
            </w:r>
          </w:p>
          <w:p w14:paraId="69E633E7" w14:textId="25C529BA" w:rsidR="00C203FD" w:rsidRPr="005071D9" w:rsidRDefault="00C203FD" w:rsidP="00067B2B">
            <w:pPr>
              <w:pStyle w:val="Markierung1"/>
              <w:numPr>
                <w:ilvl w:val="0"/>
                <w:numId w:val="45"/>
              </w:numPr>
              <w:rPr>
                <w:lang w:val="it-CH"/>
              </w:rPr>
            </w:pPr>
            <w:r w:rsidRPr="005071D9">
              <w:rPr>
                <w:lang w:val="it-CH"/>
              </w:rPr>
              <w:t>termoterapia, idroterapia e balneoterapia</w:t>
            </w:r>
          </w:p>
          <w:p w14:paraId="3F621E7D" w14:textId="5213F7F4" w:rsidR="00C203FD" w:rsidRPr="005071D9" w:rsidRDefault="00C203FD" w:rsidP="00067B2B">
            <w:pPr>
              <w:pStyle w:val="Markierung1"/>
              <w:numPr>
                <w:ilvl w:val="0"/>
                <w:numId w:val="45"/>
              </w:numPr>
              <w:rPr>
                <w:lang w:val="it-CH"/>
              </w:rPr>
            </w:pPr>
            <w:r w:rsidRPr="005071D9">
              <w:rPr>
                <w:lang w:val="it-CH"/>
              </w:rPr>
              <w:t>elettroterapia</w:t>
            </w:r>
          </w:p>
          <w:p w14:paraId="3238836B" w14:textId="77777777" w:rsidR="00C203FD" w:rsidRPr="005071D9" w:rsidRDefault="00C203FD" w:rsidP="00C203FD">
            <w:pPr>
              <w:tabs>
                <w:tab w:val="left" w:pos="313"/>
              </w:tabs>
              <w:rPr>
                <w:b/>
                <w:lang w:val="it-CH"/>
              </w:rPr>
            </w:pPr>
            <w:r w:rsidRPr="005071D9">
              <w:rPr>
                <w:b/>
                <w:lang w:val="it-CH"/>
              </w:rPr>
              <w:t>Ergoterapia:</w:t>
            </w:r>
          </w:p>
          <w:p w14:paraId="3D1669D3" w14:textId="4C495529" w:rsidR="00C203FD" w:rsidRPr="005071D9" w:rsidRDefault="00C203FD" w:rsidP="00067B2B">
            <w:pPr>
              <w:pStyle w:val="Markierung1"/>
              <w:numPr>
                <w:ilvl w:val="0"/>
                <w:numId w:val="45"/>
              </w:numPr>
              <w:rPr>
                <w:lang w:val="it-CH"/>
              </w:rPr>
            </w:pPr>
            <w:r w:rsidRPr="005071D9">
              <w:rPr>
                <w:lang w:val="it-CH"/>
              </w:rPr>
              <w:t>consulenza per la configurazione del posto di lavoro (ergonomia)</w:t>
            </w:r>
          </w:p>
          <w:p w14:paraId="1FE6A835" w14:textId="3A5F5B35" w:rsidR="00C203FD" w:rsidRPr="005071D9" w:rsidRDefault="00C203FD" w:rsidP="00067B2B">
            <w:pPr>
              <w:pStyle w:val="Markierung1"/>
              <w:numPr>
                <w:ilvl w:val="0"/>
                <w:numId w:val="45"/>
              </w:numPr>
              <w:rPr>
                <w:lang w:val="it-CH"/>
              </w:rPr>
            </w:pPr>
            <w:r w:rsidRPr="005071D9">
              <w:rPr>
                <w:lang w:val="it-CH"/>
              </w:rPr>
              <w:t>consulenza, valutazione, formazione e fornitura di ausili, sedie a rotelle e dispositivi elettronici</w:t>
            </w:r>
          </w:p>
          <w:p w14:paraId="6ECFC9F3" w14:textId="259FF57B" w:rsidR="00C203FD" w:rsidRPr="005071D9" w:rsidRDefault="00C203FD" w:rsidP="00067B2B">
            <w:pPr>
              <w:pStyle w:val="Markierung1"/>
              <w:numPr>
                <w:ilvl w:val="0"/>
                <w:numId w:val="45"/>
              </w:numPr>
              <w:rPr>
                <w:lang w:val="it-CH"/>
              </w:rPr>
            </w:pPr>
            <w:r w:rsidRPr="005071D9">
              <w:rPr>
                <w:lang w:val="it-CH"/>
              </w:rPr>
              <w:t>valutazione, acquisto e adattamento di ortesi per la seduta e la mano nonché istruzione</w:t>
            </w:r>
          </w:p>
          <w:p w14:paraId="3483612B" w14:textId="06A976BC" w:rsidR="00C203FD" w:rsidRPr="005071D9" w:rsidRDefault="00C203FD" w:rsidP="00067B2B">
            <w:pPr>
              <w:pStyle w:val="Markierung1"/>
              <w:numPr>
                <w:ilvl w:val="0"/>
                <w:numId w:val="45"/>
              </w:numPr>
              <w:rPr>
                <w:lang w:val="it-CH"/>
              </w:rPr>
            </w:pPr>
            <w:r w:rsidRPr="005071D9">
              <w:rPr>
                <w:lang w:val="it-CH"/>
              </w:rPr>
              <w:t>metodi di allenamento robotici</w:t>
            </w:r>
          </w:p>
          <w:p w14:paraId="2F338C0F" w14:textId="6DD2C95F" w:rsidR="00C203FD" w:rsidRPr="005071D9" w:rsidRDefault="00C203FD" w:rsidP="00067B2B">
            <w:pPr>
              <w:pStyle w:val="Markierung1"/>
              <w:numPr>
                <w:ilvl w:val="0"/>
                <w:numId w:val="45"/>
              </w:numPr>
              <w:rPr>
                <w:lang w:val="it-CH"/>
              </w:rPr>
            </w:pPr>
            <w:r w:rsidRPr="005071D9">
              <w:rPr>
                <w:lang w:val="it-CH"/>
              </w:rPr>
              <w:t>valutazione dell’idoneità alla guida</w:t>
            </w:r>
          </w:p>
          <w:p w14:paraId="6790E254" w14:textId="77777777" w:rsidR="00C203FD" w:rsidRPr="005071D9" w:rsidRDefault="00C203FD" w:rsidP="00C203FD">
            <w:pPr>
              <w:tabs>
                <w:tab w:val="left" w:pos="313"/>
              </w:tabs>
              <w:rPr>
                <w:b/>
                <w:lang w:val="it-CH"/>
              </w:rPr>
            </w:pPr>
            <w:r w:rsidRPr="005071D9">
              <w:rPr>
                <w:b/>
                <w:lang w:val="it-CH"/>
              </w:rPr>
              <w:t>Logopedia:</w:t>
            </w:r>
          </w:p>
          <w:p w14:paraId="3C47AA46" w14:textId="4D306E5E" w:rsidR="00C203FD" w:rsidRPr="005071D9" w:rsidRDefault="00C203FD" w:rsidP="00067B2B">
            <w:pPr>
              <w:pStyle w:val="Markierung1"/>
              <w:numPr>
                <w:ilvl w:val="0"/>
                <w:numId w:val="45"/>
              </w:numPr>
              <w:rPr>
                <w:lang w:val="it-CH"/>
              </w:rPr>
            </w:pPr>
            <w:r w:rsidRPr="005071D9">
              <w:rPr>
                <w:lang w:val="it-CH"/>
              </w:rPr>
              <w:t>terapia del linguaggio, della voce e della comunicazione</w:t>
            </w:r>
          </w:p>
          <w:p w14:paraId="13744DD3" w14:textId="156E63B2" w:rsidR="00D43E84" w:rsidRPr="005071D9" w:rsidRDefault="00C203FD" w:rsidP="00067B2B">
            <w:pPr>
              <w:pStyle w:val="Markierung1"/>
              <w:numPr>
                <w:ilvl w:val="0"/>
                <w:numId w:val="45"/>
              </w:numPr>
              <w:rPr>
                <w:lang w:val="it-CH"/>
              </w:rPr>
            </w:pPr>
            <w:r w:rsidRPr="005071D9">
              <w:rPr>
                <w:lang w:val="it-CH"/>
              </w:rPr>
              <w:t>valutazione e trattamento delle difficoltà di deglutizione</w:t>
            </w:r>
          </w:p>
        </w:tc>
        <w:tc>
          <w:tcPr>
            <w:tcW w:w="994" w:type="dxa"/>
            <w:vAlign w:val="center"/>
          </w:tcPr>
          <w:p w14:paraId="6FDA4BA6"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1187719386"/>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249521C2"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155CB8B4" w14:textId="77777777" w:rsidTr="00913275">
        <w:trPr>
          <w:gridAfter w:val="1"/>
          <w:wAfter w:w="7" w:type="dxa"/>
          <w:cantSplit/>
        </w:trPr>
        <w:tc>
          <w:tcPr>
            <w:tcW w:w="960" w:type="dxa"/>
            <w:vAlign w:val="center"/>
          </w:tcPr>
          <w:p w14:paraId="1F6E8C89" w14:textId="77777777" w:rsidR="00D43E84" w:rsidRPr="005071D9" w:rsidRDefault="00D43E84" w:rsidP="00D43E84">
            <w:pPr>
              <w:jc w:val="center"/>
              <w:rPr>
                <w:lang w:val="it-CH"/>
              </w:rPr>
            </w:pPr>
            <w:r w:rsidRPr="005071D9">
              <w:rPr>
                <w:lang w:val="it-CH"/>
              </w:rPr>
              <w:t>PT68</w:t>
            </w:r>
          </w:p>
        </w:tc>
        <w:tc>
          <w:tcPr>
            <w:tcW w:w="6265" w:type="dxa"/>
            <w:vAlign w:val="center"/>
          </w:tcPr>
          <w:p w14:paraId="649737A8" w14:textId="77777777" w:rsidR="00AA2E04" w:rsidRPr="005071D9" w:rsidRDefault="00AA2E04" w:rsidP="00AA2E04">
            <w:pPr>
              <w:rPr>
                <w:lang w:val="it-CH"/>
              </w:rPr>
            </w:pPr>
            <w:r w:rsidRPr="005071D9">
              <w:rPr>
                <w:lang w:val="it-CH"/>
              </w:rPr>
              <w:t>10. Dietetica:</w:t>
            </w:r>
          </w:p>
          <w:p w14:paraId="2925E31B" w14:textId="6708D472" w:rsidR="00D43E84" w:rsidRPr="005071D9" w:rsidRDefault="00AA2E04" w:rsidP="00067B2B">
            <w:pPr>
              <w:pStyle w:val="Markierung1"/>
              <w:numPr>
                <w:ilvl w:val="0"/>
                <w:numId w:val="45"/>
              </w:numPr>
              <w:rPr>
                <w:lang w:val="it-CH"/>
              </w:rPr>
            </w:pPr>
            <w:r w:rsidRPr="005071D9">
              <w:rPr>
                <w:lang w:val="it-CH"/>
              </w:rPr>
              <w:t>considerazione della situazione metabolica specifica delle lesioni midollari</w:t>
            </w:r>
          </w:p>
        </w:tc>
        <w:tc>
          <w:tcPr>
            <w:tcW w:w="994" w:type="dxa"/>
            <w:vAlign w:val="center"/>
          </w:tcPr>
          <w:p w14:paraId="2D864712"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1309930571"/>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1361433A"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3D24ADF8" w14:textId="77777777" w:rsidTr="00913275">
        <w:trPr>
          <w:gridAfter w:val="1"/>
          <w:wAfter w:w="7" w:type="dxa"/>
          <w:cantSplit/>
        </w:trPr>
        <w:tc>
          <w:tcPr>
            <w:tcW w:w="960" w:type="dxa"/>
            <w:vAlign w:val="center"/>
          </w:tcPr>
          <w:p w14:paraId="21268073" w14:textId="77777777" w:rsidR="00D43E84" w:rsidRPr="005071D9" w:rsidRDefault="00D43E84" w:rsidP="00D43E84">
            <w:pPr>
              <w:jc w:val="center"/>
              <w:rPr>
                <w:lang w:val="it-CH"/>
              </w:rPr>
            </w:pPr>
            <w:r w:rsidRPr="005071D9">
              <w:rPr>
                <w:lang w:val="it-CH"/>
              </w:rPr>
              <w:t>PT69</w:t>
            </w:r>
          </w:p>
        </w:tc>
        <w:tc>
          <w:tcPr>
            <w:tcW w:w="6265" w:type="dxa"/>
            <w:vAlign w:val="center"/>
          </w:tcPr>
          <w:p w14:paraId="1493B2DC" w14:textId="77777777" w:rsidR="00AA2E04" w:rsidRPr="005071D9" w:rsidRDefault="00AA2E04" w:rsidP="00AA2E04">
            <w:pPr>
              <w:rPr>
                <w:lang w:val="it-CH"/>
              </w:rPr>
            </w:pPr>
            <w:r w:rsidRPr="005071D9">
              <w:rPr>
                <w:lang w:val="it-CH"/>
              </w:rPr>
              <w:t>11. Psicologia clinica/psicoterapia:</w:t>
            </w:r>
          </w:p>
          <w:p w14:paraId="0141674F" w14:textId="063E1397" w:rsidR="00AA2E04" w:rsidRPr="005071D9" w:rsidRDefault="00AA2E04" w:rsidP="00067B2B">
            <w:pPr>
              <w:pStyle w:val="Markierung1"/>
              <w:numPr>
                <w:ilvl w:val="0"/>
                <w:numId w:val="45"/>
              </w:numPr>
              <w:rPr>
                <w:lang w:val="it-CH"/>
              </w:rPr>
            </w:pPr>
            <w:r w:rsidRPr="005071D9">
              <w:rPr>
                <w:lang w:val="it-CH"/>
              </w:rPr>
              <w:t>psicoterapia integrata, terapia comportamentale e intervento di crisi, compreso l’accompagnamento psicologico</w:t>
            </w:r>
          </w:p>
          <w:p w14:paraId="4524FCD1" w14:textId="77777777" w:rsidR="00AA2E04" w:rsidRPr="005071D9" w:rsidRDefault="00AA2E04" w:rsidP="00067B2B">
            <w:pPr>
              <w:pStyle w:val="Markierung1"/>
              <w:numPr>
                <w:ilvl w:val="0"/>
                <w:numId w:val="45"/>
              </w:numPr>
              <w:rPr>
                <w:lang w:val="it-CH"/>
              </w:rPr>
            </w:pPr>
            <w:r w:rsidRPr="005071D9">
              <w:rPr>
                <w:lang w:val="it-CH"/>
              </w:rPr>
              <w:t>sulla profilassi del decubito</w:t>
            </w:r>
          </w:p>
          <w:p w14:paraId="3703C3D5" w14:textId="1C61C69B" w:rsidR="00AA2E04" w:rsidRPr="005071D9" w:rsidRDefault="00AA2E04" w:rsidP="00067B2B">
            <w:pPr>
              <w:pStyle w:val="Markierung1"/>
              <w:numPr>
                <w:ilvl w:val="0"/>
                <w:numId w:val="45"/>
              </w:numPr>
              <w:rPr>
                <w:lang w:val="it-CH"/>
              </w:rPr>
            </w:pPr>
            <w:r w:rsidRPr="005071D9">
              <w:rPr>
                <w:lang w:val="it-CH"/>
              </w:rPr>
              <w:t>tecniche di rilassamento</w:t>
            </w:r>
          </w:p>
          <w:p w14:paraId="40B26C0B" w14:textId="0143DE12" w:rsidR="00D43E84" w:rsidRPr="005071D9" w:rsidRDefault="00AA2E04" w:rsidP="00067B2B">
            <w:pPr>
              <w:pStyle w:val="Markierung1"/>
              <w:numPr>
                <w:ilvl w:val="0"/>
                <w:numId w:val="45"/>
              </w:numPr>
              <w:rPr>
                <w:lang w:val="it-CH"/>
              </w:rPr>
            </w:pPr>
            <w:r w:rsidRPr="005071D9">
              <w:rPr>
                <w:lang w:val="it-CH"/>
              </w:rPr>
              <w:t>allenamento cerebrale pratic</w:t>
            </w:r>
            <w:r w:rsidR="00895BE1" w:rsidRPr="005071D9">
              <w:rPr>
                <w:lang w:val="it-CH"/>
              </w:rPr>
              <w:t>o per la vita quotidiana</w:t>
            </w:r>
          </w:p>
          <w:p w14:paraId="54EA930C" w14:textId="7BED3F86" w:rsidR="00895BE1" w:rsidRPr="005071D9" w:rsidRDefault="00895BE1" w:rsidP="00067B2B">
            <w:pPr>
              <w:pStyle w:val="Markierung1"/>
              <w:numPr>
                <w:ilvl w:val="0"/>
                <w:numId w:val="45"/>
              </w:numPr>
              <w:rPr>
                <w:lang w:val="it-CH"/>
              </w:rPr>
            </w:pPr>
            <w:r w:rsidRPr="005071D9">
              <w:rPr>
                <w:lang w:val="it-CH"/>
              </w:rPr>
              <w:t>gestione del dolore cronico</w:t>
            </w:r>
          </w:p>
        </w:tc>
        <w:tc>
          <w:tcPr>
            <w:tcW w:w="994" w:type="dxa"/>
            <w:vAlign w:val="center"/>
          </w:tcPr>
          <w:p w14:paraId="461818D0"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1146155414"/>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257CBB28"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52483C29" w14:textId="77777777" w:rsidTr="00913275">
        <w:trPr>
          <w:gridAfter w:val="1"/>
          <w:wAfter w:w="7" w:type="dxa"/>
          <w:cantSplit/>
        </w:trPr>
        <w:tc>
          <w:tcPr>
            <w:tcW w:w="960" w:type="dxa"/>
            <w:vAlign w:val="center"/>
          </w:tcPr>
          <w:p w14:paraId="4332E506" w14:textId="77777777" w:rsidR="00D43E84" w:rsidRPr="005071D9" w:rsidRDefault="00D43E84" w:rsidP="00D43E84">
            <w:pPr>
              <w:jc w:val="center"/>
              <w:rPr>
                <w:lang w:val="it-CH"/>
              </w:rPr>
            </w:pPr>
            <w:r w:rsidRPr="005071D9">
              <w:rPr>
                <w:lang w:val="it-CH"/>
              </w:rPr>
              <w:t>PT70</w:t>
            </w:r>
          </w:p>
        </w:tc>
        <w:tc>
          <w:tcPr>
            <w:tcW w:w="6265" w:type="dxa"/>
            <w:vAlign w:val="center"/>
          </w:tcPr>
          <w:p w14:paraId="2E611671" w14:textId="77777777" w:rsidR="00895BE1" w:rsidRPr="005071D9" w:rsidRDefault="00895BE1" w:rsidP="00895BE1">
            <w:pPr>
              <w:rPr>
                <w:lang w:val="it-CH"/>
              </w:rPr>
            </w:pPr>
            <w:r w:rsidRPr="005071D9">
              <w:rPr>
                <w:lang w:val="it-CH"/>
              </w:rPr>
              <w:t>12. Valutazione della seduta e della posizione del corpo:</w:t>
            </w:r>
          </w:p>
          <w:p w14:paraId="2CE623B8" w14:textId="5D20D409" w:rsidR="00D43E84" w:rsidRPr="005071D9" w:rsidRDefault="00895BE1" w:rsidP="00067B2B">
            <w:pPr>
              <w:pStyle w:val="Markierung1"/>
              <w:numPr>
                <w:ilvl w:val="0"/>
                <w:numId w:val="45"/>
              </w:numPr>
              <w:rPr>
                <w:lang w:val="it-CH"/>
              </w:rPr>
            </w:pPr>
            <w:r w:rsidRPr="005071D9">
              <w:rPr>
                <w:lang w:val="it-CH"/>
              </w:rPr>
              <w:t>diagnostica e consulenza</w:t>
            </w:r>
          </w:p>
        </w:tc>
        <w:tc>
          <w:tcPr>
            <w:tcW w:w="994" w:type="dxa"/>
            <w:vAlign w:val="center"/>
          </w:tcPr>
          <w:p w14:paraId="13F51A2B"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1353459854"/>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3CF9B2AC"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4259470D" w14:textId="77777777" w:rsidTr="00913275">
        <w:trPr>
          <w:gridAfter w:val="1"/>
          <w:wAfter w:w="7" w:type="dxa"/>
          <w:cantSplit/>
        </w:trPr>
        <w:tc>
          <w:tcPr>
            <w:tcW w:w="960" w:type="dxa"/>
            <w:vAlign w:val="center"/>
          </w:tcPr>
          <w:p w14:paraId="3838DC44" w14:textId="77777777" w:rsidR="00D43E84" w:rsidRPr="005071D9" w:rsidRDefault="00D43E84" w:rsidP="00D43E84">
            <w:pPr>
              <w:jc w:val="center"/>
              <w:rPr>
                <w:lang w:val="it-CH"/>
              </w:rPr>
            </w:pPr>
            <w:r w:rsidRPr="005071D9">
              <w:rPr>
                <w:lang w:val="it-CH"/>
              </w:rPr>
              <w:t>PT71</w:t>
            </w:r>
          </w:p>
        </w:tc>
        <w:tc>
          <w:tcPr>
            <w:tcW w:w="6265" w:type="dxa"/>
            <w:vAlign w:val="center"/>
          </w:tcPr>
          <w:p w14:paraId="44A193C0" w14:textId="77777777" w:rsidR="00C060B9" w:rsidRPr="005071D9" w:rsidRDefault="00C060B9" w:rsidP="00C060B9">
            <w:pPr>
              <w:rPr>
                <w:lang w:val="it-CH"/>
              </w:rPr>
            </w:pPr>
            <w:r w:rsidRPr="005071D9">
              <w:rPr>
                <w:lang w:val="it-CH"/>
              </w:rPr>
              <w:t>13. Educazione del paziente specifica delle lesioni midollari:</w:t>
            </w:r>
          </w:p>
          <w:p w14:paraId="22B950E7" w14:textId="3134BE48" w:rsidR="00D43E84" w:rsidRPr="005071D9" w:rsidRDefault="00C060B9" w:rsidP="00067B2B">
            <w:pPr>
              <w:pStyle w:val="Markierung1"/>
              <w:numPr>
                <w:ilvl w:val="0"/>
                <w:numId w:val="45"/>
              </w:numPr>
              <w:rPr>
                <w:lang w:val="it-CH"/>
              </w:rPr>
            </w:pPr>
            <w:r w:rsidRPr="005071D9">
              <w:rPr>
                <w:lang w:val="it-CH"/>
              </w:rPr>
              <w:t>prevenzione di complicanze come il decubito ecc.</w:t>
            </w:r>
          </w:p>
        </w:tc>
        <w:tc>
          <w:tcPr>
            <w:tcW w:w="994" w:type="dxa"/>
            <w:vAlign w:val="center"/>
          </w:tcPr>
          <w:p w14:paraId="3A6160CC"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677810921"/>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44CB3266"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26445833" w14:textId="77777777" w:rsidTr="00913275">
        <w:trPr>
          <w:gridAfter w:val="1"/>
          <w:wAfter w:w="7" w:type="dxa"/>
          <w:cantSplit/>
        </w:trPr>
        <w:tc>
          <w:tcPr>
            <w:tcW w:w="960" w:type="dxa"/>
            <w:vAlign w:val="center"/>
          </w:tcPr>
          <w:p w14:paraId="760788F3" w14:textId="77777777" w:rsidR="00D43E84" w:rsidRPr="005071D9" w:rsidRDefault="00D43E84" w:rsidP="00D43E84">
            <w:pPr>
              <w:jc w:val="center"/>
              <w:rPr>
                <w:lang w:val="it-CH"/>
              </w:rPr>
            </w:pPr>
            <w:r w:rsidRPr="005071D9">
              <w:rPr>
                <w:lang w:val="it-CH"/>
              </w:rPr>
              <w:t>PT72</w:t>
            </w:r>
          </w:p>
        </w:tc>
        <w:tc>
          <w:tcPr>
            <w:tcW w:w="6265" w:type="dxa"/>
            <w:vAlign w:val="center"/>
          </w:tcPr>
          <w:p w14:paraId="1A1DBA35" w14:textId="147C37B4" w:rsidR="00D43E84" w:rsidRPr="005071D9" w:rsidRDefault="00D43E84" w:rsidP="00D43E84">
            <w:pPr>
              <w:rPr>
                <w:lang w:val="it-CH"/>
              </w:rPr>
            </w:pPr>
            <w:r w:rsidRPr="005071D9">
              <w:rPr>
                <w:lang w:val="it-CH"/>
              </w:rPr>
              <w:t xml:space="preserve">14. </w:t>
            </w:r>
            <w:r w:rsidR="00C060B9" w:rsidRPr="005071D9">
              <w:rPr>
                <w:lang w:val="it-CH"/>
              </w:rPr>
              <w:t>Peer Counseling</w:t>
            </w:r>
          </w:p>
        </w:tc>
        <w:tc>
          <w:tcPr>
            <w:tcW w:w="994" w:type="dxa"/>
            <w:vAlign w:val="center"/>
          </w:tcPr>
          <w:p w14:paraId="017D3456"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1414360099"/>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3B4D79BF"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43E84" w:rsidRPr="005071D9" w14:paraId="01C479AB" w14:textId="77777777" w:rsidTr="00913275">
        <w:trPr>
          <w:gridAfter w:val="1"/>
          <w:wAfter w:w="7" w:type="dxa"/>
          <w:cantSplit/>
        </w:trPr>
        <w:tc>
          <w:tcPr>
            <w:tcW w:w="960" w:type="dxa"/>
            <w:vAlign w:val="center"/>
          </w:tcPr>
          <w:p w14:paraId="26F86A3B" w14:textId="77777777" w:rsidR="00D43E84" w:rsidRPr="005071D9" w:rsidRDefault="00D43E84" w:rsidP="00D43E84">
            <w:pPr>
              <w:jc w:val="center"/>
              <w:rPr>
                <w:lang w:val="it-CH"/>
              </w:rPr>
            </w:pPr>
            <w:r w:rsidRPr="005071D9">
              <w:rPr>
                <w:lang w:val="it-CH"/>
              </w:rPr>
              <w:lastRenderedPageBreak/>
              <w:t>PT73</w:t>
            </w:r>
          </w:p>
        </w:tc>
        <w:tc>
          <w:tcPr>
            <w:tcW w:w="6265" w:type="dxa"/>
            <w:vAlign w:val="center"/>
          </w:tcPr>
          <w:p w14:paraId="23101AC6" w14:textId="7B8FEA9F" w:rsidR="00D43E84" w:rsidRPr="005071D9" w:rsidRDefault="00D43E84" w:rsidP="00D43E84">
            <w:pPr>
              <w:rPr>
                <w:lang w:val="it-CH"/>
              </w:rPr>
            </w:pPr>
            <w:r w:rsidRPr="005071D9">
              <w:rPr>
                <w:lang w:val="it-CH"/>
              </w:rPr>
              <w:t xml:space="preserve">15. </w:t>
            </w:r>
            <w:proofErr w:type="spellStart"/>
            <w:r w:rsidR="00C060B9" w:rsidRPr="005071D9">
              <w:rPr>
                <w:lang w:val="it-CH"/>
              </w:rPr>
              <w:t>Postassistenza</w:t>
            </w:r>
            <w:proofErr w:type="spellEnd"/>
            <w:r w:rsidR="00C060B9" w:rsidRPr="005071D9">
              <w:rPr>
                <w:lang w:val="it-CH"/>
              </w:rPr>
              <w:t xml:space="preserve"> strutturata per tutta la vita</w:t>
            </w:r>
          </w:p>
        </w:tc>
        <w:tc>
          <w:tcPr>
            <w:tcW w:w="994" w:type="dxa"/>
            <w:vAlign w:val="center"/>
          </w:tcPr>
          <w:p w14:paraId="3BDFE064" w14:textId="77777777" w:rsidR="00D43E84" w:rsidRPr="005071D9" w:rsidRDefault="00B83926" w:rsidP="00D43E84">
            <w:pPr>
              <w:spacing w:before="60"/>
              <w:jc w:val="center"/>
              <w:rPr>
                <w:highlight w:val="yellow"/>
                <w:lang w:val="it-CH"/>
              </w:rPr>
            </w:pPr>
            <w:sdt>
              <w:sdtPr>
                <w:rPr>
                  <w:highlight w:val="yellow"/>
                  <w:shd w:val="clear" w:color="auto" w:fill="D9D9D9"/>
                  <w:lang w:val="it-CH" w:eastAsia="de-DE"/>
                </w:rPr>
                <w:id w:val="-1697837700"/>
                <w14:checkbox>
                  <w14:checked w14:val="0"/>
                  <w14:checkedState w14:val="2612" w14:font="MS Gothic"/>
                  <w14:uncheckedState w14:val="2610" w14:font="MS Gothic"/>
                </w14:checkbox>
              </w:sdtPr>
              <w:sdtEndPr/>
              <w:sdtContent>
                <w:r w:rsidR="00D43E84" w:rsidRPr="005071D9">
                  <w:rPr>
                    <w:rFonts w:ascii="MS Gothic" w:eastAsia="MS Gothic" w:hAnsi="MS Gothic"/>
                    <w:highlight w:val="yellow"/>
                    <w:shd w:val="clear" w:color="auto" w:fill="D9D9D9"/>
                    <w:lang w:val="it-CH" w:eastAsia="de-DE"/>
                  </w:rPr>
                  <w:t>☐</w:t>
                </w:r>
              </w:sdtContent>
            </w:sdt>
          </w:p>
        </w:tc>
        <w:tc>
          <w:tcPr>
            <w:tcW w:w="1841" w:type="dxa"/>
            <w:vAlign w:val="center"/>
          </w:tcPr>
          <w:p w14:paraId="16B03A97" w14:textId="77777777" w:rsidR="00D43E84" w:rsidRPr="005071D9" w:rsidRDefault="00D43E84" w:rsidP="00D43E84">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697C3B2F" w14:textId="3629698F" w:rsidR="00913275" w:rsidRPr="005071D9" w:rsidRDefault="00913275">
      <w:pPr>
        <w:rPr>
          <w:lang w:val="it-CH"/>
        </w:rPr>
      </w:pPr>
    </w:p>
    <w:tbl>
      <w:tblPr>
        <w:tblW w:w="10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0"/>
        <w:gridCol w:w="3567"/>
        <w:gridCol w:w="2698"/>
        <w:gridCol w:w="994"/>
        <w:gridCol w:w="1841"/>
        <w:gridCol w:w="7"/>
      </w:tblGrid>
      <w:tr w:rsidR="00CF5233" w:rsidRPr="005071D9" w14:paraId="50BCECA5" w14:textId="77777777" w:rsidTr="00913275">
        <w:trPr>
          <w:gridAfter w:val="1"/>
          <w:wAfter w:w="7" w:type="dxa"/>
          <w:cantSplit/>
        </w:trPr>
        <w:tc>
          <w:tcPr>
            <w:tcW w:w="4527" w:type="dxa"/>
            <w:gridSpan w:val="2"/>
          </w:tcPr>
          <w:p w14:paraId="5DF75E67" w14:textId="4D6F9EBD" w:rsidR="00CF5233" w:rsidRPr="005071D9" w:rsidRDefault="00CF5233" w:rsidP="00D20382">
            <w:pPr>
              <w:ind w:right="1589"/>
              <w:rPr>
                <w:lang w:val="it-CH"/>
              </w:rPr>
            </w:pPr>
            <w:r w:rsidRPr="005071D9">
              <w:rPr>
                <w:b/>
                <w:lang w:val="it-CH"/>
              </w:rPr>
              <w:t xml:space="preserve">5. </w:t>
            </w:r>
            <w:r w:rsidR="00D20382" w:rsidRPr="005071D9">
              <w:rPr>
                <w:b/>
                <w:lang w:val="it-CH"/>
              </w:rPr>
              <w:t>Qualità dei risultati</w:t>
            </w:r>
          </w:p>
        </w:tc>
        <w:tc>
          <w:tcPr>
            <w:tcW w:w="2698" w:type="dxa"/>
          </w:tcPr>
          <w:p w14:paraId="75ED8E93" w14:textId="77777777" w:rsidR="00CF5233" w:rsidRPr="005071D9" w:rsidRDefault="00CF5233" w:rsidP="00E0710B">
            <w:pPr>
              <w:ind w:right="3412"/>
              <w:rPr>
                <w:b/>
                <w:lang w:val="it-CH"/>
              </w:rPr>
            </w:pPr>
          </w:p>
        </w:tc>
        <w:tc>
          <w:tcPr>
            <w:tcW w:w="994" w:type="dxa"/>
          </w:tcPr>
          <w:p w14:paraId="35839297" w14:textId="77777777" w:rsidR="00CF5233" w:rsidRPr="005071D9" w:rsidRDefault="00CF5233" w:rsidP="00E0710B">
            <w:pPr>
              <w:ind w:right="3412"/>
              <w:rPr>
                <w:b/>
                <w:lang w:val="it-CH"/>
              </w:rPr>
            </w:pPr>
          </w:p>
        </w:tc>
        <w:tc>
          <w:tcPr>
            <w:tcW w:w="1841" w:type="dxa"/>
          </w:tcPr>
          <w:p w14:paraId="139B87FF" w14:textId="77777777" w:rsidR="00CF5233" w:rsidRPr="005071D9" w:rsidRDefault="00CF5233" w:rsidP="00E0710B">
            <w:pPr>
              <w:ind w:right="3412"/>
              <w:rPr>
                <w:b/>
                <w:lang w:val="it-CH"/>
              </w:rPr>
            </w:pPr>
          </w:p>
        </w:tc>
      </w:tr>
      <w:tr w:rsidR="00CF5233" w:rsidRPr="005071D9" w14:paraId="61E1845E" w14:textId="77777777" w:rsidTr="00913275">
        <w:trPr>
          <w:gridAfter w:val="1"/>
          <w:wAfter w:w="7" w:type="dxa"/>
          <w:cantSplit/>
        </w:trPr>
        <w:tc>
          <w:tcPr>
            <w:tcW w:w="4527" w:type="dxa"/>
            <w:gridSpan w:val="2"/>
          </w:tcPr>
          <w:p w14:paraId="6423E1F6" w14:textId="77777777" w:rsidR="00D20382" w:rsidRPr="005071D9" w:rsidRDefault="00CF5233" w:rsidP="00D20382">
            <w:pPr>
              <w:rPr>
                <w:b/>
                <w:lang w:val="it-CH"/>
              </w:rPr>
            </w:pPr>
            <w:r w:rsidRPr="005071D9">
              <w:rPr>
                <w:b/>
                <w:lang w:val="it-CH"/>
              </w:rPr>
              <w:t>5.1</w:t>
            </w:r>
            <w:r w:rsidR="00252338" w:rsidRPr="005071D9">
              <w:rPr>
                <w:b/>
                <w:lang w:val="it-CH"/>
              </w:rPr>
              <w:t>.</w:t>
            </w:r>
            <w:r w:rsidRPr="005071D9">
              <w:rPr>
                <w:b/>
                <w:lang w:val="it-CH"/>
              </w:rPr>
              <w:t xml:space="preserve"> </w:t>
            </w:r>
            <w:r w:rsidR="00D20382" w:rsidRPr="005071D9">
              <w:rPr>
                <w:b/>
                <w:lang w:val="it-CH"/>
              </w:rPr>
              <w:t>Strutture/</w:t>
            </w:r>
          </w:p>
          <w:p w14:paraId="7ACF59D1" w14:textId="4FA0866A" w:rsidR="00CF5233" w:rsidRPr="005071D9" w:rsidRDefault="00D20382" w:rsidP="00D20382">
            <w:pPr>
              <w:rPr>
                <w:b/>
                <w:lang w:val="it-CH"/>
              </w:rPr>
            </w:pPr>
            <w:r w:rsidRPr="005071D9">
              <w:rPr>
                <w:b/>
                <w:lang w:val="it-CH"/>
              </w:rPr>
              <w:t>funzioni corporee</w:t>
            </w:r>
          </w:p>
        </w:tc>
        <w:tc>
          <w:tcPr>
            <w:tcW w:w="2698" w:type="dxa"/>
          </w:tcPr>
          <w:p w14:paraId="7FB5ABFF" w14:textId="7BC78296" w:rsidR="00CF5233" w:rsidRPr="005071D9" w:rsidRDefault="00F56B04" w:rsidP="00DA57B2">
            <w:pPr>
              <w:rPr>
                <w:b/>
                <w:lang w:val="it-CH"/>
              </w:rPr>
            </w:pPr>
            <w:r w:rsidRPr="005071D9">
              <w:rPr>
                <w:b/>
                <w:lang w:val="it-CH"/>
              </w:rPr>
              <w:t>Strumento</w:t>
            </w:r>
          </w:p>
        </w:tc>
        <w:tc>
          <w:tcPr>
            <w:tcW w:w="994" w:type="dxa"/>
          </w:tcPr>
          <w:p w14:paraId="77944640" w14:textId="77777777" w:rsidR="00CF5233" w:rsidRPr="005071D9" w:rsidRDefault="00CF5233" w:rsidP="00DA57B2">
            <w:pPr>
              <w:rPr>
                <w:b/>
                <w:lang w:val="it-CH"/>
              </w:rPr>
            </w:pPr>
          </w:p>
        </w:tc>
        <w:tc>
          <w:tcPr>
            <w:tcW w:w="1841" w:type="dxa"/>
          </w:tcPr>
          <w:p w14:paraId="0E5805C1" w14:textId="77777777" w:rsidR="00CF5233" w:rsidRPr="005071D9" w:rsidRDefault="00CF5233" w:rsidP="00DA57B2">
            <w:pPr>
              <w:rPr>
                <w:b/>
                <w:lang w:val="it-CH"/>
              </w:rPr>
            </w:pPr>
          </w:p>
        </w:tc>
      </w:tr>
      <w:tr w:rsidR="00CF5233" w:rsidRPr="005071D9" w14:paraId="262ADFC5" w14:textId="77777777" w:rsidTr="00913275">
        <w:trPr>
          <w:gridAfter w:val="1"/>
          <w:wAfter w:w="7" w:type="dxa"/>
          <w:cantSplit/>
        </w:trPr>
        <w:tc>
          <w:tcPr>
            <w:tcW w:w="960" w:type="dxa"/>
            <w:vAlign w:val="center"/>
          </w:tcPr>
          <w:p w14:paraId="23A00063" w14:textId="77777777" w:rsidR="00CF5233" w:rsidRPr="005071D9" w:rsidRDefault="00CF5233" w:rsidP="00CF5233">
            <w:pPr>
              <w:jc w:val="center"/>
              <w:rPr>
                <w:lang w:val="it-CH"/>
              </w:rPr>
            </w:pPr>
            <w:r w:rsidRPr="005071D9">
              <w:rPr>
                <w:lang w:val="it-CH"/>
              </w:rPr>
              <w:t>PT74</w:t>
            </w:r>
          </w:p>
        </w:tc>
        <w:tc>
          <w:tcPr>
            <w:tcW w:w="3567" w:type="dxa"/>
            <w:vAlign w:val="center"/>
          </w:tcPr>
          <w:p w14:paraId="4C3BA191" w14:textId="17433C2A" w:rsidR="00CF5233" w:rsidRPr="005071D9" w:rsidRDefault="00D4583E" w:rsidP="00CF5233">
            <w:pPr>
              <w:rPr>
                <w:color w:val="000000"/>
                <w:lang w:val="it-CH" w:eastAsia="de-CH"/>
              </w:rPr>
            </w:pPr>
            <w:r w:rsidRPr="005071D9">
              <w:rPr>
                <w:lang w:val="it-CH"/>
              </w:rPr>
              <w:t>Apparato motorio/ colonna vertebrale</w:t>
            </w:r>
          </w:p>
        </w:tc>
        <w:tc>
          <w:tcPr>
            <w:tcW w:w="2698" w:type="dxa"/>
            <w:vAlign w:val="center"/>
          </w:tcPr>
          <w:p w14:paraId="26B21C15" w14:textId="1EE5D540" w:rsidR="00CF5233" w:rsidRPr="005071D9" w:rsidRDefault="00241293" w:rsidP="00CF5233">
            <w:pPr>
              <w:rPr>
                <w:color w:val="000000"/>
                <w:lang w:val="it-CH"/>
              </w:rPr>
            </w:pPr>
            <w:r w:rsidRPr="005071D9">
              <w:rPr>
                <w:lang w:val="it-CH"/>
              </w:rPr>
              <w:t>Radiologia, anche per controllare la scoliosi</w:t>
            </w:r>
          </w:p>
        </w:tc>
        <w:tc>
          <w:tcPr>
            <w:tcW w:w="994" w:type="dxa"/>
            <w:vAlign w:val="center"/>
          </w:tcPr>
          <w:p w14:paraId="19EC1465"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035459222"/>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10D7141A"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5532E129" w14:textId="77777777" w:rsidTr="00913275">
        <w:trPr>
          <w:gridAfter w:val="1"/>
          <w:wAfter w:w="7" w:type="dxa"/>
          <w:cantSplit/>
        </w:trPr>
        <w:tc>
          <w:tcPr>
            <w:tcW w:w="960" w:type="dxa"/>
            <w:vAlign w:val="center"/>
          </w:tcPr>
          <w:p w14:paraId="55D7567E" w14:textId="77777777" w:rsidR="00CF5233" w:rsidRPr="005071D9" w:rsidRDefault="00CF5233" w:rsidP="00CF5233">
            <w:pPr>
              <w:jc w:val="center"/>
              <w:rPr>
                <w:lang w:val="it-CH"/>
              </w:rPr>
            </w:pPr>
            <w:r w:rsidRPr="005071D9">
              <w:rPr>
                <w:lang w:val="it-CH"/>
              </w:rPr>
              <w:t>PT75</w:t>
            </w:r>
          </w:p>
        </w:tc>
        <w:tc>
          <w:tcPr>
            <w:tcW w:w="3567" w:type="dxa"/>
            <w:vAlign w:val="center"/>
          </w:tcPr>
          <w:p w14:paraId="411DF604" w14:textId="2E75A7C2" w:rsidR="00CF5233" w:rsidRPr="005071D9" w:rsidRDefault="00241293" w:rsidP="00CF5233">
            <w:pPr>
              <w:rPr>
                <w:color w:val="000000"/>
                <w:lang w:val="it-CH"/>
              </w:rPr>
            </w:pPr>
            <w:r w:rsidRPr="005071D9">
              <w:rPr>
                <w:lang w:val="it-CH"/>
              </w:rPr>
              <w:t>Neurologia</w:t>
            </w:r>
          </w:p>
        </w:tc>
        <w:tc>
          <w:tcPr>
            <w:tcW w:w="2698" w:type="dxa"/>
            <w:vAlign w:val="center"/>
          </w:tcPr>
          <w:p w14:paraId="3573D3EA" w14:textId="32E73203" w:rsidR="00CF5233" w:rsidRPr="005071D9" w:rsidRDefault="00241293" w:rsidP="00CF5233">
            <w:pPr>
              <w:rPr>
                <w:color w:val="000000"/>
                <w:lang w:val="it-CH"/>
              </w:rPr>
            </w:pPr>
            <w:r w:rsidRPr="005071D9">
              <w:rPr>
                <w:lang w:val="it-CH"/>
              </w:rPr>
              <w:t>ASIA Impairment Scale – AIS secondo ISNCSCI</w:t>
            </w:r>
          </w:p>
        </w:tc>
        <w:tc>
          <w:tcPr>
            <w:tcW w:w="994" w:type="dxa"/>
            <w:vAlign w:val="center"/>
          </w:tcPr>
          <w:p w14:paraId="37959764"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589267945"/>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00DDB9F0"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1296BA65" w14:textId="77777777" w:rsidTr="00913275">
        <w:trPr>
          <w:gridAfter w:val="1"/>
          <w:wAfter w:w="7" w:type="dxa"/>
          <w:cantSplit/>
        </w:trPr>
        <w:tc>
          <w:tcPr>
            <w:tcW w:w="960" w:type="dxa"/>
            <w:vAlign w:val="center"/>
          </w:tcPr>
          <w:p w14:paraId="1BF4CBD9" w14:textId="77777777" w:rsidR="00CF5233" w:rsidRPr="005071D9" w:rsidRDefault="00CF5233" w:rsidP="00CF5233">
            <w:pPr>
              <w:jc w:val="center"/>
              <w:rPr>
                <w:lang w:val="it-CH"/>
              </w:rPr>
            </w:pPr>
            <w:r w:rsidRPr="005071D9">
              <w:rPr>
                <w:lang w:val="it-CH"/>
              </w:rPr>
              <w:t>PT76</w:t>
            </w:r>
          </w:p>
        </w:tc>
        <w:tc>
          <w:tcPr>
            <w:tcW w:w="3567" w:type="dxa"/>
            <w:vAlign w:val="center"/>
          </w:tcPr>
          <w:p w14:paraId="193CFCA1" w14:textId="59D3A27E" w:rsidR="00CF5233" w:rsidRPr="005071D9" w:rsidRDefault="00241293" w:rsidP="00CF5233">
            <w:pPr>
              <w:rPr>
                <w:color w:val="000000"/>
                <w:lang w:val="it-CH"/>
              </w:rPr>
            </w:pPr>
            <w:r w:rsidRPr="005071D9">
              <w:rPr>
                <w:lang w:val="it-CH"/>
              </w:rPr>
              <w:t>Neurologia</w:t>
            </w:r>
          </w:p>
        </w:tc>
        <w:tc>
          <w:tcPr>
            <w:tcW w:w="2698" w:type="dxa"/>
            <w:vAlign w:val="center"/>
          </w:tcPr>
          <w:p w14:paraId="53B47A30" w14:textId="107EDF0E" w:rsidR="00CF5233" w:rsidRPr="005071D9" w:rsidRDefault="00241293" w:rsidP="00CF5233">
            <w:pPr>
              <w:rPr>
                <w:color w:val="000000"/>
                <w:lang w:val="it-CH"/>
              </w:rPr>
            </w:pPr>
            <w:r w:rsidRPr="005071D9">
              <w:rPr>
                <w:lang w:val="it-CH"/>
              </w:rPr>
              <w:t xml:space="preserve">ASIA </w:t>
            </w:r>
            <w:proofErr w:type="spellStart"/>
            <w:r w:rsidRPr="005071D9">
              <w:rPr>
                <w:lang w:val="it-CH"/>
              </w:rPr>
              <w:t>Autonomic</w:t>
            </w:r>
            <w:proofErr w:type="spellEnd"/>
            <w:r w:rsidRPr="005071D9">
              <w:rPr>
                <w:lang w:val="it-CH"/>
              </w:rPr>
              <w:t xml:space="preserve"> Standards </w:t>
            </w:r>
            <w:proofErr w:type="spellStart"/>
            <w:r w:rsidRPr="005071D9">
              <w:rPr>
                <w:lang w:val="it-CH"/>
              </w:rPr>
              <w:t>Assessments</w:t>
            </w:r>
            <w:proofErr w:type="spellEnd"/>
            <w:r w:rsidRPr="005071D9">
              <w:rPr>
                <w:lang w:val="it-CH"/>
              </w:rPr>
              <w:t xml:space="preserve"> Form</w:t>
            </w:r>
          </w:p>
        </w:tc>
        <w:tc>
          <w:tcPr>
            <w:tcW w:w="994" w:type="dxa"/>
            <w:vAlign w:val="center"/>
          </w:tcPr>
          <w:p w14:paraId="4DC06B23"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486831423"/>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69DB068A"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448A66AD" w14:textId="77777777" w:rsidTr="00913275">
        <w:trPr>
          <w:gridAfter w:val="1"/>
          <w:wAfter w:w="7" w:type="dxa"/>
          <w:cantSplit/>
        </w:trPr>
        <w:tc>
          <w:tcPr>
            <w:tcW w:w="960" w:type="dxa"/>
            <w:vAlign w:val="center"/>
          </w:tcPr>
          <w:p w14:paraId="3B797B80" w14:textId="77777777" w:rsidR="00CF5233" w:rsidRPr="005071D9" w:rsidRDefault="00CF5233" w:rsidP="00CF5233">
            <w:pPr>
              <w:jc w:val="center"/>
              <w:rPr>
                <w:lang w:val="it-CH"/>
              </w:rPr>
            </w:pPr>
            <w:r w:rsidRPr="005071D9">
              <w:rPr>
                <w:lang w:val="it-CH"/>
              </w:rPr>
              <w:t>PT77</w:t>
            </w:r>
          </w:p>
        </w:tc>
        <w:tc>
          <w:tcPr>
            <w:tcW w:w="3567" w:type="dxa"/>
            <w:vAlign w:val="center"/>
          </w:tcPr>
          <w:p w14:paraId="3E83A9ED" w14:textId="62D18826" w:rsidR="00CF5233" w:rsidRPr="005071D9" w:rsidRDefault="00241293" w:rsidP="00CF5233">
            <w:pPr>
              <w:rPr>
                <w:color w:val="000000"/>
                <w:lang w:val="it-CH"/>
              </w:rPr>
            </w:pPr>
            <w:r w:rsidRPr="005071D9">
              <w:rPr>
                <w:lang w:val="it-CH"/>
              </w:rPr>
              <w:t>Neurologia</w:t>
            </w:r>
          </w:p>
        </w:tc>
        <w:tc>
          <w:tcPr>
            <w:tcW w:w="2698" w:type="dxa"/>
            <w:vAlign w:val="center"/>
          </w:tcPr>
          <w:p w14:paraId="5C1ACD6D" w14:textId="57FDA784" w:rsidR="00CF5233" w:rsidRPr="005071D9" w:rsidRDefault="00241293" w:rsidP="00CF5233">
            <w:pPr>
              <w:rPr>
                <w:color w:val="000000"/>
                <w:lang w:val="it-CH"/>
              </w:rPr>
            </w:pPr>
            <w:proofErr w:type="spellStart"/>
            <w:r w:rsidRPr="005071D9">
              <w:rPr>
                <w:lang w:val="it-CH"/>
              </w:rPr>
              <w:t>Neurodiagnostica</w:t>
            </w:r>
            <w:proofErr w:type="spellEnd"/>
            <w:r w:rsidRPr="005071D9">
              <w:rPr>
                <w:lang w:val="it-CH"/>
              </w:rPr>
              <w:t xml:space="preserve"> elettrofisiologica</w:t>
            </w:r>
          </w:p>
        </w:tc>
        <w:tc>
          <w:tcPr>
            <w:tcW w:w="994" w:type="dxa"/>
            <w:vAlign w:val="center"/>
          </w:tcPr>
          <w:p w14:paraId="0B47B0C2"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497077976"/>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5854B401"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2B71D66C" w14:textId="77777777" w:rsidTr="00913275">
        <w:trPr>
          <w:gridAfter w:val="1"/>
          <w:wAfter w:w="7" w:type="dxa"/>
          <w:cantSplit/>
        </w:trPr>
        <w:tc>
          <w:tcPr>
            <w:tcW w:w="960" w:type="dxa"/>
            <w:vAlign w:val="center"/>
          </w:tcPr>
          <w:p w14:paraId="0C91CC4C" w14:textId="77777777" w:rsidR="00CF5233" w:rsidRPr="005071D9" w:rsidRDefault="00CF5233" w:rsidP="00CF5233">
            <w:pPr>
              <w:jc w:val="center"/>
              <w:rPr>
                <w:lang w:val="it-CH"/>
              </w:rPr>
            </w:pPr>
            <w:r w:rsidRPr="005071D9">
              <w:rPr>
                <w:lang w:val="it-CH"/>
              </w:rPr>
              <w:t>PT78</w:t>
            </w:r>
          </w:p>
        </w:tc>
        <w:tc>
          <w:tcPr>
            <w:tcW w:w="3567" w:type="dxa"/>
            <w:vAlign w:val="center"/>
          </w:tcPr>
          <w:p w14:paraId="50574418" w14:textId="26A2A626" w:rsidR="00CF5233" w:rsidRPr="005071D9" w:rsidRDefault="00096A45" w:rsidP="00CF5233">
            <w:pPr>
              <w:rPr>
                <w:color w:val="000000"/>
                <w:lang w:val="it-CH"/>
              </w:rPr>
            </w:pPr>
            <w:r w:rsidRPr="005071D9">
              <w:rPr>
                <w:lang w:val="it-CH"/>
              </w:rPr>
              <w:t>Patologie aggiuntive</w:t>
            </w:r>
          </w:p>
        </w:tc>
        <w:tc>
          <w:tcPr>
            <w:tcW w:w="2698" w:type="dxa"/>
            <w:vAlign w:val="center"/>
          </w:tcPr>
          <w:p w14:paraId="3EDC274F" w14:textId="34968367" w:rsidR="00CF5233" w:rsidRPr="005071D9" w:rsidRDefault="00096A45" w:rsidP="00CF5233">
            <w:pPr>
              <w:rPr>
                <w:color w:val="000000"/>
                <w:lang w:val="it-CH"/>
              </w:rPr>
            </w:pPr>
            <w:r w:rsidRPr="005071D9">
              <w:rPr>
                <w:lang w:val="it-CH"/>
              </w:rPr>
              <w:t>Numero di comorbilità (p. es. mediante CIRS)</w:t>
            </w:r>
          </w:p>
        </w:tc>
        <w:tc>
          <w:tcPr>
            <w:tcW w:w="994" w:type="dxa"/>
            <w:vAlign w:val="center"/>
          </w:tcPr>
          <w:p w14:paraId="1EDCCC55"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863939694"/>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17978910"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6782CCFE" w14:textId="77777777" w:rsidTr="00913275">
        <w:trPr>
          <w:gridAfter w:val="1"/>
          <w:wAfter w:w="7" w:type="dxa"/>
          <w:cantSplit/>
        </w:trPr>
        <w:tc>
          <w:tcPr>
            <w:tcW w:w="960" w:type="dxa"/>
            <w:vAlign w:val="center"/>
          </w:tcPr>
          <w:p w14:paraId="493BBC22" w14:textId="77777777" w:rsidR="00CF5233" w:rsidRPr="005071D9" w:rsidRDefault="00CF5233" w:rsidP="00CF5233">
            <w:pPr>
              <w:jc w:val="center"/>
              <w:rPr>
                <w:lang w:val="it-CH"/>
              </w:rPr>
            </w:pPr>
            <w:r w:rsidRPr="005071D9">
              <w:rPr>
                <w:lang w:val="it-CH"/>
              </w:rPr>
              <w:t>PT79</w:t>
            </w:r>
          </w:p>
        </w:tc>
        <w:tc>
          <w:tcPr>
            <w:tcW w:w="3567" w:type="dxa"/>
            <w:vAlign w:val="center"/>
          </w:tcPr>
          <w:p w14:paraId="13AD4875" w14:textId="415EBE3B" w:rsidR="00CF5233" w:rsidRPr="005071D9" w:rsidRDefault="00096A45" w:rsidP="00CF5233">
            <w:pPr>
              <w:rPr>
                <w:color w:val="000000"/>
                <w:lang w:val="it-CH"/>
              </w:rPr>
            </w:pPr>
            <w:r w:rsidRPr="005071D9">
              <w:rPr>
                <w:lang w:val="it-CH"/>
              </w:rPr>
              <w:t>Dolore</w:t>
            </w:r>
          </w:p>
        </w:tc>
        <w:tc>
          <w:tcPr>
            <w:tcW w:w="2698" w:type="dxa"/>
            <w:vAlign w:val="center"/>
          </w:tcPr>
          <w:p w14:paraId="79C17DC0" w14:textId="58E53FAB" w:rsidR="00CF5233" w:rsidRPr="005071D9" w:rsidRDefault="00096A45" w:rsidP="00CF5233">
            <w:pPr>
              <w:rPr>
                <w:color w:val="000000"/>
                <w:lang w:val="it-CH"/>
              </w:rPr>
            </w:pPr>
            <w:r w:rsidRPr="005071D9">
              <w:rPr>
                <w:lang w:val="it-CH"/>
              </w:rPr>
              <w:t>Scala analogico visiva del dolore (VAS)</w:t>
            </w:r>
          </w:p>
        </w:tc>
        <w:tc>
          <w:tcPr>
            <w:tcW w:w="994" w:type="dxa"/>
            <w:vAlign w:val="center"/>
          </w:tcPr>
          <w:p w14:paraId="0F02395F"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850178724"/>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635FA67C"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656C4B9F" w14:textId="77777777" w:rsidTr="00913275">
        <w:trPr>
          <w:gridAfter w:val="1"/>
          <w:wAfter w:w="7" w:type="dxa"/>
          <w:cantSplit/>
        </w:trPr>
        <w:tc>
          <w:tcPr>
            <w:tcW w:w="960" w:type="dxa"/>
          </w:tcPr>
          <w:p w14:paraId="1FFF2655" w14:textId="77777777" w:rsidR="00CF5233" w:rsidRPr="005071D9" w:rsidRDefault="00CF5233" w:rsidP="00CF5233">
            <w:pPr>
              <w:jc w:val="center"/>
              <w:rPr>
                <w:lang w:val="it-CH"/>
              </w:rPr>
            </w:pPr>
            <w:r w:rsidRPr="005071D9">
              <w:rPr>
                <w:lang w:val="it-CH"/>
              </w:rPr>
              <w:t>PT80</w:t>
            </w:r>
          </w:p>
        </w:tc>
        <w:tc>
          <w:tcPr>
            <w:tcW w:w="3567" w:type="dxa"/>
            <w:vAlign w:val="center"/>
          </w:tcPr>
          <w:p w14:paraId="1A6E6099" w14:textId="12D66138" w:rsidR="00CF5233" w:rsidRPr="005071D9" w:rsidRDefault="00096A45" w:rsidP="00CF5233">
            <w:pPr>
              <w:rPr>
                <w:color w:val="000000"/>
                <w:lang w:val="it-CH"/>
              </w:rPr>
            </w:pPr>
            <w:r w:rsidRPr="005071D9">
              <w:rPr>
                <w:lang w:val="it-CH"/>
              </w:rPr>
              <w:t>Dolore</w:t>
            </w:r>
          </w:p>
        </w:tc>
        <w:tc>
          <w:tcPr>
            <w:tcW w:w="2698" w:type="dxa"/>
            <w:vAlign w:val="center"/>
          </w:tcPr>
          <w:p w14:paraId="177C9FA2" w14:textId="288AC12D" w:rsidR="00CF5233" w:rsidRPr="005071D9" w:rsidRDefault="00096A45" w:rsidP="00CF5233">
            <w:pPr>
              <w:rPr>
                <w:color w:val="000000"/>
                <w:lang w:val="it-CH"/>
              </w:rPr>
            </w:pPr>
            <w:r w:rsidRPr="005071D9">
              <w:rPr>
                <w:lang w:val="it-CH"/>
              </w:rPr>
              <w:t>Diario del dolore</w:t>
            </w:r>
          </w:p>
        </w:tc>
        <w:tc>
          <w:tcPr>
            <w:tcW w:w="994" w:type="dxa"/>
            <w:vAlign w:val="center"/>
          </w:tcPr>
          <w:p w14:paraId="2304B95C"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759666674"/>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0747B80C"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55038CDB" w14:textId="77777777" w:rsidTr="00913275">
        <w:trPr>
          <w:gridAfter w:val="1"/>
          <w:wAfter w:w="7" w:type="dxa"/>
          <w:cantSplit/>
        </w:trPr>
        <w:tc>
          <w:tcPr>
            <w:tcW w:w="960" w:type="dxa"/>
          </w:tcPr>
          <w:p w14:paraId="069DF37F" w14:textId="77777777" w:rsidR="00CF5233" w:rsidRPr="005071D9" w:rsidRDefault="00CF5233" w:rsidP="00CF5233">
            <w:pPr>
              <w:jc w:val="center"/>
              <w:rPr>
                <w:lang w:val="it-CH"/>
              </w:rPr>
            </w:pPr>
            <w:r w:rsidRPr="005071D9">
              <w:rPr>
                <w:lang w:val="it-CH"/>
              </w:rPr>
              <w:t>PT81</w:t>
            </w:r>
          </w:p>
        </w:tc>
        <w:tc>
          <w:tcPr>
            <w:tcW w:w="3567" w:type="dxa"/>
            <w:vAlign w:val="center"/>
          </w:tcPr>
          <w:p w14:paraId="749315B7" w14:textId="699D53F1" w:rsidR="00CF5233" w:rsidRPr="005071D9" w:rsidRDefault="00096A45" w:rsidP="00CF5233">
            <w:pPr>
              <w:rPr>
                <w:color w:val="000000"/>
                <w:lang w:val="it-CH"/>
              </w:rPr>
            </w:pPr>
            <w:r w:rsidRPr="005071D9">
              <w:rPr>
                <w:lang w:val="it-CH"/>
              </w:rPr>
              <w:t>Dolore alla spalla</w:t>
            </w:r>
          </w:p>
        </w:tc>
        <w:tc>
          <w:tcPr>
            <w:tcW w:w="2698" w:type="dxa"/>
            <w:vAlign w:val="center"/>
          </w:tcPr>
          <w:p w14:paraId="49B511BB" w14:textId="77777777" w:rsidR="00CF5233" w:rsidRPr="005071D9" w:rsidRDefault="00CF5233" w:rsidP="00CF5233">
            <w:pPr>
              <w:rPr>
                <w:color w:val="000000"/>
                <w:lang w:val="it-CH"/>
              </w:rPr>
            </w:pPr>
            <w:r w:rsidRPr="005071D9">
              <w:rPr>
                <w:color w:val="000000"/>
                <w:lang w:val="it-CH"/>
              </w:rPr>
              <w:t>WUSPI</w:t>
            </w:r>
          </w:p>
        </w:tc>
        <w:tc>
          <w:tcPr>
            <w:tcW w:w="994" w:type="dxa"/>
            <w:vAlign w:val="center"/>
          </w:tcPr>
          <w:p w14:paraId="4275FD56"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870255089"/>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4384B43E"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2524F2BF" w14:textId="77777777" w:rsidTr="00913275">
        <w:trPr>
          <w:gridAfter w:val="1"/>
          <w:wAfter w:w="7" w:type="dxa"/>
          <w:cantSplit/>
        </w:trPr>
        <w:tc>
          <w:tcPr>
            <w:tcW w:w="960" w:type="dxa"/>
          </w:tcPr>
          <w:p w14:paraId="043FA1B4" w14:textId="77777777" w:rsidR="00CF5233" w:rsidRPr="005071D9" w:rsidRDefault="00CF5233" w:rsidP="00CF5233">
            <w:pPr>
              <w:jc w:val="center"/>
              <w:rPr>
                <w:lang w:val="it-CH"/>
              </w:rPr>
            </w:pPr>
            <w:r w:rsidRPr="005071D9">
              <w:rPr>
                <w:lang w:val="it-CH"/>
              </w:rPr>
              <w:t>PT82</w:t>
            </w:r>
          </w:p>
        </w:tc>
        <w:tc>
          <w:tcPr>
            <w:tcW w:w="3567" w:type="dxa"/>
            <w:vAlign w:val="center"/>
          </w:tcPr>
          <w:p w14:paraId="182B1856" w14:textId="0AC1BE42" w:rsidR="00CF5233" w:rsidRPr="005071D9" w:rsidRDefault="00B300AE" w:rsidP="00CF5233">
            <w:pPr>
              <w:rPr>
                <w:color w:val="000000"/>
                <w:lang w:val="it-CH"/>
              </w:rPr>
            </w:pPr>
            <w:r w:rsidRPr="005071D9">
              <w:rPr>
                <w:lang w:val="it-CH"/>
              </w:rPr>
              <w:t>Capacità cardiocircolatoria</w:t>
            </w:r>
          </w:p>
        </w:tc>
        <w:tc>
          <w:tcPr>
            <w:tcW w:w="2698" w:type="dxa"/>
            <w:vAlign w:val="center"/>
          </w:tcPr>
          <w:p w14:paraId="48515995" w14:textId="48BA2677" w:rsidR="00CF5233" w:rsidRPr="005071D9" w:rsidRDefault="00B300AE" w:rsidP="00CF5233">
            <w:pPr>
              <w:rPr>
                <w:color w:val="000000"/>
                <w:lang w:val="it-CH"/>
              </w:rPr>
            </w:pPr>
            <w:r w:rsidRPr="005071D9">
              <w:rPr>
                <w:lang w:val="it-CH"/>
              </w:rPr>
              <w:t>BP/ECG</w:t>
            </w:r>
          </w:p>
        </w:tc>
        <w:tc>
          <w:tcPr>
            <w:tcW w:w="994" w:type="dxa"/>
            <w:vAlign w:val="center"/>
          </w:tcPr>
          <w:p w14:paraId="73E687C3"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353193408"/>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6DF32D7C"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368598AC" w14:textId="77777777" w:rsidTr="00913275">
        <w:trPr>
          <w:gridAfter w:val="1"/>
          <w:wAfter w:w="7" w:type="dxa"/>
          <w:cantSplit/>
        </w:trPr>
        <w:tc>
          <w:tcPr>
            <w:tcW w:w="960" w:type="dxa"/>
          </w:tcPr>
          <w:p w14:paraId="1581573D" w14:textId="77777777" w:rsidR="00CF5233" w:rsidRPr="005071D9" w:rsidRDefault="00CF5233" w:rsidP="00CF5233">
            <w:pPr>
              <w:jc w:val="center"/>
              <w:rPr>
                <w:lang w:val="it-CH"/>
              </w:rPr>
            </w:pPr>
            <w:r w:rsidRPr="005071D9">
              <w:rPr>
                <w:lang w:val="it-CH"/>
              </w:rPr>
              <w:t>PT83</w:t>
            </w:r>
          </w:p>
        </w:tc>
        <w:tc>
          <w:tcPr>
            <w:tcW w:w="3567" w:type="dxa"/>
            <w:vAlign w:val="center"/>
          </w:tcPr>
          <w:p w14:paraId="1DFC8E70" w14:textId="3BDE411F" w:rsidR="00CF5233" w:rsidRPr="005071D9" w:rsidRDefault="00B300AE" w:rsidP="00CF5233">
            <w:pPr>
              <w:rPr>
                <w:color w:val="000000"/>
                <w:lang w:val="it-CH"/>
              </w:rPr>
            </w:pPr>
            <w:r w:rsidRPr="005071D9">
              <w:rPr>
                <w:lang w:val="it-CH"/>
              </w:rPr>
              <w:t>Capacità cardiocircolatoria</w:t>
            </w:r>
          </w:p>
        </w:tc>
        <w:tc>
          <w:tcPr>
            <w:tcW w:w="2698" w:type="dxa"/>
            <w:vAlign w:val="center"/>
          </w:tcPr>
          <w:p w14:paraId="7CF118E7" w14:textId="1E94E6BE" w:rsidR="00CF5233" w:rsidRPr="005071D9" w:rsidRDefault="00B300AE" w:rsidP="00CF5233">
            <w:pPr>
              <w:rPr>
                <w:color w:val="000000"/>
                <w:lang w:val="it-CH"/>
              </w:rPr>
            </w:pPr>
            <w:r w:rsidRPr="005071D9">
              <w:rPr>
                <w:lang w:val="it-CH"/>
              </w:rPr>
              <w:t>BP 24 ore, ECG 24 ore</w:t>
            </w:r>
          </w:p>
        </w:tc>
        <w:tc>
          <w:tcPr>
            <w:tcW w:w="994" w:type="dxa"/>
            <w:vAlign w:val="center"/>
          </w:tcPr>
          <w:p w14:paraId="48555B4A"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76557704"/>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0D9C0C03"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2F36C5B7" w14:textId="77777777" w:rsidTr="00913275">
        <w:trPr>
          <w:gridAfter w:val="1"/>
          <w:wAfter w:w="7" w:type="dxa"/>
          <w:cantSplit/>
        </w:trPr>
        <w:tc>
          <w:tcPr>
            <w:tcW w:w="960" w:type="dxa"/>
          </w:tcPr>
          <w:p w14:paraId="3E3EC032" w14:textId="77777777" w:rsidR="00CF5233" w:rsidRPr="005071D9" w:rsidRDefault="00CF5233" w:rsidP="00CF5233">
            <w:pPr>
              <w:jc w:val="center"/>
              <w:rPr>
                <w:lang w:val="it-CH"/>
              </w:rPr>
            </w:pPr>
            <w:r w:rsidRPr="005071D9">
              <w:rPr>
                <w:lang w:val="it-CH"/>
              </w:rPr>
              <w:t>PT84</w:t>
            </w:r>
          </w:p>
        </w:tc>
        <w:tc>
          <w:tcPr>
            <w:tcW w:w="3567" w:type="dxa"/>
            <w:vAlign w:val="center"/>
          </w:tcPr>
          <w:p w14:paraId="08602379" w14:textId="3ABD37BC" w:rsidR="00CF5233" w:rsidRPr="005071D9" w:rsidRDefault="00B300AE" w:rsidP="00CF5233">
            <w:pPr>
              <w:rPr>
                <w:color w:val="000000"/>
                <w:lang w:val="it-CH" w:eastAsia="de-CH"/>
              </w:rPr>
            </w:pPr>
            <w:r w:rsidRPr="005071D9">
              <w:rPr>
                <w:lang w:val="it-CH"/>
              </w:rPr>
              <w:t>Funzionalità polmonare</w:t>
            </w:r>
          </w:p>
        </w:tc>
        <w:tc>
          <w:tcPr>
            <w:tcW w:w="2698" w:type="dxa"/>
            <w:vAlign w:val="center"/>
          </w:tcPr>
          <w:p w14:paraId="6B3D7C3F" w14:textId="504F9E16" w:rsidR="00CF5233" w:rsidRPr="005071D9" w:rsidRDefault="00B300AE" w:rsidP="00CF5233">
            <w:pPr>
              <w:rPr>
                <w:color w:val="000000"/>
                <w:lang w:val="it-CH"/>
              </w:rPr>
            </w:pPr>
            <w:r w:rsidRPr="005071D9">
              <w:rPr>
                <w:lang w:val="it-CH"/>
              </w:rPr>
              <w:t>Spirometria</w:t>
            </w:r>
          </w:p>
        </w:tc>
        <w:tc>
          <w:tcPr>
            <w:tcW w:w="994" w:type="dxa"/>
            <w:vAlign w:val="center"/>
          </w:tcPr>
          <w:p w14:paraId="30D46BEF"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821949136"/>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603D6ACB"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6C840BEC" w14:textId="77777777" w:rsidTr="00913275">
        <w:trPr>
          <w:gridAfter w:val="1"/>
          <w:wAfter w:w="7" w:type="dxa"/>
          <w:cantSplit/>
        </w:trPr>
        <w:tc>
          <w:tcPr>
            <w:tcW w:w="960" w:type="dxa"/>
          </w:tcPr>
          <w:p w14:paraId="634BBA65" w14:textId="77777777" w:rsidR="00CF5233" w:rsidRPr="005071D9" w:rsidRDefault="00CF5233" w:rsidP="00CF5233">
            <w:pPr>
              <w:jc w:val="center"/>
              <w:rPr>
                <w:lang w:val="it-CH"/>
              </w:rPr>
            </w:pPr>
            <w:r w:rsidRPr="005071D9">
              <w:rPr>
                <w:lang w:val="it-CH"/>
              </w:rPr>
              <w:t>PT85</w:t>
            </w:r>
          </w:p>
        </w:tc>
        <w:tc>
          <w:tcPr>
            <w:tcW w:w="3567" w:type="dxa"/>
            <w:vAlign w:val="center"/>
          </w:tcPr>
          <w:p w14:paraId="6B3AA861" w14:textId="4B48773F" w:rsidR="00CF5233" w:rsidRPr="005071D9" w:rsidRDefault="00B300AE" w:rsidP="00CF5233">
            <w:pPr>
              <w:rPr>
                <w:color w:val="000000"/>
                <w:lang w:val="it-CH"/>
              </w:rPr>
            </w:pPr>
            <w:r w:rsidRPr="005071D9">
              <w:rPr>
                <w:lang w:val="it-CH"/>
              </w:rPr>
              <w:t>Funzionalità polmonare</w:t>
            </w:r>
          </w:p>
        </w:tc>
        <w:tc>
          <w:tcPr>
            <w:tcW w:w="2698" w:type="dxa"/>
            <w:vAlign w:val="center"/>
          </w:tcPr>
          <w:p w14:paraId="445A7C76" w14:textId="75366A7F" w:rsidR="00CF5233" w:rsidRPr="005071D9" w:rsidRDefault="00B300AE" w:rsidP="00CF5233">
            <w:pPr>
              <w:rPr>
                <w:color w:val="000000"/>
                <w:lang w:val="it-CH"/>
              </w:rPr>
            </w:pPr>
            <w:r w:rsidRPr="005071D9">
              <w:rPr>
                <w:lang w:val="it-CH"/>
              </w:rPr>
              <w:t>Funzioni respiratorie durante la ventilazione meccanica</w:t>
            </w:r>
          </w:p>
        </w:tc>
        <w:tc>
          <w:tcPr>
            <w:tcW w:w="994" w:type="dxa"/>
            <w:vAlign w:val="center"/>
          </w:tcPr>
          <w:p w14:paraId="5E659202"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425227537"/>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799F3A14"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0149CBD0" w14:textId="77777777" w:rsidTr="00913275">
        <w:trPr>
          <w:gridAfter w:val="1"/>
          <w:wAfter w:w="7" w:type="dxa"/>
          <w:cantSplit/>
        </w:trPr>
        <w:tc>
          <w:tcPr>
            <w:tcW w:w="960" w:type="dxa"/>
          </w:tcPr>
          <w:p w14:paraId="20CA43EA" w14:textId="77777777" w:rsidR="00CF5233" w:rsidRPr="005071D9" w:rsidRDefault="00CF5233" w:rsidP="00CF5233">
            <w:pPr>
              <w:jc w:val="center"/>
              <w:rPr>
                <w:lang w:val="it-CH"/>
              </w:rPr>
            </w:pPr>
            <w:r w:rsidRPr="005071D9">
              <w:rPr>
                <w:lang w:val="it-CH"/>
              </w:rPr>
              <w:t>PT86</w:t>
            </w:r>
          </w:p>
        </w:tc>
        <w:tc>
          <w:tcPr>
            <w:tcW w:w="3567" w:type="dxa"/>
            <w:vAlign w:val="center"/>
          </w:tcPr>
          <w:p w14:paraId="0A9C2022" w14:textId="184786C7" w:rsidR="00CF5233" w:rsidRPr="005071D9" w:rsidRDefault="00B300AE" w:rsidP="00CF5233">
            <w:pPr>
              <w:rPr>
                <w:color w:val="000000"/>
                <w:lang w:val="it-CH"/>
              </w:rPr>
            </w:pPr>
            <w:r w:rsidRPr="005071D9">
              <w:rPr>
                <w:lang w:val="it-CH"/>
              </w:rPr>
              <w:t>Funzionalità della vescica</w:t>
            </w:r>
          </w:p>
        </w:tc>
        <w:tc>
          <w:tcPr>
            <w:tcW w:w="2698" w:type="dxa"/>
            <w:vAlign w:val="center"/>
          </w:tcPr>
          <w:p w14:paraId="22896DB4" w14:textId="2376C7AB" w:rsidR="00CF5233" w:rsidRPr="005071D9" w:rsidRDefault="007E56AC" w:rsidP="00CF5233">
            <w:pPr>
              <w:rPr>
                <w:color w:val="000000"/>
                <w:lang w:val="it-CH"/>
              </w:rPr>
            </w:pPr>
            <w:r w:rsidRPr="005071D9">
              <w:rPr>
                <w:lang w:val="it-CH"/>
              </w:rPr>
              <w:t>Urodinamica, CMG, CMM</w:t>
            </w:r>
          </w:p>
        </w:tc>
        <w:tc>
          <w:tcPr>
            <w:tcW w:w="994" w:type="dxa"/>
            <w:vAlign w:val="center"/>
          </w:tcPr>
          <w:p w14:paraId="0D425275"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789858964"/>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44621198"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4A361F25" w14:textId="77777777" w:rsidTr="00913275">
        <w:trPr>
          <w:gridAfter w:val="1"/>
          <w:wAfter w:w="7" w:type="dxa"/>
          <w:cantSplit/>
        </w:trPr>
        <w:tc>
          <w:tcPr>
            <w:tcW w:w="960" w:type="dxa"/>
          </w:tcPr>
          <w:p w14:paraId="071CAB01" w14:textId="77777777" w:rsidR="00CF5233" w:rsidRPr="005071D9" w:rsidRDefault="00CF5233" w:rsidP="00CF5233">
            <w:pPr>
              <w:jc w:val="center"/>
              <w:rPr>
                <w:lang w:val="it-CH"/>
              </w:rPr>
            </w:pPr>
            <w:r w:rsidRPr="005071D9">
              <w:rPr>
                <w:lang w:val="it-CH"/>
              </w:rPr>
              <w:t>PT87</w:t>
            </w:r>
          </w:p>
        </w:tc>
        <w:tc>
          <w:tcPr>
            <w:tcW w:w="3567" w:type="dxa"/>
            <w:vAlign w:val="center"/>
          </w:tcPr>
          <w:p w14:paraId="71D900EE" w14:textId="74982700" w:rsidR="00CF5233" w:rsidRPr="005071D9" w:rsidRDefault="00B300AE" w:rsidP="00CF5233">
            <w:pPr>
              <w:rPr>
                <w:color w:val="000000"/>
                <w:lang w:val="it-CH"/>
              </w:rPr>
            </w:pPr>
            <w:r w:rsidRPr="005071D9">
              <w:rPr>
                <w:lang w:val="it-CH"/>
              </w:rPr>
              <w:t>Funzionalità della vescica</w:t>
            </w:r>
          </w:p>
        </w:tc>
        <w:tc>
          <w:tcPr>
            <w:tcW w:w="2698" w:type="dxa"/>
            <w:vAlign w:val="center"/>
          </w:tcPr>
          <w:p w14:paraId="2D059F50" w14:textId="58F422A9" w:rsidR="00CF5233" w:rsidRPr="005071D9" w:rsidRDefault="007E56AC" w:rsidP="00CF5233">
            <w:pPr>
              <w:rPr>
                <w:color w:val="000000"/>
                <w:lang w:val="it-CH"/>
              </w:rPr>
            </w:pPr>
            <w:r w:rsidRPr="005071D9">
              <w:rPr>
                <w:lang w:val="it-CH"/>
              </w:rPr>
              <w:t>Misurazione del residuo post-minzionale tramite ecografia</w:t>
            </w:r>
          </w:p>
        </w:tc>
        <w:tc>
          <w:tcPr>
            <w:tcW w:w="994" w:type="dxa"/>
            <w:vAlign w:val="center"/>
          </w:tcPr>
          <w:p w14:paraId="4BBD910F"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2046251776"/>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4272D3DA"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49A08AB5" w14:textId="77777777" w:rsidTr="00913275">
        <w:trPr>
          <w:gridAfter w:val="1"/>
          <w:wAfter w:w="7" w:type="dxa"/>
          <w:cantSplit/>
        </w:trPr>
        <w:tc>
          <w:tcPr>
            <w:tcW w:w="960" w:type="dxa"/>
          </w:tcPr>
          <w:p w14:paraId="1955BD30" w14:textId="77777777" w:rsidR="00CF5233" w:rsidRPr="005071D9" w:rsidRDefault="00CF5233" w:rsidP="00CF5233">
            <w:pPr>
              <w:jc w:val="center"/>
              <w:rPr>
                <w:lang w:val="it-CH"/>
              </w:rPr>
            </w:pPr>
            <w:r w:rsidRPr="005071D9">
              <w:rPr>
                <w:lang w:val="it-CH"/>
              </w:rPr>
              <w:t>PT88</w:t>
            </w:r>
          </w:p>
        </w:tc>
        <w:tc>
          <w:tcPr>
            <w:tcW w:w="3567" w:type="dxa"/>
            <w:vAlign w:val="center"/>
          </w:tcPr>
          <w:p w14:paraId="09479FC0" w14:textId="5670D2A6" w:rsidR="00CF5233" w:rsidRPr="005071D9" w:rsidRDefault="007E56AC" w:rsidP="00CF5233">
            <w:pPr>
              <w:rPr>
                <w:color w:val="000000"/>
                <w:lang w:val="it-CH"/>
              </w:rPr>
            </w:pPr>
            <w:r w:rsidRPr="005071D9">
              <w:rPr>
                <w:lang w:val="it-CH"/>
              </w:rPr>
              <w:t>Funzionalità dell’intestino</w:t>
            </w:r>
          </w:p>
        </w:tc>
        <w:tc>
          <w:tcPr>
            <w:tcW w:w="2698" w:type="dxa"/>
            <w:vAlign w:val="center"/>
          </w:tcPr>
          <w:p w14:paraId="1BC83CE7" w14:textId="0979D82C" w:rsidR="00CF5233" w:rsidRPr="005071D9" w:rsidRDefault="007E56AC" w:rsidP="00CF5233">
            <w:pPr>
              <w:rPr>
                <w:color w:val="000000"/>
                <w:lang w:val="it-CH"/>
              </w:rPr>
            </w:pPr>
            <w:r w:rsidRPr="005071D9">
              <w:rPr>
                <w:lang w:val="it-CH"/>
              </w:rPr>
              <w:t xml:space="preserve">Consistenza delle feci (p. es. Bristol </w:t>
            </w:r>
            <w:proofErr w:type="spellStart"/>
            <w:r w:rsidRPr="005071D9">
              <w:rPr>
                <w:lang w:val="it-CH"/>
              </w:rPr>
              <w:t>stool</w:t>
            </w:r>
            <w:proofErr w:type="spellEnd"/>
            <w:r w:rsidRPr="005071D9">
              <w:rPr>
                <w:lang w:val="it-CH"/>
              </w:rPr>
              <w:t xml:space="preserve"> scale)</w:t>
            </w:r>
          </w:p>
        </w:tc>
        <w:tc>
          <w:tcPr>
            <w:tcW w:w="994" w:type="dxa"/>
            <w:vAlign w:val="center"/>
          </w:tcPr>
          <w:p w14:paraId="6BD52D93"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22860388"/>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6C42616D"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4FEE207D" w14:textId="77777777" w:rsidTr="00913275">
        <w:trPr>
          <w:gridAfter w:val="1"/>
          <w:wAfter w:w="7" w:type="dxa"/>
          <w:cantSplit/>
        </w:trPr>
        <w:tc>
          <w:tcPr>
            <w:tcW w:w="960" w:type="dxa"/>
            <w:vAlign w:val="center"/>
          </w:tcPr>
          <w:p w14:paraId="2EF62230" w14:textId="77777777" w:rsidR="00CF5233" w:rsidRPr="005071D9" w:rsidRDefault="00CF5233" w:rsidP="00CF5233">
            <w:pPr>
              <w:jc w:val="center"/>
              <w:rPr>
                <w:lang w:val="it-CH"/>
              </w:rPr>
            </w:pPr>
            <w:r w:rsidRPr="005071D9">
              <w:rPr>
                <w:lang w:val="it-CH"/>
              </w:rPr>
              <w:t>PT89</w:t>
            </w:r>
          </w:p>
        </w:tc>
        <w:tc>
          <w:tcPr>
            <w:tcW w:w="3567" w:type="dxa"/>
            <w:vAlign w:val="center"/>
          </w:tcPr>
          <w:p w14:paraId="338A5C83" w14:textId="49A53D5D" w:rsidR="00CF5233" w:rsidRPr="005071D9" w:rsidRDefault="007E56AC" w:rsidP="00CF5233">
            <w:pPr>
              <w:rPr>
                <w:color w:val="000000"/>
                <w:lang w:val="it-CH"/>
              </w:rPr>
            </w:pPr>
            <w:r w:rsidRPr="005071D9">
              <w:rPr>
                <w:lang w:val="it-CH"/>
              </w:rPr>
              <w:t>Funzionalità dell’intestino</w:t>
            </w:r>
          </w:p>
        </w:tc>
        <w:tc>
          <w:tcPr>
            <w:tcW w:w="2698" w:type="dxa"/>
            <w:vAlign w:val="center"/>
          </w:tcPr>
          <w:p w14:paraId="5E0BD598" w14:textId="7D67D5B3" w:rsidR="00CF5233" w:rsidRPr="005071D9" w:rsidRDefault="007E56AC" w:rsidP="00CF5233">
            <w:pPr>
              <w:rPr>
                <w:color w:val="000000"/>
                <w:lang w:val="it-CH"/>
              </w:rPr>
            </w:pPr>
            <w:r w:rsidRPr="005071D9">
              <w:rPr>
                <w:lang w:val="it-CH"/>
              </w:rPr>
              <w:t>Numero di svuotamenti</w:t>
            </w:r>
          </w:p>
        </w:tc>
        <w:tc>
          <w:tcPr>
            <w:tcW w:w="994" w:type="dxa"/>
            <w:vAlign w:val="center"/>
          </w:tcPr>
          <w:p w14:paraId="070E176B"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342470174"/>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42A50643"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573F4BFB" w14:textId="77777777" w:rsidTr="00913275">
        <w:trPr>
          <w:gridAfter w:val="1"/>
          <w:wAfter w:w="7" w:type="dxa"/>
          <w:cantSplit/>
        </w:trPr>
        <w:tc>
          <w:tcPr>
            <w:tcW w:w="960" w:type="dxa"/>
          </w:tcPr>
          <w:p w14:paraId="7D6147AE" w14:textId="77777777" w:rsidR="00CF5233" w:rsidRPr="005071D9" w:rsidRDefault="00CF5233" w:rsidP="00CF5233">
            <w:pPr>
              <w:jc w:val="center"/>
              <w:rPr>
                <w:lang w:val="it-CH"/>
              </w:rPr>
            </w:pPr>
            <w:r w:rsidRPr="005071D9">
              <w:rPr>
                <w:lang w:val="it-CH"/>
              </w:rPr>
              <w:t>PT90</w:t>
            </w:r>
          </w:p>
        </w:tc>
        <w:tc>
          <w:tcPr>
            <w:tcW w:w="3567" w:type="dxa"/>
            <w:vAlign w:val="center"/>
          </w:tcPr>
          <w:p w14:paraId="1807CA1C" w14:textId="69EBD457" w:rsidR="00CF5233" w:rsidRPr="005071D9" w:rsidRDefault="007E56AC" w:rsidP="00CF5233">
            <w:pPr>
              <w:rPr>
                <w:color w:val="000000"/>
                <w:lang w:val="it-CH"/>
              </w:rPr>
            </w:pPr>
            <w:r w:rsidRPr="005071D9">
              <w:rPr>
                <w:lang w:val="it-CH"/>
              </w:rPr>
              <w:t>Spasticità</w:t>
            </w:r>
          </w:p>
        </w:tc>
        <w:tc>
          <w:tcPr>
            <w:tcW w:w="2698" w:type="dxa"/>
            <w:vAlign w:val="center"/>
          </w:tcPr>
          <w:p w14:paraId="7DE15D39" w14:textId="55751C97" w:rsidR="00CF5233" w:rsidRPr="005071D9" w:rsidRDefault="005E3E0B" w:rsidP="00CF5233">
            <w:pPr>
              <w:rPr>
                <w:color w:val="000000"/>
                <w:lang w:val="it-CH"/>
              </w:rPr>
            </w:pPr>
            <w:proofErr w:type="spellStart"/>
            <w:r w:rsidRPr="005071D9">
              <w:rPr>
                <w:lang w:val="it-CH"/>
              </w:rPr>
              <w:t>Modified</w:t>
            </w:r>
            <w:proofErr w:type="spellEnd"/>
            <w:r w:rsidRPr="005071D9">
              <w:rPr>
                <w:lang w:val="it-CH"/>
              </w:rPr>
              <w:t xml:space="preserve"> </w:t>
            </w:r>
            <w:proofErr w:type="spellStart"/>
            <w:r w:rsidRPr="005071D9">
              <w:rPr>
                <w:lang w:val="it-CH"/>
              </w:rPr>
              <w:t>Ashworth</w:t>
            </w:r>
            <w:proofErr w:type="spellEnd"/>
            <w:r w:rsidRPr="005071D9">
              <w:rPr>
                <w:lang w:val="it-CH"/>
              </w:rPr>
              <w:t xml:space="preserve"> scale MAS o strumento equivalente</w:t>
            </w:r>
          </w:p>
        </w:tc>
        <w:tc>
          <w:tcPr>
            <w:tcW w:w="994" w:type="dxa"/>
            <w:vAlign w:val="center"/>
          </w:tcPr>
          <w:p w14:paraId="49C257BB"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858623263"/>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3FAC7CDF"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1BB0437F" w14:textId="77777777" w:rsidTr="00913275">
        <w:trPr>
          <w:gridAfter w:val="1"/>
          <w:wAfter w:w="7" w:type="dxa"/>
          <w:cantSplit/>
        </w:trPr>
        <w:tc>
          <w:tcPr>
            <w:tcW w:w="960" w:type="dxa"/>
          </w:tcPr>
          <w:p w14:paraId="3252B546" w14:textId="77777777" w:rsidR="00CF5233" w:rsidRPr="005071D9" w:rsidRDefault="00CF5233" w:rsidP="00CF5233">
            <w:pPr>
              <w:jc w:val="center"/>
              <w:rPr>
                <w:lang w:val="it-CH"/>
              </w:rPr>
            </w:pPr>
            <w:r w:rsidRPr="005071D9">
              <w:rPr>
                <w:lang w:val="it-CH"/>
              </w:rPr>
              <w:t>PT91</w:t>
            </w:r>
          </w:p>
        </w:tc>
        <w:tc>
          <w:tcPr>
            <w:tcW w:w="3567" w:type="dxa"/>
            <w:vAlign w:val="center"/>
          </w:tcPr>
          <w:p w14:paraId="2A011725" w14:textId="676D4A9A" w:rsidR="00CF5233" w:rsidRPr="005071D9" w:rsidRDefault="005E3E0B" w:rsidP="00CF5233">
            <w:pPr>
              <w:rPr>
                <w:color w:val="000000"/>
                <w:lang w:val="it-CH"/>
              </w:rPr>
            </w:pPr>
            <w:r w:rsidRPr="005071D9">
              <w:rPr>
                <w:lang w:val="it-CH"/>
              </w:rPr>
              <w:t>Forza</w:t>
            </w:r>
          </w:p>
        </w:tc>
        <w:tc>
          <w:tcPr>
            <w:tcW w:w="2698" w:type="dxa"/>
            <w:vAlign w:val="center"/>
          </w:tcPr>
          <w:p w14:paraId="06E1C2AF" w14:textId="636F1D58" w:rsidR="00CF5233" w:rsidRPr="005071D9" w:rsidRDefault="005E3E0B" w:rsidP="00CF5233">
            <w:pPr>
              <w:rPr>
                <w:color w:val="000000"/>
                <w:lang w:val="it-CH"/>
              </w:rPr>
            </w:pPr>
            <w:r w:rsidRPr="005071D9">
              <w:rPr>
                <w:lang w:val="it-CH"/>
              </w:rPr>
              <w:t>Stato muscolare arti inferiori e superiori, muscolatura del busto</w:t>
            </w:r>
          </w:p>
        </w:tc>
        <w:tc>
          <w:tcPr>
            <w:tcW w:w="994" w:type="dxa"/>
            <w:vAlign w:val="center"/>
          </w:tcPr>
          <w:p w14:paraId="1DF657B1"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414472500"/>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0E8EE9E9"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1115870C" w14:textId="77777777" w:rsidTr="00913275">
        <w:trPr>
          <w:gridAfter w:val="1"/>
          <w:wAfter w:w="7" w:type="dxa"/>
          <w:cantSplit/>
        </w:trPr>
        <w:tc>
          <w:tcPr>
            <w:tcW w:w="960" w:type="dxa"/>
          </w:tcPr>
          <w:p w14:paraId="541A2D49" w14:textId="77777777" w:rsidR="00CF5233" w:rsidRPr="005071D9" w:rsidRDefault="00CF5233" w:rsidP="00CF5233">
            <w:pPr>
              <w:jc w:val="center"/>
              <w:rPr>
                <w:lang w:val="it-CH"/>
              </w:rPr>
            </w:pPr>
            <w:r w:rsidRPr="005071D9">
              <w:rPr>
                <w:lang w:val="it-CH"/>
              </w:rPr>
              <w:t>PT92</w:t>
            </w:r>
          </w:p>
        </w:tc>
        <w:tc>
          <w:tcPr>
            <w:tcW w:w="3567" w:type="dxa"/>
            <w:vAlign w:val="center"/>
          </w:tcPr>
          <w:p w14:paraId="0B4834AC" w14:textId="0EA32DC8" w:rsidR="00CF5233" w:rsidRPr="005071D9" w:rsidRDefault="005E3E0B" w:rsidP="00CF5233">
            <w:pPr>
              <w:rPr>
                <w:color w:val="000000"/>
                <w:lang w:val="it-CH"/>
              </w:rPr>
            </w:pPr>
            <w:r w:rsidRPr="005071D9">
              <w:rPr>
                <w:lang w:val="it-CH"/>
              </w:rPr>
              <w:t>Mobilità delle articolazioni</w:t>
            </w:r>
          </w:p>
        </w:tc>
        <w:tc>
          <w:tcPr>
            <w:tcW w:w="2698" w:type="dxa"/>
            <w:vAlign w:val="center"/>
          </w:tcPr>
          <w:p w14:paraId="6C195438" w14:textId="78DD468A" w:rsidR="00CF5233" w:rsidRPr="005071D9" w:rsidRDefault="005E3E0B" w:rsidP="00CF5233">
            <w:pPr>
              <w:rPr>
                <w:color w:val="000000"/>
                <w:lang w:val="it-CH"/>
              </w:rPr>
            </w:pPr>
            <w:r w:rsidRPr="005071D9">
              <w:rPr>
                <w:lang w:val="it-CH"/>
              </w:rPr>
              <w:t>Stato delle articolazioni arti inferiori e superiori</w:t>
            </w:r>
          </w:p>
        </w:tc>
        <w:tc>
          <w:tcPr>
            <w:tcW w:w="994" w:type="dxa"/>
            <w:vAlign w:val="center"/>
          </w:tcPr>
          <w:p w14:paraId="22C0C8DA"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128083654"/>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58E62B3C"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57306C6C" w14:textId="77777777" w:rsidTr="00913275">
        <w:trPr>
          <w:gridAfter w:val="1"/>
          <w:wAfter w:w="7" w:type="dxa"/>
          <w:cantSplit/>
        </w:trPr>
        <w:tc>
          <w:tcPr>
            <w:tcW w:w="960" w:type="dxa"/>
          </w:tcPr>
          <w:p w14:paraId="01EAA092" w14:textId="77777777" w:rsidR="00CF5233" w:rsidRPr="005071D9" w:rsidRDefault="00CF5233" w:rsidP="00CF5233">
            <w:pPr>
              <w:jc w:val="center"/>
              <w:rPr>
                <w:lang w:val="it-CH"/>
              </w:rPr>
            </w:pPr>
            <w:r w:rsidRPr="005071D9">
              <w:rPr>
                <w:lang w:val="it-CH"/>
              </w:rPr>
              <w:t>PT93</w:t>
            </w:r>
          </w:p>
        </w:tc>
        <w:tc>
          <w:tcPr>
            <w:tcW w:w="3567" w:type="dxa"/>
            <w:vAlign w:val="center"/>
          </w:tcPr>
          <w:p w14:paraId="211E9FE9" w14:textId="4FE78038" w:rsidR="00CF5233" w:rsidRPr="005071D9" w:rsidRDefault="002A188A" w:rsidP="00CF5233">
            <w:pPr>
              <w:rPr>
                <w:color w:val="000000"/>
                <w:lang w:val="it-CH"/>
              </w:rPr>
            </w:pPr>
            <w:r w:rsidRPr="005071D9">
              <w:rPr>
                <w:lang w:val="it-CH"/>
              </w:rPr>
              <w:t>Forza della mano</w:t>
            </w:r>
          </w:p>
        </w:tc>
        <w:tc>
          <w:tcPr>
            <w:tcW w:w="2698" w:type="dxa"/>
            <w:vAlign w:val="center"/>
          </w:tcPr>
          <w:p w14:paraId="2EE98131" w14:textId="086FBD39" w:rsidR="00CF5233" w:rsidRPr="005071D9" w:rsidRDefault="002A188A" w:rsidP="00CF5233">
            <w:pPr>
              <w:rPr>
                <w:color w:val="000000"/>
                <w:lang w:val="it-CH"/>
              </w:rPr>
            </w:pPr>
            <w:r w:rsidRPr="005071D9">
              <w:rPr>
                <w:lang w:val="it-CH"/>
              </w:rPr>
              <w:t xml:space="preserve">Dinamometro </w:t>
            </w:r>
            <w:proofErr w:type="spellStart"/>
            <w:r w:rsidRPr="005071D9">
              <w:rPr>
                <w:lang w:val="it-CH"/>
              </w:rPr>
              <w:t>Jamar</w:t>
            </w:r>
            <w:proofErr w:type="spellEnd"/>
          </w:p>
        </w:tc>
        <w:tc>
          <w:tcPr>
            <w:tcW w:w="994" w:type="dxa"/>
            <w:vAlign w:val="center"/>
          </w:tcPr>
          <w:p w14:paraId="4F0E1396"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561444618"/>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6A1232B6"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407FE86D" w14:textId="77777777" w:rsidTr="00913275">
        <w:trPr>
          <w:gridAfter w:val="1"/>
          <w:wAfter w:w="7" w:type="dxa"/>
          <w:cantSplit/>
        </w:trPr>
        <w:tc>
          <w:tcPr>
            <w:tcW w:w="960" w:type="dxa"/>
          </w:tcPr>
          <w:p w14:paraId="77BC522F" w14:textId="77777777" w:rsidR="00CF5233" w:rsidRPr="005071D9" w:rsidRDefault="00CF5233" w:rsidP="00CF5233">
            <w:pPr>
              <w:jc w:val="center"/>
              <w:rPr>
                <w:lang w:val="it-CH"/>
              </w:rPr>
            </w:pPr>
            <w:r w:rsidRPr="005071D9">
              <w:rPr>
                <w:lang w:val="it-CH"/>
              </w:rPr>
              <w:t>PT94</w:t>
            </w:r>
          </w:p>
        </w:tc>
        <w:tc>
          <w:tcPr>
            <w:tcW w:w="3567" w:type="dxa"/>
            <w:vAlign w:val="center"/>
          </w:tcPr>
          <w:p w14:paraId="0EA9C4F2" w14:textId="276934DE" w:rsidR="00CF5233" w:rsidRPr="005071D9" w:rsidRDefault="002A188A" w:rsidP="00CF5233">
            <w:pPr>
              <w:rPr>
                <w:color w:val="000000"/>
                <w:lang w:val="it-CH" w:eastAsia="de-CH"/>
              </w:rPr>
            </w:pPr>
            <w:r w:rsidRPr="005071D9">
              <w:rPr>
                <w:lang w:val="it-CH"/>
              </w:rPr>
              <w:t>Funzionalità della mano tetraplegia in generale</w:t>
            </w:r>
          </w:p>
        </w:tc>
        <w:tc>
          <w:tcPr>
            <w:tcW w:w="2698" w:type="dxa"/>
            <w:vAlign w:val="center"/>
          </w:tcPr>
          <w:p w14:paraId="21F532BC" w14:textId="3DC0FA04" w:rsidR="00CF5233" w:rsidRPr="005071D9" w:rsidRDefault="002A188A" w:rsidP="00CF5233">
            <w:pPr>
              <w:rPr>
                <w:color w:val="000000"/>
                <w:lang w:val="it-CH"/>
              </w:rPr>
            </w:pPr>
            <w:r w:rsidRPr="005071D9">
              <w:rPr>
                <w:lang w:val="it-CH"/>
              </w:rPr>
              <w:t>GRASSP o strumento equivalente</w:t>
            </w:r>
          </w:p>
        </w:tc>
        <w:tc>
          <w:tcPr>
            <w:tcW w:w="994" w:type="dxa"/>
            <w:vAlign w:val="center"/>
          </w:tcPr>
          <w:p w14:paraId="56A82053"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545054094"/>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0AECFBAE"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294E94FD" w14:textId="77777777" w:rsidTr="00913275">
        <w:trPr>
          <w:gridAfter w:val="1"/>
          <w:wAfter w:w="7" w:type="dxa"/>
          <w:cantSplit/>
        </w:trPr>
        <w:tc>
          <w:tcPr>
            <w:tcW w:w="960" w:type="dxa"/>
          </w:tcPr>
          <w:p w14:paraId="06046981" w14:textId="77777777" w:rsidR="00CF5233" w:rsidRPr="005071D9" w:rsidRDefault="00CF5233" w:rsidP="00CF5233">
            <w:pPr>
              <w:jc w:val="center"/>
              <w:rPr>
                <w:lang w:val="it-CH"/>
              </w:rPr>
            </w:pPr>
            <w:r w:rsidRPr="005071D9">
              <w:rPr>
                <w:lang w:val="it-CH"/>
              </w:rPr>
              <w:t>PT95</w:t>
            </w:r>
          </w:p>
        </w:tc>
        <w:tc>
          <w:tcPr>
            <w:tcW w:w="3567" w:type="dxa"/>
            <w:vAlign w:val="center"/>
          </w:tcPr>
          <w:p w14:paraId="72502D69" w14:textId="734DBEE0" w:rsidR="00CF5233" w:rsidRPr="005071D9" w:rsidRDefault="002A188A" w:rsidP="00CF5233">
            <w:pPr>
              <w:rPr>
                <w:color w:val="000000"/>
                <w:lang w:val="it-CH"/>
              </w:rPr>
            </w:pPr>
            <w:r w:rsidRPr="005071D9">
              <w:rPr>
                <w:lang w:val="it-CH"/>
              </w:rPr>
              <w:t>Funzionalità della mano chirurgia della mano tetraplegica</w:t>
            </w:r>
          </w:p>
        </w:tc>
        <w:tc>
          <w:tcPr>
            <w:tcW w:w="2698" w:type="dxa"/>
            <w:vAlign w:val="center"/>
          </w:tcPr>
          <w:p w14:paraId="08EB1427" w14:textId="6513C9A3" w:rsidR="00CF5233" w:rsidRPr="005071D9" w:rsidRDefault="00CF5233" w:rsidP="00CF5233">
            <w:pPr>
              <w:rPr>
                <w:color w:val="000000"/>
                <w:lang w:val="it-CH"/>
              </w:rPr>
            </w:pPr>
            <w:r w:rsidRPr="005071D9">
              <w:rPr>
                <w:color w:val="000000"/>
                <w:lang w:val="it-CH"/>
              </w:rPr>
              <w:t xml:space="preserve">GRASSP </w:t>
            </w:r>
            <w:r w:rsidR="002A188A" w:rsidRPr="005071D9">
              <w:rPr>
                <w:color w:val="000000"/>
                <w:lang w:val="it-CH"/>
              </w:rPr>
              <w:t>e</w:t>
            </w:r>
            <w:r w:rsidRPr="005071D9">
              <w:rPr>
                <w:color w:val="000000"/>
                <w:lang w:val="it-CH"/>
              </w:rPr>
              <w:t xml:space="preserve"> Release Test</w:t>
            </w:r>
          </w:p>
        </w:tc>
        <w:tc>
          <w:tcPr>
            <w:tcW w:w="994" w:type="dxa"/>
            <w:vAlign w:val="center"/>
          </w:tcPr>
          <w:p w14:paraId="3D70CB26"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791176838"/>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2B2E4660"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36C7B753" w14:textId="77777777" w:rsidTr="00913275">
        <w:trPr>
          <w:gridAfter w:val="1"/>
          <w:wAfter w:w="7" w:type="dxa"/>
          <w:cantSplit/>
        </w:trPr>
        <w:tc>
          <w:tcPr>
            <w:tcW w:w="960" w:type="dxa"/>
          </w:tcPr>
          <w:p w14:paraId="46B665A8" w14:textId="77777777" w:rsidR="00CF5233" w:rsidRPr="005071D9" w:rsidRDefault="00CF5233" w:rsidP="00CF5233">
            <w:pPr>
              <w:jc w:val="center"/>
              <w:rPr>
                <w:lang w:val="it-CH"/>
              </w:rPr>
            </w:pPr>
            <w:r w:rsidRPr="005071D9">
              <w:rPr>
                <w:lang w:val="it-CH"/>
              </w:rPr>
              <w:t>PT96</w:t>
            </w:r>
          </w:p>
        </w:tc>
        <w:tc>
          <w:tcPr>
            <w:tcW w:w="3567" w:type="dxa"/>
            <w:vAlign w:val="center"/>
          </w:tcPr>
          <w:p w14:paraId="5E66BD43" w14:textId="327FE589" w:rsidR="00CF5233" w:rsidRPr="005071D9" w:rsidRDefault="00E42C0E" w:rsidP="00CF5233">
            <w:pPr>
              <w:rPr>
                <w:color w:val="000000"/>
                <w:lang w:val="it-CH"/>
              </w:rPr>
            </w:pPr>
            <w:r w:rsidRPr="005071D9">
              <w:rPr>
                <w:lang w:val="it-CH"/>
              </w:rPr>
              <w:t>Mobilità/equilibrio</w:t>
            </w:r>
          </w:p>
        </w:tc>
        <w:tc>
          <w:tcPr>
            <w:tcW w:w="2698" w:type="dxa"/>
            <w:vAlign w:val="center"/>
          </w:tcPr>
          <w:p w14:paraId="2677AE60" w14:textId="77777777" w:rsidR="00CF5233" w:rsidRPr="005071D9" w:rsidRDefault="00CF5233" w:rsidP="00CF5233">
            <w:pPr>
              <w:rPr>
                <w:color w:val="000000"/>
                <w:lang w:val="it-CH"/>
              </w:rPr>
            </w:pPr>
            <w:r w:rsidRPr="005071D9">
              <w:rPr>
                <w:color w:val="000000"/>
                <w:lang w:val="it-CH"/>
              </w:rPr>
              <w:t>Berg Balance Scale</w:t>
            </w:r>
          </w:p>
        </w:tc>
        <w:tc>
          <w:tcPr>
            <w:tcW w:w="994" w:type="dxa"/>
            <w:vAlign w:val="center"/>
          </w:tcPr>
          <w:p w14:paraId="58695617"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218904122"/>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5C18998E"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31266ABF" w14:textId="77777777" w:rsidTr="00913275">
        <w:trPr>
          <w:gridAfter w:val="1"/>
          <w:wAfter w:w="7" w:type="dxa"/>
          <w:cantSplit/>
        </w:trPr>
        <w:tc>
          <w:tcPr>
            <w:tcW w:w="960" w:type="dxa"/>
          </w:tcPr>
          <w:p w14:paraId="26D0C3B8" w14:textId="77777777" w:rsidR="00CF5233" w:rsidRPr="005071D9" w:rsidRDefault="00CF5233" w:rsidP="00CF5233">
            <w:pPr>
              <w:jc w:val="center"/>
              <w:rPr>
                <w:lang w:val="it-CH"/>
              </w:rPr>
            </w:pPr>
            <w:r w:rsidRPr="005071D9">
              <w:rPr>
                <w:lang w:val="it-CH"/>
              </w:rPr>
              <w:t>PT97</w:t>
            </w:r>
          </w:p>
        </w:tc>
        <w:tc>
          <w:tcPr>
            <w:tcW w:w="3567" w:type="dxa"/>
            <w:vAlign w:val="center"/>
          </w:tcPr>
          <w:p w14:paraId="31F13825" w14:textId="6244264E" w:rsidR="00CF5233" w:rsidRPr="005071D9" w:rsidRDefault="00E42C0E" w:rsidP="00CF5233">
            <w:pPr>
              <w:rPr>
                <w:color w:val="000000"/>
                <w:lang w:val="it-CH"/>
              </w:rPr>
            </w:pPr>
            <w:r w:rsidRPr="005071D9">
              <w:rPr>
                <w:lang w:val="it-CH"/>
              </w:rPr>
              <w:t>Stato della cute</w:t>
            </w:r>
          </w:p>
        </w:tc>
        <w:tc>
          <w:tcPr>
            <w:tcW w:w="2698" w:type="dxa"/>
            <w:vAlign w:val="center"/>
          </w:tcPr>
          <w:p w14:paraId="0E03B62A" w14:textId="00E2F5B9" w:rsidR="00CF5233" w:rsidRPr="005071D9" w:rsidRDefault="00E42C0E" w:rsidP="00CF5233">
            <w:pPr>
              <w:rPr>
                <w:color w:val="000000"/>
                <w:lang w:val="it-CH"/>
              </w:rPr>
            </w:pPr>
            <w:r w:rsidRPr="005071D9">
              <w:rPr>
                <w:lang w:val="it-CH"/>
              </w:rPr>
              <w:t>Grado di decubito secondo PUAP/ EPUAP</w:t>
            </w:r>
          </w:p>
        </w:tc>
        <w:tc>
          <w:tcPr>
            <w:tcW w:w="994" w:type="dxa"/>
            <w:vAlign w:val="center"/>
          </w:tcPr>
          <w:p w14:paraId="3F70311D"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463999518"/>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4E1906CB"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0FDB9FAC" w14:textId="77777777" w:rsidTr="00913275">
        <w:trPr>
          <w:gridAfter w:val="1"/>
          <w:wAfter w:w="7" w:type="dxa"/>
          <w:cantSplit/>
        </w:trPr>
        <w:tc>
          <w:tcPr>
            <w:tcW w:w="960" w:type="dxa"/>
          </w:tcPr>
          <w:p w14:paraId="29D9E26D" w14:textId="77777777" w:rsidR="00CF5233" w:rsidRPr="005071D9" w:rsidRDefault="00CF5233" w:rsidP="00CF5233">
            <w:pPr>
              <w:jc w:val="center"/>
              <w:rPr>
                <w:lang w:val="it-CH"/>
              </w:rPr>
            </w:pPr>
            <w:r w:rsidRPr="005071D9">
              <w:rPr>
                <w:lang w:val="it-CH"/>
              </w:rPr>
              <w:t>PT98</w:t>
            </w:r>
          </w:p>
        </w:tc>
        <w:tc>
          <w:tcPr>
            <w:tcW w:w="3567" w:type="dxa"/>
            <w:vAlign w:val="center"/>
          </w:tcPr>
          <w:p w14:paraId="26D03C8D" w14:textId="2E218F1E" w:rsidR="00CF5233" w:rsidRPr="005071D9" w:rsidRDefault="00E42C0E" w:rsidP="00CF5233">
            <w:pPr>
              <w:rPr>
                <w:color w:val="000000"/>
                <w:lang w:val="it-CH"/>
              </w:rPr>
            </w:pPr>
            <w:r w:rsidRPr="005071D9">
              <w:rPr>
                <w:lang w:val="it-CH"/>
              </w:rPr>
              <w:t>Rischio di decubito</w:t>
            </w:r>
            <w:r w:rsidR="00CF5233" w:rsidRPr="005071D9">
              <w:rPr>
                <w:color w:val="000000"/>
                <w:lang w:val="it-CH"/>
              </w:rPr>
              <w:br/>
            </w:r>
          </w:p>
        </w:tc>
        <w:tc>
          <w:tcPr>
            <w:tcW w:w="2698" w:type="dxa"/>
            <w:vAlign w:val="center"/>
          </w:tcPr>
          <w:p w14:paraId="1DAFB59B" w14:textId="10EF37A2" w:rsidR="00CF5233" w:rsidRPr="005071D9" w:rsidRDefault="00E42C0E" w:rsidP="00CF5233">
            <w:pPr>
              <w:rPr>
                <w:color w:val="000000"/>
                <w:lang w:val="it-CH"/>
              </w:rPr>
            </w:pPr>
            <w:proofErr w:type="spellStart"/>
            <w:r w:rsidRPr="005071D9">
              <w:rPr>
                <w:lang w:val="it-CH"/>
              </w:rPr>
              <w:t>Braden</w:t>
            </w:r>
            <w:proofErr w:type="spellEnd"/>
            <w:r w:rsidRPr="005071D9">
              <w:rPr>
                <w:lang w:val="it-CH"/>
              </w:rPr>
              <w:t xml:space="preserve"> Scale </w:t>
            </w:r>
            <w:proofErr w:type="spellStart"/>
            <w:r w:rsidRPr="005071D9">
              <w:rPr>
                <w:lang w:val="it-CH"/>
              </w:rPr>
              <w:t>Braden</w:t>
            </w:r>
            <w:proofErr w:type="spellEnd"/>
            <w:r w:rsidRPr="005071D9">
              <w:rPr>
                <w:lang w:val="it-CH"/>
              </w:rPr>
              <w:t xml:space="preserve"> Scale modificata</w:t>
            </w:r>
          </w:p>
        </w:tc>
        <w:tc>
          <w:tcPr>
            <w:tcW w:w="994" w:type="dxa"/>
            <w:vAlign w:val="center"/>
          </w:tcPr>
          <w:p w14:paraId="78D6C09D"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619530873"/>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61A847E9"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092794E6" w14:textId="77777777" w:rsidTr="00913275">
        <w:trPr>
          <w:cantSplit/>
        </w:trPr>
        <w:tc>
          <w:tcPr>
            <w:tcW w:w="4527" w:type="dxa"/>
            <w:gridSpan w:val="2"/>
          </w:tcPr>
          <w:p w14:paraId="77893DC8" w14:textId="2A584903" w:rsidR="00CF5233" w:rsidRPr="005071D9" w:rsidRDefault="00CF5233" w:rsidP="00757986">
            <w:pPr>
              <w:rPr>
                <w:b/>
                <w:lang w:val="it-CH"/>
              </w:rPr>
            </w:pPr>
            <w:r w:rsidRPr="005071D9">
              <w:rPr>
                <w:b/>
                <w:lang w:val="it-CH"/>
              </w:rPr>
              <w:t>5.2</w:t>
            </w:r>
            <w:r w:rsidR="00252338" w:rsidRPr="005071D9">
              <w:rPr>
                <w:b/>
                <w:lang w:val="it-CH"/>
              </w:rPr>
              <w:t>.</w:t>
            </w:r>
            <w:r w:rsidRPr="005071D9">
              <w:rPr>
                <w:b/>
                <w:lang w:val="it-CH"/>
              </w:rPr>
              <w:t xml:space="preserve"> </w:t>
            </w:r>
            <w:r w:rsidR="00757986" w:rsidRPr="005071D9">
              <w:rPr>
                <w:b/>
                <w:lang w:val="it-CH"/>
              </w:rPr>
              <w:t>Attività/partecipazione</w:t>
            </w:r>
          </w:p>
        </w:tc>
        <w:tc>
          <w:tcPr>
            <w:tcW w:w="5540" w:type="dxa"/>
            <w:gridSpan w:val="4"/>
            <w:vAlign w:val="center"/>
          </w:tcPr>
          <w:p w14:paraId="6714199D" w14:textId="517BB803" w:rsidR="00CF5233" w:rsidRPr="005071D9" w:rsidRDefault="00757986" w:rsidP="00CF5233">
            <w:pPr>
              <w:spacing w:before="60"/>
              <w:rPr>
                <w:highlight w:val="yellow"/>
                <w:bdr w:val="single" w:sz="4" w:space="0" w:color="auto"/>
                <w:shd w:val="clear" w:color="auto" w:fill="E0E0E0"/>
                <w:lang w:val="it-CH" w:eastAsia="de-DE"/>
              </w:rPr>
            </w:pPr>
            <w:r w:rsidRPr="005071D9">
              <w:rPr>
                <w:b/>
                <w:lang w:val="it-CH"/>
              </w:rPr>
              <w:t>Strumento</w:t>
            </w:r>
          </w:p>
        </w:tc>
      </w:tr>
      <w:tr w:rsidR="00CF5233" w:rsidRPr="005071D9" w14:paraId="69624B10" w14:textId="77777777" w:rsidTr="00913275">
        <w:trPr>
          <w:gridAfter w:val="1"/>
          <w:wAfter w:w="7" w:type="dxa"/>
          <w:cantSplit/>
        </w:trPr>
        <w:tc>
          <w:tcPr>
            <w:tcW w:w="960" w:type="dxa"/>
            <w:vAlign w:val="center"/>
          </w:tcPr>
          <w:p w14:paraId="4E87EE81" w14:textId="77777777" w:rsidR="00CF5233" w:rsidRPr="005071D9" w:rsidRDefault="00CF5233" w:rsidP="00CF5233">
            <w:pPr>
              <w:jc w:val="center"/>
              <w:rPr>
                <w:lang w:val="it-CH"/>
              </w:rPr>
            </w:pPr>
            <w:r w:rsidRPr="005071D9">
              <w:rPr>
                <w:lang w:val="it-CH"/>
              </w:rPr>
              <w:t>PT99</w:t>
            </w:r>
          </w:p>
        </w:tc>
        <w:tc>
          <w:tcPr>
            <w:tcW w:w="3567" w:type="dxa"/>
            <w:vAlign w:val="bottom"/>
          </w:tcPr>
          <w:p w14:paraId="4FD5B87C" w14:textId="437C969D" w:rsidR="00CF5233" w:rsidRPr="005071D9" w:rsidRDefault="00757986" w:rsidP="00CF5233">
            <w:pPr>
              <w:rPr>
                <w:color w:val="000000"/>
                <w:lang w:val="it-CH" w:eastAsia="de-CH"/>
              </w:rPr>
            </w:pPr>
            <w:r w:rsidRPr="005071D9">
              <w:rPr>
                <w:lang w:val="it-CH"/>
              </w:rPr>
              <w:t>Autonomia</w:t>
            </w:r>
          </w:p>
        </w:tc>
        <w:tc>
          <w:tcPr>
            <w:tcW w:w="2698" w:type="dxa"/>
            <w:vAlign w:val="bottom"/>
          </w:tcPr>
          <w:p w14:paraId="55133CEB" w14:textId="77777777" w:rsidR="00CF5233" w:rsidRPr="005071D9" w:rsidRDefault="00CF5233" w:rsidP="00CF5233">
            <w:pPr>
              <w:rPr>
                <w:color w:val="000000"/>
                <w:lang w:val="it-CH"/>
              </w:rPr>
            </w:pPr>
            <w:r w:rsidRPr="005071D9">
              <w:rPr>
                <w:color w:val="000000"/>
                <w:lang w:val="it-CH"/>
              </w:rPr>
              <w:t>SCIM III</w:t>
            </w:r>
          </w:p>
        </w:tc>
        <w:tc>
          <w:tcPr>
            <w:tcW w:w="994" w:type="dxa"/>
            <w:vAlign w:val="center"/>
          </w:tcPr>
          <w:p w14:paraId="5E14F556"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529178614"/>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6514C8A5"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3C013861" w14:textId="77777777" w:rsidTr="00913275">
        <w:trPr>
          <w:gridAfter w:val="1"/>
          <w:wAfter w:w="7" w:type="dxa"/>
          <w:cantSplit/>
        </w:trPr>
        <w:tc>
          <w:tcPr>
            <w:tcW w:w="960" w:type="dxa"/>
          </w:tcPr>
          <w:p w14:paraId="7AE69EF1" w14:textId="77777777" w:rsidR="00CF5233" w:rsidRPr="005071D9" w:rsidRDefault="00CF5233" w:rsidP="00CF5233">
            <w:pPr>
              <w:jc w:val="center"/>
              <w:rPr>
                <w:lang w:val="it-CH"/>
              </w:rPr>
            </w:pPr>
            <w:r w:rsidRPr="005071D9">
              <w:rPr>
                <w:lang w:val="it-CH"/>
              </w:rPr>
              <w:lastRenderedPageBreak/>
              <w:t>PT100</w:t>
            </w:r>
          </w:p>
        </w:tc>
        <w:tc>
          <w:tcPr>
            <w:tcW w:w="3567" w:type="dxa"/>
            <w:vAlign w:val="bottom"/>
          </w:tcPr>
          <w:p w14:paraId="7C6C8699" w14:textId="12D84997" w:rsidR="00CF5233" w:rsidRPr="005071D9" w:rsidRDefault="00757986" w:rsidP="00CF5233">
            <w:pPr>
              <w:rPr>
                <w:color w:val="000000"/>
                <w:lang w:val="it-CH"/>
              </w:rPr>
            </w:pPr>
            <w:r w:rsidRPr="005071D9">
              <w:rPr>
                <w:lang w:val="it-CH"/>
              </w:rPr>
              <w:t>Cadute</w:t>
            </w:r>
          </w:p>
        </w:tc>
        <w:tc>
          <w:tcPr>
            <w:tcW w:w="2698" w:type="dxa"/>
            <w:vAlign w:val="bottom"/>
          </w:tcPr>
          <w:p w14:paraId="6A748FF2" w14:textId="77777777" w:rsidR="00CF5233" w:rsidRPr="005071D9" w:rsidRDefault="00CF5233" w:rsidP="00CF5233">
            <w:pPr>
              <w:rPr>
                <w:color w:val="000000"/>
                <w:lang w:val="it-CH"/>
              </w:rPr>
            </w:pPr>
            <w:proofErr w:type="spellStart"/>
            <w:r w:rsidRPr="005071D9">
              <w:rPr>
                <w:color w:val="000000"/>
                <w:lang w:val="it-CH"/>
              </w:rPr>
              <w:t>Sturzrisiko-Assessment</w:t>
            </w:r>
            <w:proofErr w:type="spellEnd"/>
          </w:p>
        </w:tc>
        <w:tc>
          <w:tcPr>
            <w:tcW w:w="994" w:type="dxa"/>
            <w:vAlign w:val="center"/>
          </w:tcPr>
          <w:p w14:paraId="14C31434"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824631110"/>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1AEAC7D7"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25A57081" w14:textId="77777777" w:rsidTr="00913275">
        <w:trPr>
          <w:gridAfter w:val="1"/>
          <w:wAfter w:w="7" w:type="dxa"/>
          <w:cantSplit/>
        </w:trPr>
        <w:tc>
          <w:tcPr>
            <w:tcW w:w="960" w:type="dxa"/>
          </w:tcPr>
          <w:p w14:paraId="15DCC0B3" w14:textId="77777777" w:rsidR="00CF5233" w:rsidRPr="005071D9" w:rsidRDefault="00CF5233" w:rsidP="00CF5233">
            <w:pPr>
              <w:jc w:val="center"/>
              <w:rPr>
                <w:lang w:val="it-CH"/>
              </w:rPr>
            </w:pPr>
            <w:r w:rsidRPr="005071D9">
              <w:rPr>
                <w:lang w:val="it-CH"/>
              </w:rPr>
              <w:t>PT101</w:t>
            </w:r>
          </w:p>
        </w:tc>
        <w:tc>
          <w:tcPr>
            <w:tcW w:w="3567" w:type="dxa"/>
            <w:vAlign w:val="bottom"/>
          </w:tcPr>
          <w:p w14:paraId="50D9563D" w14:textId="4C336275" w:rsidR="00CF5233" w:rsidRPr="005071D9" w:rsidRDefault="00757986" w:rsidP="00CF5233">
            <w:pPr>
              <w:rPr>
                <w:color w:val="000000"/>
                <w:lang w:val="it-CH"/>
              </w:rPr>
            </w:pPr>
            <w:r w:rsidRPr="005071D9">
              <w:rPr>
                <w:lang w:val="it-CH"/>
              </w:rPr>
              <w:t>Capacità di deambulazione</w:t>
            </w:r>
          </w:p>
        </w:tc>
        <w:tc>
          <w:tcPr>
            <w:tcW w:w="2698" w:type="dxa"/>
            <w:vAlign w:val="bottom"/>
          </w:tcPr>
          <w:p w14:paraId="3CCE3961" w14:textId="77777777" w:rsidR="00CF5233" w:rsidRPr="005071D9" w:rsidRDefault="00CF5233" w:rsidP="00CF5233">
            <w:pPr>
              <w:rPr>
                <w:color w:val="000000"/>
                <w:lang w:val="it-CH"/>
              </w:rPr>
            </w:pPr>
            <w:r w:rsidRPr="005071D9">
              <w:rPr>
                <w:color w:val="000000"/>
                <w:lang w:val="it-CH"/>
              </w:rPr>
              <w:t>WISCI III</w:t>
            </w:r>
          </w:p>
        </w:tc>
        <w:tc>
          <w:tcPr>
            <w:tcW w:w="994" w:type="dxa"/>
            <w:vAlign w:val="center"/>
          </w:tcPr>
          <w:p w14:paraId="4E7C0233"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454820968"/>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066D2EB4"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5BF17FD1" w14:textId="77777777" w:rsidTr="00913275">
        <w:trPr>
          <w:gridAfter w:val="1"/>
          <w:wAfter w:w="7" w:type="dxa"/>
          <w:cantSplit/>
        </w:trPr>
        <w:tc>
          <w:tcPr>
            <w:tcW w:w="960" w:type="dxa"/>
          </w:tcPr>
          <w:p w14:paraId="56D9D8C8" w14:textId="77777777" w:rsidR="00CF5233" w:rsidRPr="005071D9" w:rsidRDefault="00CF5233" w:rsidP="00CF5233">
            <w:pPr>
              <w:jc w:val="center"/>
              <w:rPr>
                <w:lang w:val="it-CH"/>
              </w:rPr>
            </w:pPr>
            <w:r w:rsidRPr="005071D9">
              <w:rPr>
                <w:lang w:val="it-CH"/>
              </w:rPr>
              <w:t>PT102</w:t>
            </w:r>
          </w:p>
        </w:tc>
        <w:tc>
          <w:tcPr>
            <w:tcW w:w="3567" w:type="dxa"/>
            <w:vAlign w:val="bottom"/>
          </w:tcPr>
          <w:p w14:paraId="7E5E5B47" w14:textId="68565F51" w:rsidR="00CF5233" w:rsidRPr="005071D9" w:rsidRDefault="00757986" w:rsidP="00CF5233">
            <w:pPr>
              <w:rPr>
                <w:color w:val="000000"/>
                <w:lang w:val="it-CH"/>
              </w:rPr>
            </w:pPr>
            <w:r w:rsidRPr="005071D9">
              <w:rPr>
                <w:lang w:val="it-CH"/>
              </w:rPr>
              <w:t>Performance di deambulazione</w:t>
            </w:r>
          </w:p>
        </w:tc>
        <w:tc>
          <w:tcPr>
            <w:tcW w:w="2698" w:type="dxa"/>
            <w:vAlign w:val="bottom"/>
          </w:tcPr>
          <w:p w14:paraId="04E09ED8" w14:textId="77E5DD5D" w:rsidR="00CF5233" w:rsidRPr="005071D9" w:rsidRDefault="00424A9F" w:rsidP="00CF5233">
            <w:pPr>
              <w:rPr>
                <w:color w:val="000000"/>
                <w:lang w:val="it-CH"/>
              </w:rPr>
            </w:pPr>
            <w:r w:rsidRPr="005071D9">
              <w:rPr>
                <w:lang w:val="it-CH"/>
              </w:rPr>
              <w:t>Test dei 10 metri</w:t>
            </w:r>
          </w:p>
        </w:tc>
        <w:tc>
          <w:tcPr>
            <w:tcW w:w="994" w:type="dxa"/>
            <w:vAlign w:val="center"/>
          </w:tcPr>
          <w:p w14:paraId="383A753F"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787698429"/>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35B0D53E"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341612E6" w14:textId="77777777" w:rsidTr="00913275">
        <w:trPr>
          <w:gridAfter w:val="1"/>
          <w:wAfter w:w="7" w:type="dxa"/>
          <w:cantSplit/>
        </w:trPr>
        <w:tc>
          <w:tcPr>
            <w:tcW w:w="960" w:type="dxa"/>
          </w:tcPr>
          <w:p w14:paraId="5AC15C07" w14:textId="77777777" w:rsidR="00CF5233" w:rsidRPr="005071D9" w:rsidRDefault="00CF5233" w:rsidP="00CF5233">
            <w:pPr>
              <w:jc w:val="center"/>
              <w:rPr>
                <w:lang w:val="it-CH"/>
              </w:rPr>
            </w:pPr>
            <w:r w:rsidRPr="005071D9">
              <w:rPr>
                <w:lang w:val="it-CH"/>
              </w:rPr>
              <w:t>PT103</w:t>
            </w:r>
          </w:p>
        </w:tc>
        <w:tc>
          <w:tcPr>
            <w:tcW w:w="3567" w:type="dxa"/>
            <w:vAlign w:val="bottom"/>
          </w:tcPr>
          <w:p w14:paraId="46F44FFC" w14:textId="11D2E9FA" w:rsidR="00CF5233" w:rsidRPr="005071D9" w:rsidRDefault="003012D0" w:rsidP="00CF5233">
            <w:pPr>
              <w:rPr>
                <w:color w:val="000000"/>
                <w:lang w:val="it-CH"/>
              </w:rPr>
            </w:pPr>
            <w:r w:rsidRPr="005071D9">
              <w:rPr>
                <w:lang w:val="it-CH"/>
              </w:rPr>
              <w:t>Resistenza di deambulazione</w:t>
            </w:r>
          </w:p>
        </w:tc>
        <w:tc>
          <w:tcPr>
            <w:tcW w:w="2698" w:type="dxa"/>
            <w:vAlign w:val="bottom"/>
          </w:tcPr>
          <w:p w14:paraId="25AD4F6A" w14:textId="55FC734C" w:rsidR="00CF5233" w:rsidRPr="005071D9" w:rsidRDefault="003012D0" w:rsidP="00CF5233">
            <w:pPr>
              <w:rPr>
                <w:color w:val="000000"/>
                <w:lang w:val="it-CH"/>
              </w:rPr>
            </w:pPr>
            <w:r w:rsidRPr="005071D9">
              <w:rPr>
                <w:lang w:val="it-CH"/>
              </w:rPr>
              <w:t xml:space="preserve">Test dei </w:t>
            </w:r>
            <w:proofErr w:type="gramStart"/>
            <w:r w:rsidRPr="005071D9">
              <w:rPr>
                <w:lang w:val="it-CH"/>
              </w:rPr>
              <w:t>6</w:t>
            </w:r>
            <w:proofErr w:type="gramEnd"/>
            <w:r w:rsidRPr="005071D9">
              <w:rPr>
                <w:lang w:val="it-CH"/>
              </w:rPr>
              <w:t xml:space="preserve"> minuti</w:t>
            </w:r>
          </w:p>
        </w:tc>
        <w:tc>
          <w:tcPr>
            <w:tcW w:w="994" w:type="dxa"/>
            <w:vAlign w:val="center"/>
          </w:tcPr>
          <w:p w14:paraId="04CC5952"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2015060997"/>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2E8B6107"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72D0FAD5" w14:textId="77777777" w:rsidTr="00913275">
        <w:trPr>
          <w:gridAfter w:val="1"/>
          <w:wAfter w:w="7" w:type="dxa"/>
          <w:cantSplit/>
        </w:trPr>
        <w:tc>
          <w:tcPr>
            <w:tcW w:w="960" w:type="dxa"/>
          </w:tcPr>
          <w:p w14:paraId="4DDFD4B9" w14:textId="77777777" w:rsidR="00CF5233" w:rsidRPr="005071D9" w:rsidRDefault="00CF5233" w:rsidP="00CF5233">
            <w:pPr>
              <w:jc w:val="center"/>
              <w:rPr>
                <w:lang w:val="it-CH"/>
              </w:rPr>
            </w:pPr>
            <w:r w:rsidRPr="005071D9">
              <w:rPr>
                <w:lang w:val="it-CH"/>
              </w:rPr>
              <w:t>PT104</w:t>
            </w:r>
          </w:p>
        </w:tc>
        <w:tc>
          <w:tcPr>
            <w:tcW w:w="3567" w:type="dxa"/>
            <w:vAlign w:val="bottom"/>
          </w:tcPr>
          <w:p w14:paraId="1EF0AEE0" w14:textId="580AA483" w:rsidR="00CF5233" w:rsidRPr="005071D9" w:rsidRDefault="003012D0" w:rsidP="00CF5233">
            <w:pPr>
              <w:rPr>
                <w:color w:val="000000"/>
                <w:lang w:val="it-CH"/>
              </w:rPr>
            </w:pPr>
            <w:r w:rsidRPr="005071D9">
              <w:rPr>
                <w:lang w:val="it-CH"/>
              </w:rPr>
              <w:t>Capacità di deambulazione</w:t>
            </w:r>
          </w:p>
        </w:tc>
        <w:tc>
          <w:tcPr>
            <w:tcW w:w="2698" w:type="dxa"/>
            <w:vAlign w:val="bottom"/>
          </w:tcPr>
          <w:p w14:paraId="12718FE9" w14:textId="77777777" w:rsidR="00CF5233" w:rsidRPr="005071D9" w:rsidRDefault="00CF5233" w:rsidP="00CF5233">
            <w:pPr>
              <w:rPr>
                <w:color w:val="000000"/>
                <w:lang w:val="it-CH"/>
              </w:rPr>
            </w:pPr>
            <w:proofErr w:type="spellStart"/>
            <w:r w:rsidRPr="005071D9">
              <w:rPr>
                <w:color w:val="000000"/>
                <w:lang w:val="it-CH"/>
              </w:rPr>
              <w:t>Timed</w:t>
            </w:r>
            <w:proofErr w:type="spellEnd"/>
            <w:r w:rsidRPr="005071D9">
              <w:rPr>
                <w:color w:val="000000"/>
                <w:lang w:val="it-CH"/>
              </w:rPr>
              <w:t xml:space="preserve"> up and Go</w:t>
            </w:r>
          </w:p>
        </w:tc>
        <w:tc>
          <w:tcPr>
            <w:tcW w:w="994" w:type="dxa"/>
            <w:vAlign w:val="center"/>
          </w:tcPr>
          <w:p w14:paraId="29AA8A87"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1629224738"/>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0E912F51"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F5233" w:rsidRPr="005071D9" w14:paraId="619A32B6" w14:textId="77777777" w:rsidTr="00913275">
        <w:trPr>
          <w:gridAfter w:val="1"/>
          <w:wAfter w:w="7" w:type="dxa"/>
          <w:cantSplit/>
        </w:trPr>
        <w:tc>
          <w:tcPr>
            <w:tcW w:w="960" w:type="dxa"/>
          </w:tcPr>
          <w:p w14:paraId="5633B75C" w14:textId="77777777" w:rsidR="00CF5233" w:rsidRPr="005071D9" w:rsidRDefault="00CF5233" w:rsidP="00CF5233">
            <w:pPr>
              <w:jc w:val="center"/>
              <w:rPr>
                <w:lang w:val="it-CH"/>
              </w:rPr>
            </w:pPr>
            <w:r w:rsidRPr="005071D9">
              <w:rPr>
                <w:lang w:val="it-CH"/>
              </w:rPr>
              <w:t>PT105</w:t>
            </w:r>
          </w:p>
        </w:tc>
        <w:tc>
          <w:tcPr>
            <w:tcW w:w="3567" w:type="dxa"/>
            <w:vAlign w:val="bottom"/>
          </w:tcPr>
          <w:p w14:paraId="190E398A" w14:textId="29AAD1E9" w:rsidR="00CF5233" w:rsidRPr="005071D9" w:rsidRDefault="003012D0" w:rsidP="00CF5233">
            <w:pPr>
              <w:rPr>
                <w:color w:val="000000"/>
                <w:lang w:val="it-CH"/>
              </w:rPr>
            </w:pPr>
            <w:r w:rsidRPr="005071D9">
              <w:rPr>
                <w:lang w:val="it-CH"/>
              </w:rPr>
              <w:t>Obiettivi di partecipazione</w:t>
            </w:r>
          </w:p>
        </w:tc>
        <w:tc>
          <w:tcPr>
            <w:tcW w:w="2698" w:type="dxa"/>
            <w:vAlign w:val="bottom"/>
          </w:tcPr>
          <w:p w14:paraId="51C212F0" w14:textId="739BBB6F" w:rsidR="00CF5233" w:rsidRPr="005071D9" w:rsidRDefault="003012D0" w:rsidP="00CF5233">
            <w:pPr>
              <w:rPr>
                <w:color w:val="000000"/>
                <w:lang w:val="it-CH"/>
              </w:rPr>
            </w:pPr>
            <w:r w:rsidRPr="005071D9">
              <w:rPr>
                <w:lang w:val="it-CH"/>
              </w:rPr>
              <w:t>Categorie di obiettivi ANQ</w:t>
            </w:r>
          </w:p>
        </w:tc>
        <w:tc>
          <w:tcPr>
            <w:tcW w:w="994" w:type="dxa"/>
            <w:vAlign w:val="center"/>
          </w:tcPr>
          <w:p w14:paraId="1D5D56AF" w14:textId="77777777" w:rsidR="00CF5233" w:rsidRPr="005071D9" w:rsidRDefault="00B83926" w:rsidP="00CF5233">
            <w:pPr>
              <w:spacing w:before="60"/>
              <w:jc w:val="center"/>
              <w:rPr>
                <w:highlight w:val="yellow"/>
                <w:lang w:val="it-CH"/>
              </w:rPr>
            </w:pPr>
            <w:sdt>
              <w:sdtPr>
                <w:rPr>
                  <w:highlight w:val="yellow"/>
                  <w:shd w:val="clear" w:color="auto" w:fill="D9D9D9"/>
                  <w:lang w:val="it-CH" w:eastAsia="de-DE"/>
                </w:rPr>
                <w:id w:val="-910695748"/>
                <w14:checkbox>
                  <w14:checked w14:val="0"/>
                  <w14:checkedState w14:val="2612" w14:font="MS Gothic"/>
                  <w14:uncheckedState w14:val="2610" w14:font="MS Gothic"/>
                </w14:checkbox>
              </w:sdtPr>
              <w:sdtEndPr/>
              <w:sdtContent>
                <w:r w:rsidR="00CF5233" w:rsidRPr="005071D9">
                  <w:rPr>
                    <w:rFonts w:ascii="MS Gothic" w:eastAsia="MS Gothic" w:hAnsi="MS Gothic"/>
                    <w:highlight w:val="yellow"/>
                    <w:shd w:val="clear" w:color="auto" w:fill="D9D9D9"/>
                    <w:lang w:val="it-CH" w:eastAsia="de-DE"/>
                  </w:rPr>
                  <w:t>☐</w:t>
                </w:r>
              </w:sdtContent>
            </w:sdt>
          </w:p>
        </w:tc>
        <w:tc>
          <w:tcPr>
            <w:tcW w:w="1841" w:type="dxa"/>
            <w:vAlign w:val="center"/>
          </w:tcPr>
          <w:p w14:paraId="20D334B8" w14:textId="77777777" w:rsidR="00CF5233" w:rsidRPr="005071D9" w:rsidRDefault="00CF5233" w:rsidP="00CF5233">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73984EF9" w14:textId="77777777" w:rsidR="002471E2" w:rsidRPr="005071D9" w:rsidRDefault="002471E2" w:rsidP="004A5B84">
      <w:pPr>
        <w:spacing w:line="240" w:lineRule="atLeast"/>
        <w:jc w:val="both"/>
        <w:rPr>
          <w:lang w:val="it-CH" w:eastAsia="de-DE"/>
        </w:rPr>
      </w:pPr>
    </w:p>
    <w:p w14:paraId="3E26EEDA" w14:textId="01B3947C" w:rsidR="004C4C9F" w:rsidRPr="001471C1" w:rsidRDefault="004C4C9F" w:rsidP="001471C1">
      <w:pPr>
        <w:pStyle w:val="berschrift1"/>
        <w:numPr>
          <w:ilvl w:val="1"/>
          <w:numId w:val="15"/>
        </w:numPr>
        <w:tabs>
          <w:tab w:val="left" w:pos="709"/>
        </w:tabs>
        <w:spacing w:before="120" w:after="120"/>
        <w:ind w:left="709" w:hanging="709"/>
        <w:rPr>
          <w:sz w:val="20"/>
          <w:lang w:val="it-CH" w:eastAsia="de-DE"/>
        </w:rPr>
      </w:pPr>
      <w:bookmarkStart w:id="46" w:name="_Toc46422665"/>
      <w:r w:rsidRPr="005071D9">
        <w:rPr>
          <w:sz w:val="20"/>
          <w:lang w:val="it-CH" w:eastAsia="de-DE"/>
        </w:rPr>
        <w:t xml:space="preserve">Criteri di qualità e prestazione per la riabilitazione </w:t>
      </w:r>
      <w:r w:rsidR="006C0DEA">
        <w:rPr>
          <w:sz w:val="20"/>
          <w:lang w:val="it-CH" w:eastAsia="de-DE"/>
        </w:rPr>
        <w:t>internistico-oncologica ospedaliera</w:t>
      </w:r>
      <w:bookmarkEnd w:id="46"/>
    </w:p>
    <w:p w14:paraId="5FD8F2D7" w14:textId="7B01B60B" w:rsidR="00646668" w:rsidRPr="00AF797A" w:rsidRDefault="00E91145" w:rsidP="004C4C9F">
      <w:pPr>
        <w:pStyle w:val="berschrift1"/>
        <w:tabs>
          <w:tab w:val="left" w:pos="567"/>
        </w:tabs>
        <w:spacing w:before="120" w:after="120"/>
        <w:rPr>
          <w:b w:val="0"/>
          <w:sz w:val="20"/>
          <w:lang w:val="it-CH"/>
        </w:rPr>
      </w:pPr>
      <w:bookmarkStart w:id="47" w:name="_Toc46422666"/>
      <w:r w:rsidRPr="00AF797A">
        <w:rPr>
          <w:b w:val="0"/>
          <w:sz w:val="20"/>
          <w:lang w:val="it-CH"/>
        </w:rPr>
        <w:t xml:space="preserve">a) </w:t>
      </w:r>
      <w:r w:rsidR="00052F9C" w:rsidRPr="00AF797A">
        <w:rPr>
          <w:b w:val="0"/>
          <w:sz w:val="20"/>
          <w:lang w:val="it-CH"/>
        </w:rPr>
        <w:t>F</w:t>
      </w:r>
      <w:r w:rsidR="00FF5737" w:rsidRPr="00AF797A">
        <w:rPr>
          <w:b w:val="0"/>
          <w:sz w:val="20"/>
          <w:lang w:val="it-CH"/>
        </w:rPr>
        <w:t>ocus senza reparto internistico-oncologico indipendente</w:t>
      </w:r>
      <w:r w:rsidR="00646668" w:rsidRPr="00AF797A">
        <w:rPr>
          <w:b w:val="0"/>
          <w:sz w:val="20"/>
          <w:lang w:val="it-CH"/>
        </w:rPr>
        <w:t xml:space="preserve"> </w:t>
      </w:r>
      <w:r w:rsidR="003218DC" w:rsidRPr="00AF797A">
        <w:rPr>
          <w:b w:val="0"/>
          <w:sz w:val="20"/>
          <w:lang w:val="it-CH"/>
        </w:rPr>
        <w:t>(</w:t>
      </w:r>
      <w:r w:rsidR="00646668" w:rsidRPr="00AF797A">
        <w:rPr>
          <w:b w:val="0"/>
          <w:sz w:val="20"/>
          <w:lang w:val="it-CH"/>
        </w:rPr>
        <w:t>SIO)</w:t>
      </w:r>
      <w:bookmarkEnd w:id="47"/>
    </w:p>
    <w:p w14:paraId="20E90A55" w14:textId="77777777" w:rsidR="00646668" w:rsidRPr="00AF797A" w:rsidRDefault="00646668" w:rsidP="00646668">
      <w:pPr>
        <w:pStyle w:val="Kopfzeile"/>
        <w:tabs>
          <w:tab w:val="clear" w:pos="9072"/>
          <w:tab w:val="right" w:pos="6946"/>
        </w:tabs>
        <w:rPr>
          <w:b/>
          <w:bCs/>
          <w:lang w:val="it-CH"/>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449"/>
        <w:gridCol w:w="1672"/>
      </w:tblGrid>
      <w:tr w:rsidR="00646668" w:rsidRPr="00AF797A" w14:paraId="6B411A27" w14:textId="77777777" w:rsidTr="004577CD">
        <w:tc>
          <w:tcPr>
            <w:tcW w:w="809" w:type="dxa"/>
            <w:shd w:val="clear" w:color="auto" w:fill="C0C0C0"/>
            <w:vAlign w:val="center"/>
          </w:tcPr>
          <w:p w14:paraId="273E2BC2" w14:textId="59EC2BB1" w:rsidR="00646668" w:rsidRPr="00AF797A" w:rsidRDefault="00646668" w:rsidP="00413300">
            <w:pPr>
              <w:spacing w:before="60"/>
              <w:rPr>
                <w:lang w:val="it-CH" w:eastAsia="de-DE"/>
              </w:rPr>
            </w:pPr>
            <w:r w:rsidRPr="00AF797A">
              <w:rPr>
                <w:lang w:val="it-CH" w:eastAsia="de-DE"/>
              </w:rPr>
              <w:t>N.</w:t>
            </w:r>
          </w:p>
        </w:tc>
        <w:tc>
          <w:tcPr>
            <w:tcW w:w="6101" w:type="dxa"/>
            <w:shd w:val="clear" w:color="auto" w:fill="C0C0C0"/>
            <w:vAlign w:val="center"/>
          </w:tcPr>
          <w:p w14:paraId="172172E4" w14:textId="5EEB87C3" w:rsidR="00646668" w:rsidRPr="00AF797A" w:rsidRDefault="00E740A2" w:rsidP="00413300">
            <w:pPr>
              <w:spacing w:before="60"/>
              <w:rPr>
                <w:lang w:val="it-CH" w:eastAsia="de-DE"/>
              </w:rPr>
            </w:pPr>
            <w:r w:rsidRPr="00AF797A">
              <w:rPr>
                <w:lang w:val="it-CH" w:eastAsia="de-DE"/>
              </w:rPr>
              <w:t>Criterio</w:t>
            </w:r>
          </w:p>
        </w:tc>
        <w:tc>
          <w:tcPr>
            <w:tcW w:w="1449" w:type="dxa"/>
            <w:shd w:val="clear" w:color="auto" w:fill="C0C0C0"/>
            <w:vAlign w:val="center"/>
          </w:tcPr>
          <w:p w14:paraId="79415E41" w14:textId="390F0D3C" w:rsidR="00646668" w:rsidRPr="00AF797A" w:rsidRDefault="00596C70" w:rsidP="00413300">
            <w:pPr>
              <w:spacing w:before="60"/>
              <w:rPr>
                <w:lang w:val="it-CH" w:eastAsia="de-DE"/>
              </w:rPr>
            </w:pPr>
            <w:r w:rsidRPr="00AF797A">
              <w:rPr>
                <w:lang w:val="it-CH" w:eastAsia="de-DE"/>
              </w:rPr>
              <w:t>Soddisfatto</w:t>
            </w:r>
          </w:p>
        </w:tc>
        <w:tc>
          <w:tcPr>
            <w:tcW w:w="1672" w:type="dxa"/>
            <w:shd w:val="clear" w:color="auto" w:fill="C0C0C0"/>
            <w:vAlign w:val="center"/>
          </w:tcPr>
          <w:p w14:paraId="5BC9E41D" w14:textId="4AB46830" w:rsidR="00646668" w:rsidRPr="00AF797A" w:rsidRDefault="00E740A2" w:rsidP="00413300">
            <w:pPr>
              <w:spacing w:before="60"/>
              <w:rPr>
                <w:lang w:val="it-CH" w:eastAsia="de-DE"/>
              </w:rPr>
            </w:pPr>
            <w:r w:rsidRPr="00AF797A">
              <w:rPr>
                <w:lang w:val="it-CH" w:eastAsia="de-DE"/>
              </w:rPr>
              <w:t>Commenti</w:t>
            </w:r>
          </w:p>
        </w:tc>
      </w:tr>
    </w:tbl>
    <w:p w14:paraId="3B954068" w14:textId="77777777" w:rsidR="00646668" w:rsidRPr="00AF797A" w:rsidRDefault="00646668" w:rsidP="00646668">
      <w:pPr>
        <w:rPr>
          <w:vanish/>
          <w:lang w:val="it-CH"/>
        </w:rPr>
      </w:pPr>
    </w:p>
    <w:tbl>
      <w:tblPr>
        <w:tblW w:w="100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59"/>
        <w:gridCol w:w="5956"/>
        <w:gridCol w:w="993"/>
        <w:gridCol w:w="2127"/>
      </w:tblGrid>
      <w:tr w:rsidR="00646668" w:rsidRPr="005071D9" w14:paraId="08661046" w14:textId="77777777" w:rsidTr="0059424E">
        <w:trPr>
          <w:cantSplit/>
        </w:trPr>
        <w:tc>
          <w:tcPr>
            <w:tcW w:w="10035" w:type="dxa"/>
            <w:gridSpan w:val="4"/>
          </w:tcPr>
          <w:p w14:paraId="67D4A188" w14:textId="45717859" w:rsidR="00646668" w:rsidRPr="00AF797A" w:rsidRDefault="00646668" w:rsidP="00664769">
            <w:pPr>
              <w:pStyle w:val="Kopfzeile"/>
              <w:numPr>
                <w:ilvl w:val="0"/>
                <w:numId w:val="16"/>
              </w:numPr>
              <w:tabs>
                <w:tab w:val="clear" w:pos="4536"/>
                <w:tab w:val="clear" w:pos="9072"/>
                <w:tab w:val="center" w:pos="851"/>
                <w:tab w:val="right" w:pos="6946"/>
              </w:tabs>
              <w:rPr>
                <w:bCs/>
                <w:lang w:val="it-CH"/>
              </w:rPr>
            </w:pPr>
            <w:r w:rsidRPr="00AF797A">
              <w:rPr>
                <w:lang w:val="it-CH" w:eastAsia="de-DE"/>
              </w:rPr>
              <w:t xml:space="preserve">1.  </w:t>
            </w:r>
            <w:r w:rsidR="004577CD" w:rsidRPr="00AF797A">
              <w:rPr>
                <w:lang w:val="it-CH" w:eastAsia="de-DE"/>
              </w:rPr>
              <w:t>Requisiti di base</w:t>
            </w:r>
            <w:r w:rsidRPr="00AF797A">
              <w:rPr>
                <w:lang w:val="it-CH" w:eastAsia="de-DE"/>
              </w:rPr>
              <w:t xml:space="preserve"> </w:t>
            </w:r>
          </w:p>
          <w:p w14:paraId="6345D0BF" w14:textId="1528CD49" w:rsidR="00646668" w:rsidRPr="00AF797A" w:rsidRDefault="004577CD" w:rsidP="004577CD">
            <w:pPr>
              <w:pStyle w:val="Markierung1"/>
              <w:numPr>
                <w:ilvl w:val="0"/>
                <w:numId w:val="0"/>
              </w:numPr>
              <w:ind w:left="720"/>
              <w:rPr>
                <w:lang w:val="it-CH"/>
              </w:rPr>
            </w:pPr>
            <w:r w:rsidRPr="00AF797A">
              <w:rPr>
                <w:lang w:val="it-CH" w:eastAsia="de-DE"/>
              </w:rPr>
              <w:t>relativi al n.</w:t>
            </w:r>
            <w:r w:rsidR="00646668" w:rsidRPr="00AF797A">
              <w:rPr>
                <w:lang w:val="it-CH" w:eastAsia="de-DE"/>
              </w:rPr>
              <w:t xml:space="preserve"> </w:t>
            </w:r>
            <w:r w:rsidR="002D4338" w:rsidRPr="00AF797A">
              <w:rPr>
                <w:lang w:val="it-CH" w:eastAsia="de-DE"/>
              </w:rPr>
              <w:t xml:space="preserve">5.8.1 </w:t>
            </w:r>
            <w:r w:rsidR="00646668" w:rsidRPr="00AF797A">
              <w:rPr>
                <w:lang w:val="it-CH" w:eastAsia="de-DE"/>
              </w:rPr>
              <w:t xml:space="preserve">a) </w:t>
            </w:r>
            <w:r w:rsidR="00646668" w:rsidRPr="00AF797A">
              <w:rPr>
                <w:lang w:val="it-CH"/>
              </w:rPr>
              <w:t>(</w:t>
            </w:r>
            <w:r w:rsidRPr="00AF797A">
              <w:rPr>
                <w:bCs/>
                <w:lang w:val="it-CH"/>
              </w:rPr>
              <w:t>senza reparto internistico-oncologico indipendente</w:t>
            </w:r>
            <w:r w:rsidR="00646668" w:rsidRPr="00AF797A">
              <w:rPr>
                <w:lang w:val="it-CH"/>
              </w:rPr>
              <w:t>) (SSIO)</w:t>
            </w:r>
          </w:p>
        </w:tc>
      </w:tr>
      <w:tr w:rsidR="000B6E26" w:rsidRPr="005071D9" w14:paraId="764E7C51" w14:textId="77777777" w:rsidTr="0059424E">
        <w:trPr>
          <w:cantSplit/>
        </w:trPr>
        <w:tc>
          <w:tcPr>
            <w:tcW w:w="959" w:type="dxa"/>
            <w:vAlign w:val="center"/>
          </w:tcPr>
          <w:p w14:paraId="4E8AFB96" w14:textId="77777777" w:rsidR="000B6E26" w:rsidRPr="005071D9" w:rsidRDefault="000B6E26" w:rsidP="000B6E26">
            <w:pPr>
              <w:jc w:val="center"/>
              <w:rPr>
                <w:highlight w:val="red"/>
                <w:lang w:val="it-CH"/>
              </w:rPr>
            </w:pPr>
            <w:r w:rsidRPr="00AF797A">
              <w:rPr>
                <w:lang w:val="it-CH"/>
              </w:rPr>
              <w:t>SIO0</w:t>
            </w:r>
          </w:p>
        </w:tc>
        <w:tc>
          <w:tcPr>
            <w:tcW w:w="5956" w:type="dxa"/>
            <w:vAlign w:val="center"/>
          </w:tcPr>
          <w:p w14:paraId="20477F41" w14:textId="05DC7A0A" w:rsidR="004577CD" w:rsidRPr="00AF797A" w:rsidRDefault="004577CD" w:rsidP="004577CD">
            <w:pPr>
              <w:rPr>
                <w:rFonts w:ascii="Times New Roman" w:hAnsi="Times New Roman"/>
                <w:sz w:val="24"/>
                <w:szCs w:val="24"/>
                <w:lang w:val="it-CH" w:eastAsia="de-CH"/>
              </w:rPr>
            </w:pPr>
            <w:r w:rsidRPr="00AF797A">
              <w:rPr>
                <w:lang w:val="it-CH" w:eastAsia="de-DE"/>
              </w:rPr>
              <w:t>Sono soddisfatti i criteri di qualità</w:t>
            </w:r>
            <w:r w:rsidRPr="00AF797A">
              <w:rPr>
                <w:lang w:val="it-CH"/>
              </w:rPr>
              <w:t xml:space="preserve"> </w:t>
            </w:r>
            <w:r w:rsidR="00ED66B1" w:rsidRPr="00AF797A">
              <w:rPr>
                <w:lang w:val="it-CH" w:eastAsia="de-DE"/>
              </w:rPr>
              <w:t xml:space="preserve">generali </w:t>
            </w:r>
            <w:r w:rsidRPr="00AF797A">
              <w:rPr>
                <w:lang w:val="it-CH"/>
              </w:rPr>
              <w:t xml:space="preserve">e </w:t>
            </w:r>
            <w:r w:rsidR="00ED66B1" w:rsidRPr="00AF797A">
              <w:rPr>
                <w:lang w:val="it-CH"/>
              </w:rPr>
              <w:t xml:space="preserve">di </w:t>
            </w:r>
            <w:r w:rsidRPr="00AF797A">
              <w:rPr>
                <w:lang w:val="it-CH"/>
              </w:rPr>
              <w:t>almeno un settore riabilitativo specifico</w:t>
            </w:r>
            <w:r w:rsidRPr="00AF797A">
              <w:rPr>
                <w:lang w:val="it-CH" w:eastAsia="de-CH"/>
              </w:rPr>
              <w:t>.</w:t>
            </w:r>
          </w:p>
          <w:p w14:paraId="71E99895" w14:textId="77777777" w:rsidR="004577CD" w:rsidRPr="00AF797A" w:rsidRDefault="004577CD" w:rsidP="004577CD">
            <w:pPr>
              <w:rPr>
                <w:lang w:val="it-CH"/>
              </w:rPr>
            </w:pPr>
          </w:p>
          <w:p w14:paraId="298F8045" w14:textId="77777777" w:rsidR="004577CD" w:rsidRPr="00AF797A" w:rsidRDefault="004577CD" w:rsidP="004577CD">
            <w:pPr>
              <w:rPr>
                <w:lang w:val="it-CH" w:eastAsia="de-DE"/>
              </w:rPr>
            </w:pPr>
            <w:r w:rsidRPr="00AF797A">
              <w:rPr>
                <w:lang w:val="it-CH"/>
              </w:rPr>
              <w:t>Settori riabilitativi specifici</w:t>
            </w:r>
            <w:r w:rsidRPr="00AF797A">
              <w:rPr>
                <w:lang w:val="it-CH" w:eastAsia="de-DE"/>
              </w:rPr>
              <w:t>:</w:t>
            </w:r>
          </w:p>
          <w:p w14:paraId="01389F87" w14:textId="77777777" w:rsidR="004577CD" w:rsidRPr="00AF797A" w:rsidRDefault="004577CD" w:rsidP="004577CD">
            <w:pPr>
              <w:pStyle w:val="Gliederunga1"/>
              <w:numPr>
                <w:ilvl w:val="1"/>
                <w:numId w:val="14"/>
              </w:numPr>
              <w:tabs>
                <w:tab w:val="clear" w:pos="1440"/>
                <w:tab w:val="num" w:pos="200"/>
              </w:tabs>
              <w:ind w:left="800" w:hanging="800"/>
              <w:rPr>
                <w:lang w:val="it-CH" w:eastAsia="de-DE"/>
              </w:rPr>
            </w:pPr>
            <w:r w:rsidRPr="00AF797A">
              <w:rPr>
                <w:lang w:val="it-CH" w:eastAsia="de-DE"/>
              </w:rPr>
              <w:t xml:space="preserve"> neuroriabilitazione</w:t>
            </w:r>
          </w:p>
          <w:p w14:paraId="744CA3F4" w14:textId="77777777" w:rsidR="004577CD" w:rsidRPr="00AF797A" w:rsidRDefault="004577CD" w:rsidP="004577CD">
            <w:pPr>
              <w:pStyle w:val="Gliederunga1"/>
              <w:numPr>
                <w:ilvl w:val="1"/>
                <w:numId w:val="14"/>
              </w:numPr>
              <w:tabs>
                <w:tab w:val="clear" w:pos="1440"/>
                <w:tab w:val="num" w:pos="200"/>
              </w:tabs>
              <w:ind w:left="800" w:hanging="800"/>
              <w:rPr>
                <w:lang w:val="it-CH" w:eastAsia="de-DE"/>
              </w:rPr>
            </w:pPr>
            <w:r w:rsidRPr="00AF797A">
              <w:rPr>
                <w:lang w:val="it-CH" w:eastAsia="de-DE"/>
              </w:rPr>
              <w:t xml:space="preserve"> riabilitazione cardiologica </w:t>
            </w:r>
          </w:p>
          <w:p w14:paraId="657A72C5" w14:textId="77777777" w:rsidR="004577CD" w:rsidRPr="00AF797A" w:rsidRDefault="004577CD" w:rsidP="004577CD">
            <w:pPr>
              <w:pStyle w:val="Gliederunga1"/>
              <w:numPr>
                <w:ilvl w:val="1"/>
                <w:numId w:val="14"/>
              </w:numPr>
              <w:tabs>
                <w:tab w:val="clear" w:pos="1440"/>
                <w:tab w:val="num" w:pos="200"/>
              </w:tabs>
              <w:ind w:left="800" w:hanging="800"/>
              <w:rPr>
                <w:lang w:val="it-CH" w:eastAsia="de-CH"/>
              </w:rPr>
            </w:pPr>
            <w:r w:rsidRPr="00AF797A">
              <w:rPr>
                <w:lang w:val="it-CH" w:eastAsia="de-DE"/>
              </w:rPr>
              <w:t xml:space="preserve"> riabilitazione polmonare </w:t>
            </w:r>
          </w:p>
          <w:p w14:paraId="7B45E2E5" w14:textId="488F2B48" w:rsidR="000B6E26" w:rsidRPr="00AF797A" w:rsidRDefault="004577CD" w:rsidP="004577CD">
            <w:pPr>
              <w:pStyle w:val="Gliederunga1"/>
              <w:numPr>
                <w:ilvl w:val="1"/>
                <w:numId w:val="14"/>
              </w:numPr>
              <w:tabs>
                <w:tab w:val="clear" w:pos="1440"/>
                <w:tab w:val="num" w:pos="200"/>
              </w:tabs>
              <w:ind w:left="800" w:hanging="800"/>
              <w:rPr>
                <w:lang w:val="it-CH" w:eastAsia="de-CH"/>
              </w:rPr>
            </w:pPr>
            <w:r w:rsidRPr="00AF797A">
              <w:rPr>
                <w:lang w:val="it-CH" w:eastAsia="de-DE"/>
              </w:rPr>
              <w:t xml:space="preserve"> riabilitazione muscoloscheletrica</w:t>
            </w:r>
          </w:p>
        </w:tc>
        <w:tc>
          <w:tcPr>
            <w:tcW w:w="993" w:type="dxa"/>
            <w:vAlign w:val="center"/>
          </w:tcPr>
          <w:p w14:paraId="431E5AC3"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264614437"/>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2127" w:type="dxa"/>
            <w:vAlign w:val="center"/>
          </w:tcPr>
          <w:p w14:paraId="7E8CB025"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04DC4320" w14:textId="77777777" w:rsidTr="0059424E">
        <w:trPr>
          <w:cantSplit/>
          <w:trHeight w:val="525"/>
        </w:trPr>
        <w:tc>
          <w:tcPr>
            <w:tcW w:w="959" w:type="dxa"/>
            <w:vMerge w:val="restart"/>
            <w:vAlign w:val="center"/>
          </w:tcPr>
          <w:p w14:paraId="3C041973" w14:textId="77777777" w:rsidR="000B6E26" w:rsidRPr="005071D9" w:rsidRDefault="000B6E26" w:rsidP="000B6E26">
            <w:pPr>
              <w:jc w:val="center"/>
              <w:rPr>
                <w:highlight w:val="red"/>
                <w:lang w:val="it-CH"/>
              </w:rPr>
            </w:pPr>
            <w:r w:rsidRPr="00AF797A">
              <w:rPr>
                <w:lang w:val="it-CH"/>
              </w:rPr>
              <w:t>SIO1</w:t>
            </w:r>
          </w:p>
        </w:tc>
        <w:tc>
          <w:tcPr>
            <w:tcW w:w="5956" w:type="dxa"/>
            <w:vAlign w:val="center"/>
          </w:tcPr>
          <w:p w14:paraId="04512B85" w14:textId="51CAA9AB" w:rsidR="000B6E26" w:rsidRPr="00AF797A" w:rsidRDefault="004577CD" w:rsidP="000B6E26">
            <w:pPr>
              <w:rPr>
                <w:lang w:val="it-CH" w:eastAsia="de-CH"/>
              </w:rPr>
            </w:pPr>
            <w:r w:rsidRPr="00AF797A">
              <w:rPr>
                <w:lang w:val="it-CH" w:eastAsia="de-CH"/>
              </w:rPr>
              <w:t xml:space="preserve">Pazienti dimessi annualmente dopo una riabilitazione </w:t>
            </w:r>
            <w:r w:rsidRPr="00AF797A">
              <w:rPr>
                <w:bCs/>
                <w:lang w:val="it-CH"/>
              </w:rPr>
              <w:t>internistico-oncologica</w:t>
            </w:r>
            <w:r w:rsidR="000B6E26" w:rsidRPr="00AF797A">
              <w:rPr>
                <w:bCs/>
                <w:lang w:val="it-CH" w:eastAsia="de-CH"/>
              </w:rPr>
              <w:t xml:space="preserve">: </w:t>
            </w:r>
          </w:p>
        </w:tc>
        <w:tc>
          <w:tcPr>
            <w:tcW w:w="993" w:type="dxa"/>
            <w:vAlign w:val="center"/>
          </w:tcPr>
          <w:p w14:paraId="38FF3F85"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282190337"/>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2127" w:type="dxa"/>
            <w:vAlign w:val="center"/>
          </w:tcPr>
          <w:p w14:paraId="33349F9E"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3857873D" w14:textId="77777777" w:rsidTr="0059424E">
        <w:trPr>
          <w:cantSplit/>
          <w:trHeight w:val="226"/>
        </w:trPr>
        <w:tc>
          <w:tcPr>
            <w:tcW w:w="959" w:type="dxa"/>
            <w:vMerge/>
            <w:vAlign w:val="center"/>
          </w:tcPr>
          <w:p w14:paraId="1107C41F" w14:textId="77777777" w:rsidR="000B6E26" w:rsidRPr="005071D9" w:rsidRDefault="000B6E26" w:rsidP="000B6E26">
            <w:pPr>
              <w:jc w:val="center"/>
              <w:rPr>
                <w:highlight w:val="red"/>
                <w:lang w:val="it-CH"/>
              </w:rPr>
            </w:pPr>
          </w:p>
        </w:tc>
        <w:tc>
          <w:tcPr>
            <w:tcW w:w="5956" w:type="dxa"/>
            <w:vAlign w:val="center"/>
          </w:tcPr>
          <w:p w14:paraId="71FB9427" w14:textId="417F4371" w:rsidR="000B6E26" w:rsidRPr="00AF797A" w:rsidRDefault="004577CD" w:rsidP="000B6E26">
            <w:pPr>
              <w:pStyle w:val="Markierung1"/>
              <w:rPr>
                <w:lang w:val="it-CH" w:eastAsia="de-CH"/>
              </w:rPr>
            </w:pPr>
            <w:r w:rsidRPr="00AF797A">
              <w:rPr>
                <w:lang w:val="it-CH" w:eastAsia="de-CH"/>
              </w:rPr>
              <w:t>almeno</w:t>
            </w:r>
            <w:r w:rsidR="000B6E26" w:rsidRPr="00AF797A">
              <w:rPr>
                <w:lang w:val="it-CH" w:eastAsia="de-CH"/>
              </w:rPr>
              <w:t xml:space="preserve"> 150</w:t>
            </w:r>
          </w:p>
        </w:tc>
        <w:tc>
          <w:tcPr>
            <w:tcW w:w="993" w:type="dxa"/>
            <w:vAlign w:val="center"/>
          </w:tcPr>
          <w:p w14:paraId="5B6F9387"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885415117"/>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2127" w:type="dxa"/>
            <w:vAlign w:val="center"/>
          </w:tcPr>
          <w:p w14:paraId="627B8984"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13B45D6E" w14:textId="77777777" w:rsidTr="0059424E">
        <w:trPr>
          <w:cantSplit/>
          <w:trHeight w:val="675"/>
        </w:trPr>
        <w:tc>
          <w:tcPr>
            <w:tcW w:w="959" w:type="dxa"/>
            <w:vMerge/>
            <w:vAlign w:val="center"/>
          </w:tcPr>
          <w:p w14:paraId="10EBF36C" w14:textId="77777777" w:rsidR="000B6E26" w:rsidRPr="005071D9" w:rsidRDefault="000B6E26" w:rsidP="000B6E26">
            <w:pPr>
              <w:jc w:val="center"/>
              <w:rPr>
                <w:highlight w:val="red"/>
                <w:lang w:val="it-CH"/>
              </w:rPr>
            </w:pPr>
          </w:p>
        </w:tc>
        <w:tc>
          <w:tcPr>
            <w:tcW w:w="5956" w:type="dxa"/>
            <w:vAlign w:val="center"/>
          </w:tcPr>
          <w:p w14:paraId="46E63BEB" w14:textId="37F21EBE" w:rsidR="000B6E26" w:rsidRPr="00AF797A" w:rsidRDefault="004577CD" w:rsidP="000B6E26">
            <w:pPr>
              <w:pStyle w:val="Markierung1"/>
              <w:rPr>
                <w:lang w:val="it-CH" w:eastAsia="de-CH"/>
              </w:rPr>
            </w:pPr>
            <w:r w:rsidRPr="00AF797A">
              <w:rPr>
                <w:lang w:val="it-CH"/>
              </w:rPr>
              <w:t>sono esclusi doppi conteggi con pazienti di altri settori riabilitativi specifici</w:t>
            </w:r>
          </w:p>
        </w:tc>
        <w:tc>
          <w:tcPr>
            <w:tcW w:w="993" w:type="dxa"/>
            <w:vAlign w:val="center"/>
          </w:tcPr>
          <w:p w14:paraId="09957D5E"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1147361582"/>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2127" w:type="dxa"/>
            <w:vAlign w:val="center"/>
          </w:tcPr>
          <w:p w14:paraId="46F72E34"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C588A" w:rsidRPr="005071D9" w14:paraId="4FD7BCC3" w14:textId="77777777" w:rsidTr="005071D9">
        <w:trPr>
          <w:cantSplit/>
          <w:trHeight w:val="675"/>
        </w:trPr>
        <w:tc>
          <w:tcPr>
            <w:tcW w:w="10035" w:type="dxa"/>
            <w:gridSpan w:val="4"/>
            <w:vAlign w:val="center"/>
          </w:tcPr>
          <w:p w14:paraId="097104F4" w14:textId="7446BCE9" w:rsidR="00AC588A" w:rsidRPr="00AF797A" w:rsidRDefault="004577CD" w:rsidP="00AC588A">
            <w:pPr>
              <w:spacing w:before="60"/>
              <w:rPr>
                <w:bdr w:val="single" w:sz="4" w:space="0" w:color="auto"/>
                <w:shd w:val="clear" w:color="auto" w:fill="E0E0E0"/>
                <w:lang w:val="it-CH" w:eastAsia="de-DE"/>
              </w:rPr>
            </w:pPr>
            <w:r w:rsidRPr="00AF797A">
              <w:rPr>
                <w:lang w:val="it-CH"/>
              </w:rPr>
              <w:t xml:space="preserve">Proseguire da IO3 sotto il n. </w:t>
            </w:r>
            <w:r w:rsidR="00AC588A" w:rsidRPr="00AF797A">
              <w:rPr>
                <w:lang w:val="it-CH"/>
              </w:rPr>
              <w:t>5.8.1. b)</w:t>
            </w:r>
          </w:p>
        </w:tc>
      </w:tr>
    </w:tbl>
    <w:p w14:paraId="2271608E" w14:textId="77777777" w:rsidR="000F4EC1" w:rsidRPr="005071D9" w:rsidRDefault="000F4EC1" w:rsidP="004A5B84">
      <w:pPr>
        <w:pStyle w:val="Kopfzeile"/>
        <w:tabs>
          <w:tab w:val="clear" w:pos="9072"/>
          <w:tab w:val="right" w:pos="6946"/>
        </w:tabs>
        <w:rPr>
          <w:b/>
          <w:bCs/>
          <w:lang w:val="it-CH"/>
        </w:rPr>
      </w:pPr>
    </w:p>
    <w:p w14:paraId="7291E7A6" w14:textId="77777777" w:rsidR="000F4EC1" w:rsidRPr="005071D9" w:rsidRDefault="000F4EC1">
      <w:pPr>
        <w:rPr>
          <w:b/>
          <w:bCs/>
          <w:lang w:val="it-CH"/>
        </w:rPr>
      </w:pPr>
      <w:r w:rsidRPr="005071D9">
        <w:rPr>
          <w:b/>
          <w:bCs/>
          <w:lang w:val="it-CH"/>
        </w:rPr>
        <w:br w:type="page"/>
      </w:r>
    </w:p>
    <w:p w14:paraId="6270B0C1" w14:textId="77777777" w:rsidR="00646668" w:rsidRPr="005071D9" w:rsidRDefault="00646668" w:rsidP="004A5B84">
      <w:pPr>
        <w:pStyle w:val="Kopfzeile"/>
        <w:tabs>
          <w:tab w:val="clear" w:pos="9072"/>
          <w:tab w:val="right" w:pos="6946"/>
        </w:tabs>
        <w:rPr>
          <w:b/>
          <w:bCs/>
          <w:lang w:val="it-CH"/>
        </w:rPr>
      </w:pPr>
    </w:p>
    <w:p w14:paraId="1839DA38" w14:textId="21189F2B" w:rsidR="000F07EF" w:rsidRPr="005071D9" w:rsidRDefault="000F07EF" w:rsidP="00664769">
      <w:pPr>
        <w:pStyle w:val="berschrift1"/>
        <w:numPr>
          <w:ilvl w:val="2"/>
          <w:numId w:val="15"/>
        </w:numPr>
        <w:tabs>
          <w:tab w:val="left" w:pos="567"/>
        </w:tabs>
        <w:spacing w:before="120" w:after="120"/>
        <w:ind w:left="993" w:hanging="993"/>
        <w:rPr>
          <w:b w:val="0"/>
          <w:sz w:val="20"/>
          <w:lang w:val="it-CH"/>
        </w:rPr>
      </w:pPr>
      <w:r w:rsidRPr="005071D9">
        <w:rPr>
          <w:b w:val="0"/>
          <w:sz w:val="20"/>
          <w:lang w:val="it-CH"/>
        </w:rPr>
        <w:t xml:space="preserve">  </w:t>
      </w:r>
      <w:bookmarkStart w:id="48" w:name="_Toc46422667"/>
      <w:r w:rsidRPr="005071D9">
        <w:rPr>
          <w:b w:val="0"/>
          <w:sz w:val="20"/>
          <w:lang w:val="it-CH"/>
        </w:rPr>
        <w:t xml:space="preserve">b) </w:t>
      </w:r>
      <w:r w:rsidR="00052F9C">
        <w:rPr>
          <w:b w:val="0"/>
          <w:sz w:val="20"/>
          <w:lang w:val="it-CH"/>
        </w:rPr>
        <w:t>C</w:t>
      </w:r>
      <w:r w:rsidR="00E740A2" w:rsidRPr="005071D9">
        <w:rPr>
          <w:b w:val="0"/>
          <w:sz w:val="20"/>
          <w:lang w:val="it-CH"/>
        </w:rPr>
        <w:t xml:space="preserve">on reparto internistico-oncologico indipendente </w:t>
      </w:r>
      <w:r w:rsidRPr="005071D9">
        <w:rPr>
          <w:b w:val="0"/>
          <w:sz w:val="20"/>
          <w:lang w:val="it-CH"/>
        </w:rPr>
        <w:t>(IO)</w:t>
      </w:r>
      <w:bookmarkEnd w:id="48"/>
    </w:p>
    <w:p w14:paraId="7E7564B7" w14:textId="77777777" w:rsidR="000F07EF" w:rsidRPr="005071D9" w:rsidRDefault="000F07EF" w:rsidP="004A5B84">
      <w:pPr>
        <w:pStyle w:val="Kopfzeile"/>
        <w:tabs>
          <w:tab w:val="clear" w:pos="9072"/>
          <w:tab w:val="right" w:pos="6946"/>
        </w:tabs>
        <w:rPr>
          <w:b/>
          <w:bCs/>
          <w:lang w:val="it-CH"/>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449"/>
        <w:gridCol w:w="1672"/>
      </w:tblGrid>
      <w:tr w:rsidR="001D083F" w:rsidRPr="005071D9" w14:paraId="09DE11EE" w14:textId="77777777" w:rsidTr="004577CD">
        <w:tc>
          <w:tcPr>
            <w:tcW w:w="809" w:type="dxa"/>
            <w:shd w:val="clear" w:color="auto" w:fill="C0C0C0"/>
            <w:vAlign w:val="center"/>
          </w:tcPr>
          <w:p w14:paraId="78A5C088" w14:textId="40AB3B81" w:rsidR="001D083F" w:rsidRPr="005071D9" w:rsidRDefault="001D083F" w:rsidP="00A05E8D">
            <w:pPr>
              <w:spacing w:before="60"/>
              <w:rPr>
                <w:lang w:val="it-CH" w:eastAsia="de-DE"/>
              </w:rPr>
            </w:pPr>
            <w:r w:rsidRPr="005071D9">
              <w:rPr>
                <w:lang w:val="it-CH" w:eastAsia="de-DE"/>
              </w:rPr>
              <w:t>N.</w:t>
            </w:r>
          </w:p>
        </w:tc>
        <w:tc>
          <w:tcPr>
            <w:tcW w:w="6101" w:type="dxa"/>
            <w:shd w:val="clear" w:color="auto" w:fill="C0C0C0"/>
            <w:vAlign w:val="center"/>
          </w:tcPr>
          <w:p w14:paraId="09D80B95" w14:textId="380E23AD" w:rsidR="001D083F" w:rsidRPr="005071D9" w:rsidRDefault="00E740A2" w:rsidP="00A05E8D">
            <w:pPr>
              <w:spacing w:before="60"/>
              <w:rPr>
                <w:lang w:val="it-CH" w:eastAsia="de-DE"/>
              </w:rPr>
            </w:pPr>
            <w:r w:rsidRPr="005071D9">
              <w:rPr>
                <w:lang w:val="it-CH" w:eastAsia="de-DE"/>
              </w:rPr>
              <w:t>Criterio</w:t>
            </w:r>
          </w:p>
        </w:tc>
        <w:tc>
          <w:tcPr>
            <w:tcW w:w="1449" w:type="dxa"/>
            <w:shd w:val="clear" w:color="auto" w:fill="C0C0C0"/>
            <w:vAlign w:val="center"/>
          </w:tcPr>
          <w:p w14:paraId="40411571" w14:textId="4B20DDA1" w:rsidR="001D083F" w:rsidRPr="005071D9" w:rsidRDefault="00596C70" w:rsidP="00A05E8D">
            <w:pPr>
              <w:spacing w:before="60"/>
              <w:rPr>
                <w:lang w:val="it-CH" w:eastAsia="de-DE"/>
              </w:rPr>
            </w:pPr>
            <w:r w:rsidRPr="00AF797A">
              <w:rPr>
                <w:lang w:val="it-CH" w:eastAsia="de-DE"/>
              </w:rPr>
              <w:t>Soddisfatto</w:t>
            </w:r>
          </w:p>
        </w:tc>
        <w:tc>
          <w:tcPr>
            <w:tcW w:w="1672" w:type="dxa"/>
            <w:shd w:val="clear" w:color="auto" w:fill="C0C0C0"/>
            <w:vAlign w:val="center"/>
          </w:tcPr>
          <w:p w14:paraId="1BE06060" w14:textId="635D1909" w:rsidR="001D083F" w:rsidRPr="005071D9" w:rsidRDefault="00E740A2" w:rsidP="00A05E8D">
            <w:pPr>
              <w:spacing w:before="60"/>
              <w:rPr>
                <w:lang w:val="it-CH" w:eastAsia="de-DE"/>
              </w:rPr>
            </w:pPr>
            <w:r w:rsidRPr="005071D9">
              <w:rPr>
                <w:lang w:val="it-CH" w:eastAsia="de-DE"/>
              </w:rPr>
              <w:t>Commenti</w:t>
            </w:r>
          </w:p>
        </w:tc>
      </w:tr>
    </w:tbl>
    <w:p w14:paraId="27627CC7" w14:textId="77777777" w:rsidR="001D083F" w:rsidRPr="005071D9" w:rsidRDefault="001D083F" w:rsidP="004A5B84">
      <w:pPr>
        <w:rPr>
          <w:b/>
          <w:vanish/>
          <w:lang w:val="it-CH"/>
        </w:rPr>
      </w:pPr>
    </w:p>
    <w:tbl>
      <w:tblPr>
        <w:tblW w:w="100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5957"/>
        <w:gridCol w:w="993"/>
        <w:gridCol w:w="2127"/>
      </w:tblGrid>
      <w:tr w:rsidR="001D083F" w:rsidRPr="005071D9" w14:paraId="71DAA5F9" w14:textId="77777777" w:rsidTr="000B6E26">
        <w:trPr>
          <w:cantSplit/>
        </w:trPr>
        <w:tc>
          <w:tcPr>
            <w:tcW w:w="10037" w:type="dxa"/>
            <w:gridSpan w:val="4"/>
          </w:tcPr>
          <w:p w14:paraId="0859A34E" w14:textId="5BD0765F" w:rsidR="002D4338" w:rsidRPr="005071D9" w:rsidRDefault="006C576A" w:rsidP="006C576A">
            <w:pPr>
              <w:tabs>
                <w:tab w:val="left" w:pos="853"/>
              </w:tabs>
              <w:rPr>
                <w:b/>
                <w:lang w:val="it-CH" w:eastAsia="de-DE"/>
              </w:rPr>
            </w:pPr>
            <w:r w:rsidRPr="005071D9">
              <w:rPr>
                <w:b/>
                <w:lang w:val="it-CH"/>
              </w:rPr>
              <w:t xml:space="preserve">1. </w:t>
            </w:r>
            <w:r w:rsidR="00E35769" w:rsidRPr="005071D9">
              <w:rPr>
                <w:b/>
                <w:lang w:val="it-CH"/>
              </w:rPr>
              <w:t>Requisiti di base</w:t>
            </w:r>
          </w:p>
        </w:tc>
      </w:tr>
      <w:tr w:rsidR="000B6E26" w:rsidRPr="005071D9" w14:paraId="330DB920" w14:textId="77777777" w:rsidTr="000B6E26">
        <w:trPr>
          <w:cantSplit/>
        </w:trPr>
        <w:tc>
          <w:tcPr>
            <w:tcW w:w="960" w:type="dxa"/>
          </w:tcPr>
          <w:p w14:paraId="6C1E3BF6" w14:textId="77777777" w:rsidR="000B6E26" w:rsidRPr="005071D9" w:rsidRDefault="000B6E26" w:rsidP="000B6E26">
            <w:pPr>
              <w:spacing w:after="60" w:line="240" w:lineRule="exact"/>
              <w:ind w:right="74"/>
              <w:rPr>
                <w:rFonts w:cs="Arial"/>
                <w:lang w:val="it-CH"/>
              </w:rPr>
            </w:pPr>
            <w:r w:rsidRPr="005071D9">
              <w:rPr>
                <w:lang w:val="it-CH"/>
              </w:rPr>
              <w:t>IO1</w:t>
            </w:r>
          </w:p>
        </w:tc>
        <w:tc>
          <w:tcPr>
            <w:tcW w:w="5957" w:type="dxa"/>
            <w:vAlign w:val="center"/>
          </w:tcPr>
          <w:p w14:paraId="0B990752" w14:textId="77777777" w:rsidR="00CF5319" w:rsidRPr="005071D9" w:rsidRDefault="00CF5319" w:rsidP="00CF5319">
            <w:pPr>
              <w:rPr>
                <w:lang w:val="it-CH"/>
              </w:rPr>
            </w:pPr>
            <w:r w:rsidRPr="005071D9">
              <w:rPr>
                <w:lang w:val="it-CH"/>
              </w:rPr>
              <w:t>La riabilitazione internistica tratta pazienti con limitazioni funzionali o a livello delle attività e della partecipazione nella vita quotidiana a causa di:</w:t>
            </w:r>
          </w:p>
          <w:p w14:paraId="7507E185" w14:textId="68333828" w:rsidR="00CF5319" w:rsidRPr="005071D9" w:rsidRDefault="00CF5319" w:rsidP="00067B2B">
            <w:pPr>
              <w:pStyle w:val="Markierung1"/>
              <w:numPr>
                <w:ilvl w:val="0"/>
                <w:numId w:val="46"/>
              </w:numPr>
              <w:rPr>
                <w:lang w:val="it-CH"/>
              </w:rPr>
            </w:pPr>
            <w:r w:rsidRPr="005071D9">
              <w:rPr>
                <w:lang w:val="it-CH"/>
              </w:rPr>
              <w:t>decondizionamento fisico e mentale, lesioni agli organi, limitazioni funzionali di sistemi di organi e problemi nutrizionali in seguito a trattamenti medici e/o interventi chirurgici,</w:t>
            </w:r>
          </w:p>
          <w:p w14:paraId="4A63B3D6" w14:textId="649D1940" w:rsidR="00CF5319" w:rsidRPr="005071D9" w:rsidRDefault="00CF5319" w:rsidP="00067B2B">
            <w:pPr>
              <w:pStyle w:val="Markierung1"/>
              <w:numPr>
                <w:ilvl w:val="0"/>
                <w:numId w:val="46"/>
              </w:numPr>
              <w:rPr>
                <w:lang w:val="it-CH"/>
              </w:rPr>
            </w:pPr>
            <w:r w:rsidRPr="005071D9">
              <w:rPr>
                <w:lang w:val="it-CH"/>
              </w:rPr>
              <w:t>una malattia internistica con due o più organi o sistemi di organi coinvolti e inclusi attivamente nel trattamento,</w:t>
            </w:r>
          </w:p>
          <w:p w14:paraId="6DF6F0C8" w14:textId="48E16CDB" w:rsidR="00CF5319" w:rsidRPr="005071D9" w:rsidRDefault="00CF5319" w:rsidP="00067B2B">
            <w:pPr>
              <w:pStyle w:val="Markierung1"/>
              <w:numPr>
                <w:ilvl w:val="0"/>
                <w:numId w:val="46"/>
              </w:numPr>
              <w:rPr>
                <w:lang w:val="it-CH"/>
              </w:rPr>
            </w:pPr>
            <w:r w:rsidRPr="005071D9">
              <w:rPr>
                <w:lang w:val="it-CH"/>
              </w:rPr>
              <w:t>malnutrizione dovuta a malattia,</w:t>
            </w:r>
          </w:p>
          <w:p w14:paraId="358012E8" w14:textId="3516DA62" w:rsidR="00CF5319" w:rsidRPr="005071D9" w:rsidRDefault="00CF5319" w:rsidP="00067B2B">
            <w:pPr>
              <w:pStyle w:val="Markierung1"/>
              <w:numPr>
                <w:ilvl w:val="0"/>
                <w:numId w:val="46"/>
              </w:numPr>
              <w:rPr>
                <w:lang w:val="it-CH"/>
              </w:rPr>
            </w:pPr>
            <w:r w:rsidRPr="005071D9">
              <w:rPr>
                <w:lang w:val="it-CH"/>
              </w:rPr>
              <w:t>trapianto di organi (durante o dopo, esclusi quelli di cuore e polmone).</w:t>
            </w:r>
          </w:p>
          <w:p w14:paraId="78684F98" w14:textId="4DCD6BA3" w:rsidR="00CF5319" w:rsidRPr="005071D9" w:rsidRDefault="00CF5319" w:rsidP="00CF5319">
            <w:pPr>
              <w:rPr>
                <w:lang w:val="it-CH"/>
              </w:rPr>
            </w:pPr>
            <w:r w:rsidRPr="005071D9">
              <w:rPr>
                <w:lang w:val="it-CH"/>
              </w:rPr>
              <w:t>Una riabilitazione internistica è indicata anche in caso di malattie dello stomaco/tratto intestinale, lunghi trattamenti di medicina intensiva, malattie croniche in fase avanzata, infiammazioni croniche, parassitosi ecc. La riabilitazione oncologica tratta pazienti con limitazioni funzionali o a livello delle attività e della partecipazione nella vita quotidiana a causa di una malattia oncologica/ematologica e/o degli effetti del suo trattamento. Le limitazioni funzionali possono interessare tutti i sistemi di organi con varia intensità e in varie combinazioni e sono la principale causa di distress psicologico</w:t>
            </w:r>
          </w:p>
          <w:p w14:paraId="600F9ADC" w14:textId="0FFE55FD" w:rsidR="007F6A49" w:rsidRPr="005071D9" w:rsidRDefault="00CF5319" w:rsidP="00CF5319">
            <w:pPr>
              <w:rPr>
                <w:lang w:val="it-CH"/>
              </w:rPr>
            </w:pPr>
            <w:r w:rsidRPr="005071D9">
              <w:rPr>
                <w:lang w:val="it-CH"/>
              </w:rPr>
              <w:t>supplementare.</w:t>
            </w:r>
          </w:p>
        </w:tc>
        <w:tc>
          <w:tcPr>
            <w:tcW w:w="993" w:type="dxa"/>
            <w:vAlign w:val="center"/>
          </w:tcPr>
          <w:p w14:paraId="51B4C9D4"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840516391"/>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2127" w:type="dxa"/>
            <w:vAlign w:val="center"/>
          </w:tcPr>
          <w:p w14:paraId="1FAFB70A"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B6E26" w:rsidRPr="005071D9" w14:paraId="32A3202D" w14:textId="77777777" w:rsidTr="000B6E26">
        <w:trPr>
          <w:cantSplit/>
        </w:trPr>
        <w:tc>
          <w:tcPr>
            <w:tcW w:w="960" w:type="dxa"/>
          </w:tcPr>
          <w:p w14:paraId="3083C6D6" w14:textId="77777777" w:rsidR="000B6E26" w:rsidRPr="005071D9" w:rsidRDefault="000B6E26" w:rsidP="009A5779">
            <w:pPr>
              <w:spacing w:after="60" w:line="240" w:lineRule="exact"/>
              <w:ind w:right="74"/>
              <w:jc w:val="center"/>
              <w:rPr>
                <w:lang w:val="it-CH"/>
              </w:rPr>
            </w:pPr>
            <w:r w:rsidRPr="005071D9">
              <w:rPr>
                <w:lang w:val="it-CH"/>
              </w:rPr>
              <w:t>IO2</w:t>
            </w:r>
          </w:p>
        </w:tc>
        <w:tc>
          <w:tcPr>
            <w:tcW w:w="5957" w:type="dxa"/>
            <w:vAlign w:val="center"/>
          </w:tcPr>
          <w:p w14:paraId="4A6FBAC9" w14:textId="4CF524AF" w:rsidR="000B6E26" w:rsidRPr="005071D9" w:rsidRDefault="00DF3951" w:rsidP="006C576A">
            <w:pPr>
              <w:rPr>
                <w:lang w:val="it-CH"/>
              </w:rPr>
            </w:pPr>
            <w:r w:rsidRPr="005071D9">
              <w:rPr>
                <w:lang w:val="it-CH"/>
              </w:rPr>
              <w:t>Pazienti con malattie internistico-oncologiche dimessi annualmente: almeno 250 pazienti dimessi o 10'000 giorni di cura</w:t>
            </w:r>
          </w:p>
        </w:tc>
        <w:tc>
          <w:tcPr>
            <w:tcW w:w="993" w:type="dxa"/>
            <w:vAlign w:val="center"/>
          </w:tcPr>
          <w:p w14:paraId="3B5D8FF4"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842048136"/>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2127" w:type="dxa"/>
            <w:vAlign w:val="center"/>
          </w:tcPr>
          <w:p w14:paraId="0F6862CE"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D083F" w:rsidRPr="005071D9" w14:paraId="66CA6566" w14:textId="77777777" w:rsidTr="000B6E26">
        <w:trPr>
          <w:cantSplit/>
        </w:trPr>
        <w:tc>
          <w:tcPr>
            <w:tcW w:w="10037" w:type="dxa"/>
            <w:gridSpan w:val="4"/>
            <w:vAlign w:val="center"/>
          </w:tcPr>
          <w:p w14:paraId="37161FB0" w14:textId="4F1A68CB" w:rsidR="001D083F" w:rsidRPr="005071D9" w:rsidRDefault="007F6A49" w:rsidP="00D853E7">
            <w:pPr>
              <w:rPr>
                <w:b/>
                <w:lang w:val="it-CH"/>
              </w:rPr>
            </w:pPr>
            <w:r w:rsidRPr="005071D9">
              <w:rPr>
                <w:b/>
                <w:lang w:val="it-CH" w:eastAsia="de-DE"/>
              </w:rPr>
              <w:t xml:space="preserve">2. </w:t>
            </w:r>
            <w:r w:rsidR="00DF3951" w:rsidRPr="005071D9">
              <w:rPr>
                <w:b/>
                <w:lang w:val="it-CH"/>
              </w:rPr>
              <w:t>Qualità dell’indicazione</w:t>
            </w:r>
          </w:p>
        </w:tc>
      </w:tr>
      <w:tr w:rsidR="000B6E26" w:rsidRPr="005071D9" w14:paraId="15C4908B" w14:textId="77777777" w:rsidTr="000B6E26">
        <w:trPr>
          <w:cantSplit/>
        </w:trPr>
        <w:tc>
          <w:tcPr>
            <w:tcW w:w="960" w:type="dxa"/>
            <w:vAlign w:val="center"/>
          </w:tcPr>
          <w:p w14:paraId="7DA0D850" w14:textId="77777777" w:rsidR="000B6E26" w:rsidRPr="005071D9" w:rsidRDefault="000B6E26" w:rsidP="000B6E26">
            <w:pPr>
              <w:jc w:val="center"/>
              <w:rPr>
                <w:sz w:val="28"/>
                <w:szCs w:val="28"/>
                <w:lang w:val="it-CH"/>
              </w:rPr>
            </w:pPr>
            <w:r w:rsidRPr="005071D9">
              <w:rPr>
                <w:szCs w:val="28"/>
                <w:lang w:val="it-CH"/>
              </w:rPr>
              <w:t>IO3</w:t>
            </w:r>
          </w:p>
        </w:tc>
        <w:tc>
          <w:tcPr>
            <w:tcW w:w="5957" w:type="dxa"/>
            <w:vAlign w:val="center"/>
          </w:tcPr>
          <w:p w14:paraId="183CA2D9" w14:textId="77777777" w:rsidR="00DF3951" w:rsidRPr="005071D9" w:rsidRDefault="00DF3951" w:rsidP="00DF3951">
            <w:pPr>
              <w:rPr>
                <w:b/>
                <w:lang w:val="it-CH"/>
              </w:rPr>
            </w:pPr>
            <w:r w:rsidRPr="005071D9">
              <w:rPr>
                <w:b/>
                <w:lang w:val="it-CH"/>
              </w:rPr>
              <w:t>Indicazione</w:t>
            </w:r>
          </w:p>
          <w:p w14:paraId="69402E07" w14:textId="77777777" w:rsidR="00DF3951" w:rsidRPr="005071D9" w:rsidRDefault="00DF3951" w:rsidP="00DF3951">
            <w:pPr>
              <w:rPr>
                <w:bCs/>
                <w:lang w:val="it-CH"/>
              </w:rPr>
            </w:pPr>
            <w:r w:rsidRPr="005071D9">
              <w:rPr>
                <w:bCs/>
                <w:lang w:val="it-CH"/>
              </w:rPr>
              <w:t>Pazienti con malattie internistiche, tumori e/o gli effetti del loro trattamento.</w:t>
            </w:r>
          </w:p>
          <w:p w14:paraId="02243A2C" w14:textId="4BFD773C" w:rsidR="00DF3951" w:rsidRPr="005071D9" w:rsidRDefault="00DF3951" w:rsidP="00DF3951">
            <w:pPr>
              <w:rPr>
                <w:bCs/>
                <w:lang w:val="it-CH"/>
              </w:rPr>
            </w:pPr>
            <w:r w:rsidRPr="005071D9">
              <w:rPr>
                <w:bCs/>
                <w:lang w:val="it-CH"/>
              </w:rPr>
              <w:t xml:space="preserve">Compromissione delle attività e della partecipazione in seguito a problemi delle funzioni e delle strutture degli organi interni nonché di altre strutture corporee in caso di malattie tumorali. È disposta un’ammissione solo in presenza di un’indicazione chiara per misure di riabilitazione ospedaliera (cfr. distinzione rispetto alla riabilitazione ambulatoriale e </w:t>
            </w:r>
            <w:proofErr w:type="spellStart"/>
            <w:r w:rsidRPr="005071D9">
              <w:rPr>
                <w:bCs/>
                <w:lang w:val="it-CH"/>
              </w:rPr>
              <w:t>semiospedaliera</w:t>
            </w:r>
            <w:proofErr w:type="spellEnd"/>
            <w:r w:rsidRPr="005071D9">
              <w:rPr>
                <w:bCs/>
                <w:lang w:val="it-CH"/>
              </w:rPr>
              <w:t xml:space="preserve"> </w:t>
            </w:r>
            <w:proofErr w:type="gramStart"/>
            <w:r w:rsidRPr="005071D9">
              <w:rPr>
                <w:bCs/>
                <w:lang w:val="it-CH"/>
              </w:rPr>
              <w:t>SW!SS</w:t>
            </w:r>
            <w:proofErr w:type="gramEnd"/>
            <w:r w:rsidRPr="005071D9">
              <w:rPr>
                <w:bCs/>
                <w:lang w:val="it-CH"/>
              </w:rPr>
              <w:t xml:space="preserve"> REHA), compresa l’analisi della situazione al fine di conservare</w:t>
            </w:r>
          </w:p>
          <w:p w14:paraId="1313EA18" w14:textId="42D850B9" w:rsidR="000B6E26" w:rsidRPr="005071D9" w:rsidRDefault="00DF3951" w:rsidP="00DF3951">
            <w:pPr>
              <w:rPr>
                <w:lang w:val="it-CH"/>
              </w:rPr>
            </w:pPr>
            <w:r w:rsidRPr="005071D9">
              <w:rPr>
                <w:bCs/>
                <w:lang w:val="it-CH"/>
              </w:rPr>
              <w:t>lo stato in caso di disabilità complessa e di migliorare lo stato a livello di attività e partecipazione. Gli obiettivi della riabilitazione sono stabiliti e le misure specifiche di riabilitazione interdisciplinare adattate di conseguenza.</w:t>
            </w:r>
          </w:p>
        </w:tc>
        <w:tc>
          <w:tcPr>
            <w:tcW w:w="993" w:type="dxa"/>
            <w:vAlign w:val="center"/>
          </w:tcPr>
          <w:p w14:paraId="7E08578F" w14:textId="77777777" w:rsidR="000B6E26" w:rsidRPr="005071D9" w:rsidRDefault="00B83926" w:rsidP="000B6E26">
            <w:pPr>
              <w:spacing w:before="60"/>
              <w:jc w:val="center"/>
              <w:rPr>
                <w:highlight w:val="yellow"/>
                <w:lang w:val="it-CH"/>
              </w:rPr>
            </w:pPr>
            <w:sdt>
              <w:sdtPr>
                <w:rPr>
                  <w:highlight w:val="yellow"/>
                  <w:shd w:val="clear" w:color="auto" w:fill="D9D9D9"/>
                  <w:lang w:val="it-CH" w:eastAsia="de-DE"/>
                </w:rPr>
                <w:id w:val="2023899651"/>
                <w14:checkbox>
                  <w14:checked w14:val="0"/>
                  <w14:checkedState w14:val="2612" w14:font="MS Gothic"/>
                  <w14:uncheckedState w14:val="2610" w14:font="MS Gothic"/>
                </w14:checkbox>
              </w:sdtPr>
              <w:sdtEndPr/>
              <w:sdtContent>
                <w:r w:rsidR="000B6E26" w:rsidRPr="005071D9">
                  <w:rPr>
                    <w:rFonts w:ascii="MS Gothic" w:eastAsia="MS Gothic" w:hAnsi="MS Gothic"/>
                    <w:highlight w:val="yellow"/>
                    <w:shd w:val="clear" w:color="auto" w:fill="D9D9D9"/>
                    <w:lang w:val="it-CH" w:eastAsia="de-DE"/>
                  </w:rPr>
                  <w:t>☐</w:t>
                </w:r>
              </w:sdtContent>
            </w:sdt>
          </w:p>
        </w:tc>
        <w:tc>
          <w:tcPr>
            <w:tcW w:w="2127" w:type="dxa"/>
            <w:vAlign w:val="center"/>
          </w:tcPr>
          <w:p w14:paraId="2113F5AC" w14:textId="77777777" w:rsidR="000B6E26" w:rsidRPr="005071D9" w:rsidRDefault="000B6E26" w:rsidP="000B6E2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16A1D689" w14:textId="77777777" w:rsidTr="00DA57B2">
        <w:trPr>
          <w:cantSplit/>
        </w:trPr>
        <w:tc>
          <w:tcPr>
            <w:tcW w:w="10037" w:type="dxa"/>
            <w:gridSpan w:val="4"/>
            <w:vAlign w:val="center"/>
          </w:tcPr>
          <w:p w14:paraId="30E9DBCB" w14:textId="3FF1805A" w:rsidR="009A5779" w:rsidRPr="005071D9" w:rsidRDefault="009A5779" w:rsidP="009A5779">
            <w:pPr>
              <w:rPr>
                <w:highlight w:val="yellow"/>
                <w:bdr w:val="single" w:sz="4" w:space="0" w:color="auto"/>
                <w:shd w:val="clear" w:color="auto" w:fill="E0E0E0"/>
                <w:lang w:val="it-CH" w:eastAsia="de-DE"/>
              </w:rPr>
            </w:pPr>
            <w:r w:rsidRPr="005071D9">
              <w:rPr>
                <w:b/>
                <w:lang w:val="it-CH"/>
              </w:rPr>
              <w:t xml:space="preserve">3. </w:t>
            </w:r>
            <w:r w:rsidR="001E6A16" w:rsidRPr="005071D9">
              <w:rPr>
                <w:b/>
                <w:lang w:val="it-CH"/>
              </w:rPr>
              <w:t>Qualità della struttura</w:t>
            </w:r>
          </w:p>
        </w:tc>
      </w:tr>
      <w:tr w:rsidR="009A5779" w:rsidRPr="005071D9" w14:paraId="51E7F5CE" w14:textId="77777777" w:rsidTr="00DA57B2">
        <w:trPr>
          <w:cantSplit/>
        </w:trPr>
        <w:tc>
          <w:tcPr>
            <w:tcW w:w="10037" w:type="dxa"/>
            <w:gridSpan w:val="4"/>
            <w:vAlign w:val="center"/>
          </w:tcPr>
          <w:p w14:paraId="59B00CCD" w14:textId="47AEC790" w:rsidR="009A5779" w:rsidRPr="005071D9" w:rsidRDefault="009A5779" w:rsidP="009A5779">
            <w:pPr>
              <w:rPr>
                <w:b/>
                <w:lang w:val="it-CH"/>
              </w:rPr>
            </w:pPr>
            <w:r w:rsidRPr="005071D9">
              <w:rPr>
                <w:b/>
                <w:lang w:val="it-CH"/>
              </w:rPr>
              <w:t xml:space="preserve">3.1. </w:t>
            </w:r>
            <w:r w:rsidR="001E6A16" w:rsidRPr="005071D9">
              <w:rPr>
                <w:b/>
                <w:lang w:val="it-CH"/>
              </w:rPr>
              <w:t>Struttura del personale</w:t>
            </w:r>
          </w:p>
        </w:tc>
      </w:tr>
      <w:tr w:rsidR="009A5779" w:rsidRPr="005071D9" w14:paraId="511116C0" w14:textId="77777777" w:rsidTr="00DA57B2">
        <w:trPr>
          <w:cantSplit/>
        </w:trPr>
        <w:tc>
          <w:tcPr>
            <w:tcW w:w="10037" w:type="dxa"/>
            <w:gridSpan w:val="4"/>
            <w:vAlign w:val="center"/>
          </w:tcPr>
          <w:p w14:paraId="4ACDB7CD" w14:textId="0774B005" w:rsidR="009A5779" w:rsidRPr="005071D9" w:rsidRDefault="009A5779" w:rsidP="009A5779">
            <w:pPr>
              <w:rPr>
                <w:b/>
                <w:lang w:val="it-CH"/>
              </w:rPr>
            </w:pPr>
            <w:r w:rsidRPr="005071D9">
              <w:rPr>
                <w:b/>
                <w:lang w:val="it-CH"/>
              </w:rPr>
              <w:t xml:space="preserve">a) </w:t>
            </w:r>
            <w:r w:rsidR="001E6A16" w:rsidRPr="005071D9">
              <w:rPr>
                <w:b/>
                <w:lang w:val="it-CH"/>
              </w:rPr>
              <w:t>Medici</w:t>
            </w:r>
          </w:p>
        </w:tc>
      </w:tr>
      <w:tr w:rsidR="009A5779" w:rsidRPr="005071D9" w14:paraId="6745A788" w14:textId="77777777" w:rsidTr="000B6E26">
        <w:trPr>
          <w:cantSplit/>
        </w:trPr>
        <w:tc>
          <w:tcPr>
            <w:tcW w:w="960" w:type="dxa"/>
            <w:vAlign w:val="center"/>
          </w:tcPr>
          <w:p w14:paraId="17A2B771" w14:textId="77777777" w:rsidR="009A5779" w:rsidRPr="005071D9" w:rsidRDefault="009A5779" w:rsidP="009A5779">
            <w:pPr>
              <w:jc w:val="center"/>
              <w:rPr>
                <w:szCs w:val="28"/>
                <w:lang w:val="it-CH"/>
              </w:rPr>
            </w:pPr>
            <w:r w:rsidRPr="005071D9">
              <w:rPr>
                <w:szCs w:val="28"/>
                <w:lang w:val="it-CH"/>
              </w:rPr>
              <w:lastRenderedPageBreak/>
              <w:t>IO4</w:t>
            </w:r>
          </w:p>
        </w:tc>
        <w:tc>
          <w:tcPr>
            <w:tcW w:w="5957" w:type="dxa"/>
            <w:vAlign w:val="center"/>
          </w:tcPr>
          <w:p w14:paraId="0473D3CD" w14:textId="77777777" w:rsidR="001E6A16" w:rsidRPr="005071D9" w:rsidRDefault="001E6A16" w:rsidP="001E6A16">
            <w:pPr>
              <w:rPr>
                <w:bCs/>
                <w:lang w:val="it-CH"/>
              </w:rPr>
            </w:pPr>
            <w:r w:rsidRPr="005071D9">
              <w:rPr>
                <w:b/>
                <w:lang w:val="it-CH"/>
              </w:rPr>
              <w:t xml:space="preserve">Direzione </w:t>
            </w:r>
            <w:r w:rsidRPr="005071D9">
              <w:rPr>
                <w:bCs/>
                <w:lang w:val="it-CH"/>
              </w:rPr>
              <w:t xml:space="preserve">(almeno dirigente medico) </w:t>
            </w:r>
            <w:r w:rsidRPr="005071D9">
              <w:rPr>
                <w:b/>
                <w:lang w:val="it-CH"/>
              </w:rPr>
              <w:t xml:space="preserve">e supplenza </w:t>
            </w:r>
            <w:r w:rsidRPr="005071D9">
              <w:rPr>
                <w:bCs/>
                <w:lang w:val="it-CH"/>
              </w:rPr>
              <w:t xml:space="preserve">(almeno </w:t>
            </w:r>
            <w:proofErr w:type="spellStart"/>
            <w:r w:rsidRPr="005071D9">
              <w:rPr>
                <w:bCs/>
                <w:lang w:val="it-CH"/>
              </w:rPr>
              <w:t>capoclinica</w:t>
            </w:r>
            <w:proofErr w:type="spellEnd"/>
            <w:r w:rsidRPr="005071D9">
              <w:rPr>
                <w:bCs/>
                <w:lang w:val="it-CH"/>
              </w:rPr>
              <w:t>)</w:t>
            </w:r>
          </w:p>
          <w:p w14:paraId="6A9104A3" w14:textId="37F3E229" w:rsidR="001E6A16" w:rsidRPr="005071D9" w:rsidRDefault="001E6A16" w:rsidP="00067B2B">
            <w:pPr>
              <w:pStyle w:val="Markierung1"/>
              <w:numPr>
                <w:ilvl w:val="0"/>
                <w:numId w:val="47"/>
              </w:numPr>
              <w:rPr>
                <w:u w:val="single"/>
                <w:lang w:val="it-CH"/>
              </w:rPr>
            </w:pPr>
            <w:r w:rsidRPr="005071D9">
              <w:rPr>
                <w:u w:val="single"/>
                <w:lang w:val="it-CH"/>
              </w:rPr>
              <w:t>Impiego: fisso</w:t>
            </w:r>
          </w:p>
          <w:p w14:paraId="586BBEA6" w14:textId="5FF97F1A" w:rsidR="001E6A16" w:rsidRPr="005071D9" w:rsidRDefault="001E6A16" w:rsidP="00067B2B">
            <w:pPr>
              <w:pStyle w:val="Markierung1"/>
              <w:numPr>
                <w:ilvl w:val="0"/>
                <w:numId w:val="47"/>
              </w:numPr>
              <w:rPr>
                <w:u w:val="single"/>
                <w:lang w:val="it-CH"/>
              </w:rPr>
            </w:pPr>
            <w:r w:rsidRPr="005071D9">
              <w:rPr>
                <w:u w:val="single"/>
                <w:lang w:val="it-CH"/>
              </w:rPr>
              <w:t>Grado di occupazione:</w:t>
            </w:r>
          </w:p>
          <w:p w14:paraId="387DD38D" w14:textId="77777777" w:rsidR="001E6A16" w:rsidRPr="005071D9" w:rsidRDefault="001E6A16" w:rsidP="001E6A16">
            <w:pPr>
              <w:rPr>
                <w:bCs/>
                <w:lang w:val="it-CH"/>
              </w:rPr>
            </w:pPr>
            <w:r w:rsidRPr="005071D9">
              <w:rPr>
                <w:bCs/>
                <w:lang w:val="it-CH"/>
              </w:rPr>
              <w:t>direttore medico almeno 80%; complessivamente, il direttore medico e il suo supplente hanno un grado di occupazione almeno del 130% (per ogni sede nelle cliniche con più sedi).</w:t>
            </w:r>
          </w:p>
          <w:p w14:paraId="4E299B9E" w14:textId="1542AE3A" w:rsidR="001E6A16" w:rsidRPr="005071D9" w:rsidRDefault="001E6A16" w:rsidP="00067B2B">
            <w:pPr>
              <w:pStyle w:val="Markierung1"/>
              <w:numPr>
                <w:ilvl w:val="0"/>
                <w:numId w:val="47"/>
              </w:numPr>
              <w:rPr>
                <w:u w:val="single"/>
                <w:lang w:val="it-CH"/>
              </w:rPr>
            </w:pPr>
            <w:r w:rsidRPr="005071D9">
              <w:rPr>
                <w:u w:val="single"/>
                <w:lang w:val="it-CH"/>
              </w:rPr>
              <w:t>Formazione/esperienza professionale:</w:t>
            </w:r>
          </w:p>
          <w:p w14:paraId="47680D42" w14:textId="6E65684A" w:rsidR="009A5779" w:rsidRPr="005071D9" w:rsidRDefault="001E6A16" w:rsidP="001E6A16">
            <w:pPr>
              <w:rPr>
                <w:bCs/>
                <w:lang w:val="it-CH"/>
              </w:rPr>
            </w:pPr>
            <w:r w:rsidRPr="005071D9">
              <w:rPr>
                <w:bCs/>
                <w:lang w:val="it-CH"/>
              </w:rPr>
              <w:t xml:space="preserve">direttore medico: medico specialista riconosciuto a livello federale in medicina interna generale, oncologia medica o medicina fisica e riabilitativa (MFR).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primario/</w:t>
            </w:r>
            <w:proofErr w:type="spellStart"/>
            <w:r w:rsidRPr="005071D9">
              <w:rPr>
                <w:bCs/>
                <w:lang w:val="it-CH"/>
              </w:rPr>
              <w:t>coprimario</w:t>
            </w:r>
            <w:proofErr w:type="spellEnd"/>
            <w:r w:rsidRPr="005071D9">
              <w:rPr>
                <w:bCs/>
                <w:lang w:val="it-CH"/>
              </w:rPr>
              <w:t xml:space="preserve"> o </w:t>
            </w:r>
            <w:proofErr w:type="spellStart"/>
            <w:r w:rsidRPr="005071D9">
              <w:rPr>
                <w:bCs/>
                <w:lang w:val="it-CH"/>
              </w:rPr>
              <w:t>viceprimario</w:t>
            </w:r>
            <w:proofErr w:type="spellEnd"/>
            <w:r w:rsidRPr="005071D9">
              <w:rPr>
                <w:bCs/>
                <w:lang w:val="it-CH"/>
              </w:rPr>
              <w:t xml:space="preserve">. Il direttore dispone di </w:t>
            </w:r>
            <w:proofErr w:type="gramStart"/>
            <w:r w:rsidRPr="005071D9">
              <w:rPr>
                <w:bCs/>
                <w:lang w:val="it-CH"/>
              </w:rPr>
              <w:t>3</w:t>
            </w:r>
            <w:proofErr w:type="gramEnd"/>
            <w:r w:rsidRPr="005071D9">
              <w:rPr>
                <w:bCs/>
                <w:lang w:val="it-CH"/>
              </w:rPr>
              <w:t xml:space="preserve"> anni di esperienza nella riabilitazione internistico-oncologica.</w:t>
            </w:r>
          </w:p>
        </w:tc>
        <w:tc>
          <w:tcPr>
            <w:tcW w:w="993" w:type="dxa"/>
            <w:vAlign w:val="center"/>
          </w:tcPr>
          <w:p w14:paraId="7DD17889"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002710632"/>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680A1E9F"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007E29B5" w14:textId="77777777" w:rsidTr="00DA57B2">
        <w:trPr>
          <w:cantSplit/>
        </w:trPr>
        <w:tc>
          <w:tcPr>
            <w:tcW w:w="10037" w:type="dxa"/>
            <w:gridSpan w:val="4"/>
            <w:vAlign w:val="center"/>
          </w:tcPr>
          <w:p w14:paraId="7638EA37" w14:textId="18F61FC2" w:rsidR="009A5779" w:rsidRPr="005071D9" w:rsidRDefault="009A5779" w:rsidP="009A5779">
            <w:pPr>
              <w:spacing w:before="60"/>
              <w:rPr>
                <w:highlight w:val="yellow"/>
                <w:bdr w:val="single" w:sz="4" w:space="0" w:color="auto"/>
                <w:shd w:val="clear" w:color="auto" w:fill="E0E0E0"/>
                <w:lang w:val="it-CH" w:eastAsia="de-DE"/>
              </w:rPr>
            </w:pPr>
            <w:r w:rsidRPr="005071D9">
              <w:rPr>
                <w:b/>
                <w:lang w:val="it-CH"/>
              </w:rPr>
              <w:t xml:space="preserve">b) </w:t>
            </w:r>
            <w:r w:rsidR="001E6A16" w:rsidRPr="005071D9">
              <w:rPr>
                <w:b/>
                <w:lang w:val="it-CH"/>
              </w:rPr>
              <w:t>Psicologia clinica</w:t>
            </w:r>
          </w:p>
        </w:tc>
      </w:tr>
      <w:tr w:rsidR="009A5779" w:rsidRPr="005071D9" w14:paraId="09FB9450" w14:textId="77777777" w:rsidTr="000B6E26">
        <w:trPr>
          <w:cantSplit/>
        </w:trPr>
        <w:tc>
          <w:tcPr>
            <w:tcW w:w="960" w:type="dxa"/>
            <w:vAlign w:val="center"/>
          </w:tcPr>
          <w:p w14:paraId="0312C39F" w14:textId="77777777" w:rsidR="009A5779" w:rsidRPr="005071D9" w:rsidRDefault="009A5779" w:rsidP="009A5779">
            <w:pPr>
              <w:jc w:val="center"/>
              <w:rPr>
                <w:lang w:val="it-CH"/>
              </w:rPr>
            </w:pPr>
            <w:r w:rsidRPr="005071D9">
              <w:rPr>
                <w:lang w:val="it-CH"/>
              </w:rPr>
              <w:t>IO5</w:t>
            </w:r>
          </w:p>
        </w:tc>
        <w:tc>
          <w:tcPr>
            <w:tcW w:w="5957" w:type="dxa"/>
            <w:vAlign w:val="center"/>
          </w:tcPr>
          <w:p w14:paraId="772F629E" w14:textId="77777777" w:rsidR="00293554" w:rsidRPr="005071D9" w:rsidRDefault="00293554" w:rsidP="00293554">
            <w:pPr>
              <w:pStyle w:val="Markierung1"/>
              <w:rPr>
                <w:u w:val="single"/>
                <w:lang w:val="it-CH"/>
              </w:rPr>
            </w:pPr>
            <w:r w:rsidRPr="005071D9">
              <w:rPr>
                <w:u w:val="single"/>
                <w:lang w:val="it-CH"/>
              </w:rPr>
              <w:t>Impiego: fisso</w:t>
            </w:r>
          </w:p>
          <w:p w14:paraId="6FE7341E" w14:textId="2DDEA1FD" w:rsidR="00293554" w:rsidRPr="005071D9" w:rsidRDefault="00293554" w:rsidP="00293554">
            <w:pPr>
              <w:pStyle w:val="Markierung1"/>
              <w:rPr>
                <w:u w:val="single"/>
                <w:lang w:val="it-CH"/>
              </w:rPr>
            </w:pPr>
            <w:r w:rsidRPr="005071D9">
              <w:rPr>
                <w:u w:val="single"/>
                <w:lang w:val="it-CH"/>
              </w:rPr>
              <w:t>Grado di occupazione: --</w:t>
            </w:r>
          </w:p>
          <w:p w14:paraId="13C75252" w14:textId="00DA899B" w:rsidR="00293554" w:rsidRPr="005071D9" w:rsidRDefault="00293554" w:rsidP="00293554">
            <w:pPr>
              <w:pStyle w:val="Markierung1"/>
              <w:rPr>
                <w:u w:val="single"/>
                <w:lang w:val="it-CH"/>
              </w:rPr>
            </w:pPr>
            <w:r w:rsidRPr="005071D9">
              <w:rPr>
                <w:u w:val="single"/>
                <w:lang w:val="it-CH"/>
              </w:rPr>
              <w:t>Formazione/esperienza professionale:</w:t>
            </w:r>
          </w:p>
          <w:p w14:paraId="62E2B5D8" w14:textId="60ADCB29" w:rsidR="009A5779" w:rsidRPr="005071D9" w:rsidRDefault="00293554" w:rsidP="00293554">
            <w:pPr>
              <w:rPr>
                <w:lang w:val="it-CH"/>
              </w:rPr>
            </w:pPr>
            <w:r w:rsidRPr="005071D9">
              <w:rPr>
                <w:bCs/>
                <w:lang w:val="it-CH"/>
              </w:rPr>
              <w:t xml:space="preserve">titolo universitario o SUP (master o licenza) in psicologia, formazione equivalente riconosciuta a livello federale o specializzazione in psichiatria e psicoterapia. Almeno 2 anni di esperienza in </w:t>
            </w:r>
            <w:proofErr w:type="spellStart"/>
            <w:r w:rsidRPr="005071D9">
              <w:rPr>
                <w:bCs/>
                <w:lang w:val="it-CH"/>
              </w:rPr>
              <w:t>psiconcologia</w:t>
            </w:r>
            <w:proofErr w:type="spellEnd"/>
            <w:r w:rsidRPr="005071D9">
              <w:rPr>
                <w:bCs/>
                <w:lang w:val="it-CH"/>
              </w:rPr>
              <w:t xml:space="preserve"> o perfezionamento comprovato in </w:t>
            </w:r>
            <w:proofErr w:type="spellStart"/>
            <w:r w:rsidRPr="005071D9">
              <w:rPr>
                <w:bCs/>
                <w:lang w:val="it-CH"/>
              </w:rPr>
              <w:t>psiconcologia</w:t>
            </w:r>
            <w:proofErr w:type="spellEnd"/>
            <w:r w:rsidRPr="005071D9">
              <w:rPr>
                <w:bCs/>
                <w:lang w:val="it-CH"/>
              </w:rPr>
              <w:t>.</w:t>
            </w:r>
          </w:p>
        </w:tc>
        <w:tc>
          <w:tcPr>
            <w:tcW w:w="993" w:type="dxa"/>
            <w:vAlign w:val="center"/>
          </w:tcPr>
          <w:p w14:paraId="2E671D5A"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833230492"/>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44DDBF2A"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AF5C13" w:rsidRPr="005071D9" w14:paraId="1E4949AF" w14:textId="77777777" w:rsidTr="00DA57B2">
        <w:trPr>
          <w:cantSplit/>
        </w:trPr>
        <w:tc>
          <w:tcPr>
            <w:tcW w:w="10037" w:type="dxa"/>
            <w:gridSpan w:val="4"/>
            <w:vAlign w:val="center"/>
          </w:tcPr>
          <w:p w14:paraId="137583AD" w14:textId="5B4B13B9" w:rsidR="00AF5C13" w:rsidRPr="005071D9" w:rsidRDefault="00AF5C13" w:rsidP="00AF5C13">
            <w:pPr>
              <w:spacing w:before="60"/>
              <w:rPr>
                <w:highlight w:val="yellow"/>
                <w:bdr w:val="single" w:sz="4" w:space="0" w:color="auto"/>
                <w:shd w:val="clear" w:color="auto" w:fill="E0E0E0"/>
                <w:lang w:val="it-CH" w:eastAsia="de-DE"/>
              </w:rPr>
            </w:pPr>
            <w:r w:rsidRPr="005071D9">
              <w:rPr>
                <w:b/>
                <w:lang w:val="it-CH"/>
              </w:rPr>
              <w:t xml:space="preserve">c) </w:t>
            </w:r>
            <w:r w:rsidR="00293554" w:rsidRPr="005071D9">
              <w:rPr>
                <w:b/>
                <w:lang w:val="it-CH"/>
              </w:rPr>
              <w:t>Personale terapeutico e consulente</w:t>
            </w:r>
          </w:p>
        </w:tc>
      </w:tr>
      <w:tr w:rsidR="009A5779" w:rsidRPr="005071D9" w14:paraId="4FB7A732" w14:textId="77777777" w:rsidTr="000B6E26">
        <w:trPr>
          <w:cantSplit/>
        </w:trPr>
        <w:tc>
          <w:tcPr>
            <w:tcW w:w="960" w:type="dxa"/>
            <w:vAlign w:val="center"/>
          </w:tcPr>
          <w:p w14:paraId="7C9C7D23" w14:textId="77777777" w:rsidR="009A5779" w:rsidRPr="005071D9" w:rsidRDefault="009A5779" w:rsidP="009A5779">
            <w:pPr>
              <w:jc w:val="center"/>
              <w:rPr>
                <w:lang w:val="it-CH"/>
              </w:rPr>
            </w:pPr>
            <w:r w:rsidRPr="005071D9">
              <w:rPr>
                <w:lang w:val="it-CH"/>
              </w:rPr>
              <w:t>IO6</w:t>
            </w:r>
          </w:p>
        </w:tc>
        <w:tc>
          <w:tcPr>
            <w:tcW w:w="5957" w:type="dxa"/>
            <w:vAlign w:val="center"/>
          </w:tcPr>
          <w:p w14:paraId="52591ABE" w14:textId="77777777" w:rsidR="00AF11D8" w:rsidRPr="005071D9" w:rsidRDefault="00AF11D8" w:rsidP="00AF11D8">
            <w:pPr>
              <w:rPr>
                <w:b/>
                <w:lang w:val="it-CH"/>
              </w:rPr>
            </w:pPr>
            <w:r w:rsidRPr="005071D9">
              <w:rPr>
                <w:b/>
                <w:lang w:val="it-CH"/>
              </w:rPr>
              <w:t>Direzione e supplenza terapie</w:t>
            </w:r>
          </w:p>
          <w:p w14:paraId="3F63B9B3" w14:textId="3662F7F5" w:rsidR="00AF11D8" w:rsidRPr="005071D9" w:rsidRDefault="00AF11D8" w:rsidP="00AF11D8">
            <w:pPr>
              <w:pStyle w:val="Markierung1"/>
              <w:rPr>
                <w:u w:val="single"/>
                <w:lang w:val="it-CH"/>
              </w:rPr>
            </w:pPr>
            <w:r w:rsidRPr="005071D9">
              <w:rPr>
                <w:u w:val="single"/>
                <w:lang w:val="it-CH"/>
              </w:rPr>
              <w:t>Impiego: fisso</w:t>
            </w:r>
          </w:p>
          <w:p w14:paraId="6FD7D739" w14:textId="6366FD1B" w:rsidR="00AF11D8" w:rsidRPr="005071D9" w:rsidRDefault="00AF11D8" w:rsidP="00AF11D8">
            <w:pPr>
              <w:pStyle w:val="Markierung1"/>
              <w:rPr>
                <w:u w:val="single"/>
                <w:lang w:val="it-CH"/>
              </w:rPr>
            </w:pPr>
            <w:r w:rsidRPr="005071D9">
              <w:rPr>
                <w:u w:val="single"/>
                <w:lang w:val="it-CH"/>
              </w:rPr>
              <w:t>Grado di occupazione:</w:t>
            </w:r>
          </w:p>
          <w:p w14:paraId="4668A5AF" w14:textId="77777777" w:rsidR="00AF11D8" w:rsidRPr="005071D9" w:rsidRDefault="00AF11D8" w:rsidP="00AF11D8">
            <w:pPr>
              <w:rPr>
                <w:bCs/>
                <w:lang w:val="it-CH"/>
              </w:rPr>
            </w:pPr>
            <w:r w:rsidRPr="005071D9">
              <w:rPr>
                <w:bCs/>
                <w:lang w:val="it-CH"/>
              </w:rPr>
              <w:t>direttore terapeutico almeno 80%; complessivamente, il direttore terapeutico e il suo supplente hanno un grado di occupazione almeno del 130% (per ogni sede nelle cliniche con più sedi).</w:t>
            </w:r>
          </w:p>
          <w:p w14:paraId="37A90DB5" w14:textId="6B446F08" w:rsidR="00AF11D8" w:rsidRPr="005071D9" w:rsidRDefault="00AF11D8" w:rsidP="00AF11D8">
            <w:pPr>
              <w:pStyle w:val="Markierung1"/>
              <w:rPr>
                <w:u w:val="single"/>
                <w:lang w:val="it-CH"/>
              </w:rPr>
            </w:pPr>
            <w:r w:rsidRPr="005071D9">
              <w:rPr>
                <w:u w:val="single"/>
                <w:lang w:val="it-CH"/>
              </w:rPr>
              <w:t>Formazione/esperienza professionale:</w:t>
            </w:r>
          </w:p>
          <w:p w14:paraId="18FC908C" w14:textId="30824819" w:rsidR="00AF11D8" w:rsidRPr="005071D9" w:rsidRDefault="00AF11D8" w:rsidP="00AF11D8">
            <w:pPr>
              <w:rPr>
                <w:bCs/>
                <w:lang w:val="it-CH"/>
              </w:rPr>
            </w:pPr>
            <w:r w:rsidRPr="005071D9">
              <w:rPr>
                <w:bCs/>
                <w:lang w:val="it-CH"/>
              </w:rPr>
              <w:t xml:space="preserve">bachelor di una SUP di fisioterapia o ergoterapia riconosciuto o formazione riconosciuta a livello federale secondo gli art. 47 cpv. 1 lett. a o 48 cpv. 1 lett. a </w:t>
            </w:r>
            <w:proofErr w:type="spellStart"/>
            <w:r w:rsidRPr="005071D9">
              <w:rPr>
                <w:bCs/>
                <w:lang w:val="it-CH"/>
              </w:rPr>
              <w:t>OAMal</w:t>
            </w:r>
            <w:proofErr w:type="spellEnd"/>
            <w:r w:rsidRPr="005071D9">
              <w:rPr>
                <w:bCs/>
                <w:lang w:val="it-CH"/>
              </w:rPr>
              <w:t>.</w:t>
            </w:r>
          </w:p>
          <w:p w14:paraId="6EC96212" w14:textId="1114B456" w:rsidR="009A5779" w:rsidRPr="005071D9" w:rsidRDefault="00AF11D8" w:rsidP="00AF11D8">
            <w:pPr>
              <w:rPr>
                <w:bCs/>
                <w:lang w:val="it-CH"/>
              </w:rPr>
            </w:pPr>
            <w:r w:rsidRPr="005071D9">
              <w:rPr>
                <w:bCs/>
                <w:lang w:val="it-CH"/>
              </w:rPr>
              <w:t xml:space="preserve">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direttore/codirettore o vicedirettore. Il direttore dispone di </w:t>
            </w:r>
            <w:proofErr w:type="gramStart"/>
            <w:r w:rsidRPr="005071D9">
              <w:rPr>
                <w:bCs/>
                <w:lang w:val="it-CH"/>
              </w:rPr>
              <w:t>3</w:t>
            </w:r>
            <w:proofErr w:type="gramEnd"/>
            <w:r w:rsidRPr="005071D9">
              <w:rPr>
                <w:bCs/>
                <w:lang w:val="it-CH"/>
              </w:rPr>
              <w:t xml:space="preserve"> anni di esperienza nella riabilitazione.</w:t>
            </w:r>
          </w:p>
        </w:tc>
        <w:tc>
          <w:tcPr>
            <w:tcW w:w="993" w:type="dxa"/>
            <w:vAlign w:val="center"/>
          </w:tcPr>
          <w:p w14:paraId="3EC43750"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33247189"/>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088ACBC3"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5D4BDFD4" w14:textId="77777777" w:rsidTr="000B6E26">
        <w:trPr>
          <w:cantSplit/>
        </w:trPr>
        <w:tc>
          <w:tcPr>
            <w:tcW w:w="960" w:type="dxa"/>
            <w:vAlign w:val="center"/>
          </w:tcPr>
          <w:p w14:paraId="5395FB36" w14:textId="77777777" w:rsidR="009A5779" w:rsidRPr="005071D9" w:rsidRDefault="009A5779" w:rsidP="009A5779">
            <w:pPr>
              <w:jc w:val="center"/>
              <w:rPr>
                <w:lang w:val="it-CH"/>
              </w:rPr>
            </w:pPr>
            <w:r w:rsidRPr="005071D9">
              <w:rPr>
                <w:lang w:val="it-CH"/>
              </w:rPr>
              <w:lastRenderedPageBreak/>
              <w:t>IO7</w:t>
            </w:r>
          </w:p>
        </w:tc>
        <w:tc>
          <w:tcPr>
            <w:tcW w:w="5957" w:type="dxa"/>
            <w:vAlign w:val="center"/>
          </w:tcPr>
          <w:p w14:paraId="5B4804B0" w14:textId="77777777" w:rsidR="0036247C" w:rsidRPr="005071D9" w:rsidRDefault="0036247C" w:rsidP="0036247C">
            <w:pPr>
              <w:rPr>
                <w:b/>
                <w:lang w:val="it-CH"/>
              </w:rPr>
            </w:pPr>
            <w:r w:rsidRPr="005071D9">
              <w:rPr>
                <w:b/>
                <w:lang w:val="it-CH"/>
              </w:rPr>
              <w:t>Fisioterapia ed ergoterapia</w:t>
            </w:r>
          </w:p>
          <w:p w14:paraId="74E8C90C" w14:textId="15F625E9" w:rsidR="0036247C" w:rsidRPr="005071D9" w:rsidRDefault="0036247C" w:rsidP="0036247C">
            <w:pPr>
              <w:pStyle w:val="Markierung1"/>
              <w:rPr>
                <w:u w:val="single"/>
                <w:lang w:val="it-CH"/>
              </w:rPr>
            </w:pPr>
            <w:r w:rsidRPr="005071D9">
              <w:rPr>
                <w:u w:val="single"/>
                <w:lang w:val="it-CH"/>
              </w:rPr>
              <w:t>Impiego: fisso</w:t>
            </w:r>
          </w:p>
          <w:p w14:paraId="2175CDE4" w14:textId="216E3287" w:rsidR="0036247C" w:rsidRPr="005071D9" w:rsidRDefault="0036247C" w:rsidP="0036247C">
            <w:pPr>
              <w:pStyle w:val="Markierung1"/>
              <w:rPr>
                <w:u w:val="single"/>
                <w:lang w:val="it-CH"/>
              </w:rPr>
            </w:pPr>
            <w:r w:rsidRPr="005071D9">
              <w:rPr>
                <w:u w:val="single"/>
                <w:lang w:val="it-CH"/>
              </w:rPr>
              <w:t>Grado di occupazione: --</w:t>
            </w:r>
          </w:p>
          <w:p w14:paraId="3F687979" w14:textId="650906C5" w:rsidR="0036247C" w:rsidRPr="005071D9" w:rsidRDefault="0036247C" w:rsidP="0036247C">
            <w:pPr>
              <w:pStyle w:val="Markierung1"/>
              <w:rPr>
                <w:u w:val="single"/>
                <w:lang w:val="it-CH"/>
              </w:rPr>
            </w:pPr>
            <w:r w:rsidRPr="005071D9">
              <w:rPr>
                <w:u w:val="single"/>
                <w:lang w:val="it-CH"/>
              </w:rPr>
              <w:t>Formazione/esperienza professionale:</w:t>
            </w:r>
          </w:p>
          <w:p w14:paraId="3DD44D42" w14:textId="57D120DF" w:rsidR="0036247C" w:rsidRPr="005071D9" w:rsidRDefault="0036247C" w:rsidP="0036247C">
            <w:pPr>
              <w:rPr>
                <w:bCs/>
                <w:lang w:val="it-CH"/>
              </w:rPr>
            </w:pPr>
            <w:r w:rsidRPr="005071D9">
              <w:rPr>
                <w:bCs/>
                <w:lang w:val="it-CH"/>
              </w:rPr>
              <w:t xml:space="preserve">bachelor di una SUP di fisioterapia o ergoterapia riconosciuto o formazione riconosciuta a livello federale secondo gli art. 47 cpv. 1 lett. a o 48 cpv. 1 lett. a </w:t>
            </w:r>
            <w:proofErr w:type="spellStart"/>
            <w:r w:rsidRPr="005071D9">
              <w:rPr>
                <w:bCs/>
                <w:lang w:val="it-CH"/>
              </w:rPr>
              <w:t>OAMal</w:t>
            </w:r>
            <w:proofErr w:type="spellEnd"/>
            <w:r w:rsidRPr="005071D9">
              <w:rPr>
                <w:bCs/>
                <w:lang w:val="it-CH"/>
              </w:rPr>
              <w:t>.</w:t>
            </w:r>
          </w:p>
          <w:p w14:paraId="0EE397A5" w14:textId="407F3A2E" w:rsidR="0036247C" w:rsidRPr="005071D9" w:rsidRDefault="0036247C" w:rsidP="0036247C">
            <w:pPr>
              <w:rPr>
                <w:bCs/>
                <w:lang w:val="it-CH"/>
              </w:rPr>
            </w:pPr>
            <w:r w:rsidRPr="005071D9">
              <w:rPr>
                <w:bCs/>
                <w:lang w:val="it-CH"/>
              </w:rPr>
              <w:t>Almeno 1/3 del team (equivalenti a tempo pieno sull’arco dell’anno) ha 2 anni di esperienza nel trattamento e nella riabilitazione. Almeno 1 terapista ha un master riconosciuto in una disciplina sanitaria (con un grado di occupazione almeno del 50%).</w:t>
            </w:r>
          </w:p>
          <w:p w14:paraId="4C3D3D8D" w14:textId="7D51B0DC" w:rsidR="0036247C" w:rsidRPr="005071D9" w:rsidRDefault="0036247C" w:rsidP="0036247C">
            <w:pPr>
              <w:pStyle w:val="Markierung1"/>
              <w:rPr>
                <w:u w:val="single"/>
                <w:lang w:val="it-CH"/>
              </w:rPr>
            </w:pPr>
            <w:r w:rsidRPr="005071D9">
              <w:rPr>
                <w:u w:val="single"/>
                <w:lang w:val="it-CH"/>
              </w:rPr>
              <w:t>Qualifiche supplementari:</w:t>
            </w:r>
          </w:p>
          <w:p w14:paraId="646F354B" w14:textId="37436A6D" w:rsidR="0036247C" w:rsidRPr="005071D9" w:rsidRDefault="0036247C" w:rsidP="00067B2B">
            <w:pPr>
              <w:pStyle w:val="Markierung1"/>
              <w:numPr>
                <w:ilvl w:val="0"/>
                <w:numId w:val="48"/>
              </w:numPr>
              <w:rPr>
                <w:lang w:val="it-CH"/>
              </w:rPr>
            </w:pPr>
            <w:r w:rsidRPr="005071D9">
              <w:rPr>
                <w:lang w:val="it-CH"/>
              </w:rPr>
              <w:t>terapia della deglutizione: fisioterapisti con perfezionamento in terapia della deglutizione (FOTT)</w:t>
            </w:r>
          </w:p>
          <w:p w14:paraId="195C6DBE" w14:textId="70FDBD4C" w:rsidR="0036247C" w:rsidRPr="005071D9" w:rsidRDefault="0036247C" w:rsidP="00067B2B">
            <w:pPr>
              <w:pStyle w:val="Markierung1"/>
              <w:numPr>
                <w:ilvl w:val="0"/>
                <w:numId w:val="48"/>
              </w:numPr>
              <w:rPr>
                <w:lang w:val="it-CH"/>
              </w:rPr>
            </w:pPr>
            <w:r w:rsidRPr="005071D9">
              <w:rPr>
                <w:lang w:val="it-CH"/>
              </w:rPr>
              <w:t>riabilitazione del pavimento pelvico: fisioterapisti con perfezionamento in riabilitazione del pavimento pelvico</w:t>
            </w:r>
          </w:p>
          <w:p w14:paraId="09EAD04B" w14:textId="25982CD6" w:rsidR="0036247C" w:rsidRPr="005071D9" w:rsidRDefault="0036247C" w:rsidP="00067B2B">
            <w:pPr>
              <w:pStyle w:val="Listenabsatz"/>
              <w:numPr>
                <w:ilvl w:val="0"/>
                <w:numId w:val="48"/>
              </w:numPr>
              <w:rPr>
                <w:lang w:val="it-CH"/>
              </w:rPr>
            </w:pPr>
            <w:r w:rsidRPr="005071D9">
              <w:rPr>
                <w:lang w:val="it-CH"/>
              </w:rPr>
              <w:t>tecniche di rilassamento: fisioterapisti con perfezionamento in tecniche di rilassamento</w:t>
            </w:r>
          </w:p>
          <w:p w14:paraId="608CFB7B" w14:textId="08D2781D" w:rsidR="009A5779" w:rsidRPr="005071D9" w:rsidRDefault="0036247C" w:rsidP="00067B2B">
            <w:pPr>
              <w:pStyle w:val="Listenabsatz"/>
              <w:numPr>
                <w:ilvl w:val="0"/>
                <w:numId w:val="48"/>
              </w:numPr>
              <w:rPr>
                <w:lang w:val="it-CH"/>
              </w:rPr>
            </w:pPr>
            <w:r w:rsidRPr="005071D9">
              <w:rPr>
                <w:lang w:val="it-CH"/>
              </w:rPr>
              <w:t xml:space="preserve">terapisti </w:t>
            </w:r>
            <w:proofErr w:type="spellStart"/>
            <w:r w:rsidRPr="005071D9">
              <w:rPr>
                <w:lang w:val="it-CH"/>
              </w:rPr>
              <w:t>dipl</w:t>
            </w:r>
            <w:proofErr w:type="spellEnd"/>
            <w:r w:rsidRPr="005071D9">
              <w:rPr>
                <w:lang w:val="it-CH"/>
              </w:rPr>
              <w:t>. con formazione supplementare in linfodrenaggio manuale e massaggio medicale</w:t>
            </w:r>
          </w:p>
        </w:tc>
        <w:tc>
          <w:tcPr>
            <w:tcW w:w="993" w:type="dxa"/>
            <w:vAlign w:val="center"/>
          </w:tcPr>
          <w:p w14:paraId="1B9888D5"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2034530745"/>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45C6237A"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0885D338" w14:textId="77777777" w:rsidTr="000B6E26">
        <w:trPr>
          <w:cantSplit/>
        </w:trPr>
        <w:tc>
          <w:tcPr>
            <w:tcW w:w="960" w:type="dxa"/>
            <w:vAlign w:val="center"/>
          </w:tcPr>
          <w:p w14:paraId="42D6A00E" w14:textId="77777777" w:rsidR="009A5779" w:rsidRPr="005071D9" w:rsidRDefault="009A5779" w:rsidP="009A5779">
            <w:pPr>
              <w:jc w:val="center"/>
              <w:rPr>
                <w:lang w:val="it-CH"/>
              </w:rPr>
            </w:pPr>
            <w:r w:rsidRPr="005071D9">
              <w:rPr>
                <w:lang w:val="it-CH"/>
              </w:rPr>
              <w:t>IO8</w:t>
            </w:r>
          </w:p>
        </w:tc>
        <w:tc>
          <w:tcPr>
            <w:tcW w:w="5957" w:type="dxa"/>
            <w:vAlign w:val="center"/>
          </w:tcPr>
          <w:p w14:paraId="459BAC3A" w14:textId="77777777" w:rsidR="00C97924" w:rsidRPr="005071D9" w:rsidRDefault="00C97924" w:rsidP="00C97924">
            <w:pPr>
              <w:rPr>
                <w:b/>
                <w:lang w:val="it-CH"/>
              </w:rPr>
            </w:pPr>
            <w:r w:rsidRPr="005071D9">
              <w:rPr>
                <w:b/>
                <w:lang w:val="it-CH"/>
              </w:rPr>
              <w:t>Dietetica</w:t>
            </w:r>
          </w:p>
          <w:p w14:paraId="002B1034" w14:textId="0E17C455" w:rsidR="00C97924" w:rsidRPr="005071D9" w:rsidRDefault="00C97924" w:rsidP="00C97924">
            <w:pPr>
              <w:pStyle w:val="Markierung1"/>
              <w:rPr>
                <w:u w:val="single"/>
                <w:lang w:val="it-CH"/>
              </w:rPr>
            </w:pPr>
            <w:r w:rsidRPr="005071D9">
              <w:rPr>
                <w:u w:val="single"/>
                <w:lang w:val="it-CH"/>
              </w:rPr>
              <w:t>Impiego: fisso</w:t>
            </w:r>
          </w:p>
          <w:p w14:paraId="0F195A49" w14:textId="12FEA11A" w:rsidR="00C97924" w:rsidRPr="005071D9" w:rsidRDefault="00C97924" w:rsidP="00C97924">
            <w:pPr>
              <w:pStyle w:val="Markierung1"/>
              <w:rPr>
                <w:u w:val="single"/>
                <w:lang w:val="it-CH"/>
              </w:rPr>
            </w:pPr>
            <w:r w:rsidRPr="005071D9">
              <w:rPr>
                <w:u w:val="single"/>
                <w:lang w:val="it-CH"/>
              </w:rPr>
              <w:t>Grado di occupazione: --</w:t>
            </w:r>
          </w:p>
          <w:p w14:paraId="64B14BFC" w14:textId="77777777" w:rsidR="00C97924" w:rsidRPr="005071D9" w:rsidRDefault="00C97924" w:rsidP="00C97924">
            <w:pPr>
              <w:pStyle w:val="Markierung1"/>
              <w:rPr>
                <w:lang w:val="it-CH"/>
              </w:rPr>
            </w:pPr>
            <w:r w:rsidRPr="005071D9">
              <w:rPr>
                <w:u w:val="single"/>
                <w:lang w:val="it-CH"/>
              </w:rPr>
              <w:t>Formazione/esperienza professionale:</w:t>
            </w:r>
            <w:r w:rsidRPr="005071D9">
              <w:rPr>
                <w:b/>
                <w:lang w:val="it-CH"/>
              </w:rPr>
              <w:t xml:space="preserve"> </w:t>
            </w:r>
          </w:p>
          <w:p w14:paraId="1E795EA3" w14:textId="00BCEA07" w:rsidR="009A5779" w:rsidRPr="005071D9" w:rsidRDefault="00C97924" w:rsidP="00C97924">
            <w:pPr>
              <w:pStyle w:val="Markierung1"/>
              <w:numPr>
                <w:ilvl w:val="0"/>
                <w:numId w:val="0"/>
              </w:numPr>
              <w:rPr>
                <w:bCs/>
                <w:lang w:val="it-CH"/>
              </w:rPr>
            </w:pPr>
            <w:r w:rsidRPr="005071D9">
              <w:rPr>
                <w:bCs/>
                <w:lang w:val="it-CH"/>
              </w:rPr>
              <w:t xml:space="preserve">diploma riconosciuto secondo l’art. 50a cpv. 1 lett. a </w:t>
            </w:r>
            <w:proofErr w:type="spellStart"/>
            <w:r w:rsidRPr="005071D9">
              <w:rPr>
                <w:bCs/>
                <w:lang w:val="it-CH"/>
              </w:rPr>
              <w:t>OAMal</w:t>
            </w:r>
            <w:proofErr w:type="spellEnd"/>
          </w:p>
        </w:tc>
        <w:tc>
          <w:tcPr>
            <w:tcW w:w="993" w:type="dxa"/>
            <w:vAlign w:val="center"/>
          </w:tcPr>
          <w:p w14:paraId="31305AFF"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324511653"/>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271FC2ED"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3ADCEA26" w14:textId="77777777" w:rsidTr="000B6E26">
        <w:trPr>
          <w:cantSplit/>
        </w:trPr>
        <w:tc>
          <w:tcPr>
            <w:tcW w:w="960" w:type="dxa"/>
            <w:vAlign w:val="center"/>
          </w:tcPr>
          <w:p w14:paraId="1104CC03" w14:textId="77777777" w:rsidR="009A5779" w:rsidRPr="005071D9" w:rsidRDefault="009A5779" w:rsidP="009A5779">
            <w:pPr>
              <w:jc w:val="center"/>
              <w:rPr>
                <w:lang w:val="it-CH"/>
              </w:rPr>
            </w:pPr>
            <w:r w:rsidRPr="005071D9">
              <w:rPr>
                <w:lang w:val="it-CH"/>
              </w:rPr>
              <w:t>IO9</w:t>
            </w:r>
          </w:p>
        </w:tc>
        <w:tc>
          <w:tcPr>
            <w:tcW w:w="5957" w:type="dxa"/>
            <w:vAlign w:val="center"/>
          </w:tcPr>
          <w:p w14:paraId="7715FDB3" w14:textId="77777777" w:rsidR="000D3C2A" w:rsidRPr="005071D9" w:rsidRDefault="000D3C2A" w:rsidP="000D3C2A">
            <w:pPr>
              <w:rPr>
                <w:b/>
                <w:lang w:val="it-CH"/>
              </w:rPr>
            </w:pPr>
            <w:r w:rsidRPr="005071D9">
              <w:rPr>
                <w:b/>
                <w:lang w:val="it-CH"/>
              </w:rPr>
              <w:t>Cuoco in dietetica</w:t>
            </w:r>
          </w:p>
          <w:p w14:paraId="21B2B796" w14:textId="773E1356" w:rsidR="000D3C2A" w:rsidRPr="005071D9" w:rsidRDefault="000D3C2A" w:rsidP="000D3C2A">
            <w:pPr>
              <w:pStyle w:val="Markierung1"/>
              <w:rPr>
                <w:u w:val="single"/>
                <w:lang w:val="it-CH"/>
              </w:rPr>
            </w:pPr>
            <w:r w:rsidRPr="005071D9">
              <w:rPr>
                <w:u w:val="single"/>
                <w:lang w:val="it-CH"/>
              </w:rPr>
              <w:t>Impiego: fisso</w:t>
            </w:r>
          </w:p>
          <w:p w14:paraId="6039BD32" w14:textId="6857F30F" w:rsidR="000D3C2A" w:rsidRPr="005071D9" w:rsidRDefault="000D3C2A" w:rsidP="000D3C2A">
            <w:pPr>
              <w:pStyle w:val="Markierung1"/>
              <w:rPr>
                <w:u w:val="single"/>
                <w:lang w:val="it-CH"/>
              </w:rPr>
            </w:pPr>
            <w:r w:rsidRPr="005071D9">
              <w:rPr>
                <w:u w:val="single"/>
                <w:lang w:val="it-CH"/>
              </w:rPr>
              <w:t>Grado di occupazione: --</w:t>
            </w:r>
          </w:p>
          <w:p w14:paraId="6FCEB4DF" w14:textId="5B592805" w:rsidR="009A5779" w:rsidRPr="005071D9" w:rsidRDefault="000D3C2A" w:rsidP="000D3C2A">
            <w:pPr>
              <w:pStyle w:val="Markierung1"/>
              <w:rPr>
                <w:lang w:val="it-CH"/>
              </w:rPr>
            </w:pPr>
            <w:r w:rsidRPr="005071D9">
              <w:rPr>
                <w:u w:val="single"/>
                <w:lang w:val="it-CH"/>
              </w:rPr>
              <w:t>Formazione/esperienza professionale: --</w:t>
            </w:r>
          </w:p>
        </w:tc>
        <w:tc>
          <w:tcPr>
            <w:tcW w:w="993" w:type="dxa"/>
            <w:vAlign w:val="center"/>
          </w:tcPr>
          <w:p w14:paraId="67FDBD27"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622370808"/>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0C4E81F9"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29774BDE" w14:textId="77777777" w:rsidTr="000B6E26">
        <w:trPr>
          <w:cantSplit/>
        </w:trPr>
        <w:tc>
          <w:tcPr>
            <w:tcW w:w="960" w:type="dxa"/>
            <w:vAlign w:val="center"/>
          </w:tcPr>
          <w:p w14:paraId="480F9297" w14:textId="77777777" w:rsidR="009A5779" w:rsidRPr="005071D9" w:rsidRDefault="009A5779" w:rsidP="009A5779">
            <w:pPr>
              <w:jc w:val="center"/>
              <w:rPr>
                <w:lang w:val="it-CH"/>
              </w:rPr>
            </w:pPr>
            <w:r w:rsidRPr="005071D9">
              <w:rPr>
                <w:lang w:val="it-CH"/>
              </w:rPr>
              <w:t>IO10</w:t>
            </w:r>
          </w:p>
        </w:tc>
        <w:tc>
          <w:tcPr>
            <w:tcW w:w="5957" w:type="dxa"/>
            <w:vAlign w:val="center"/>
          </w:tcPr>
          <w:p w14:paraId="71CA03C6" w14:textId="77777777" w:rsidR="000D3C2A" w:rsidRPr="005071D9" w:rsidRDefault="000D3C2A" w:rsidP="000D3C2A">
            <w:pPr>
              <w:rPr>
                <w:b/>
                <w:lang w:val="it-CH"/>
              </w:rPr>
            </w:pPr>
            <w:r w:rsidRPr="005071D9">
              <w:rPr>
                <w:b/>
                <w:lang w:val="it-CH"/>
              </w:rPr>
              <w:t>Logopedia</w:t>
            </w:r>
          </w:p>
          <w:p w14:paraId="6DFFB664" w14:textId="44451674" w:rsidR="000D3C2A" w:rsidRPr="005071D9" w:rsidRDefault="000D3C2A" w:rsidP="000D3C2A">
            <w:pPr>
              <w:pStyle w:val="Markierung1"/>
              <w:rPr>
                <w:u w:val="single"/>
                <w:lang w:val="it-CH"/>
              </w:rPr>
            </w:pPr>
            <w:r w:rsidRPr="005071D9">
              <w:rPr>
                <w:u w:val="single"/>
                <w:lang w:val="it-CH"/>
              </w:rPr>
              <w:t>Impiego: disciplinato contrattualmente</w:t>
            </w:r>
          </w:p>
          <w:p w14:paraId="06051716" w14:textId="791B5074" w:rsidR="000D3C2A" w:rsidRPr="005071D9" w:rsidRDefault="000D3C2A" w:rsidP="000D3C2A">
            <w:pPr>
              <w:pStyle w:val="Markierung1"/>
              <w:rPr>
                <w:u w:val="single"/>
                <w:lang w:val="it-CH"/>
              </w:rPr>
            </w:pPr>
            <w:r w:rsidRPr="005071D9">
              <w:rPr>
                <w:u w:val="single"/>
                <w:lang w:val="it-CH"/>
              </w:rPr>
              <w:t>Grado di occupazione: --</w:t>
            </w:r>
          </w:p>
          <w:p w14:paraId="40D0943C" w14:textId="77777777" w:rsidR="000D3C2A" w:rsidRPr="005071D9" w:rsidRDefault="000D3C2A" w:rsidP="000D3C2A">
            <w:pPr>
              <w:pStyle w:val="Markierung1"/>
              <w:rPr>
                <w:lang w:val="it-CH"/>
              </w:rPr>
            </w:pPr>
            <w:r w:rsidRPr="005071D9">
              <w:rPr>
                <w:u w:val="single"/>
                <w:lang w:val="it-CH"/>
              </w:rPr>
              <w:t>Formazione/esperienza professionale:</w:t>
            </w:r>
            <w:r w:rsidRPr="005071D9">
              <w:rPr>
                <w:b/>
                <w:lang w:val="it-CH"/>
              </w:rPr>
              <w:t xml:space="preserve"> </w:t>
            </w:r>
          </w:p>
          <w:p w14:paraId="6B9BDBC2" w14:textId="3963B2D6" w:rsidR="009A5779" w:rsidRPr="005071D9" w:rsidRDefault="000D3C2A" w:rsidP="000D3C2A">
            <w:pPr>
              <w:pStyle w:val="Markierung1"/>
              <w:numPr>
                <w:ilvl w:val="0"/>
                <w:numId w:val="0"/>
              </w:numPr>
              <w:rPr>
                <w:bCs/>
                <w:lang w:val="it-CH"/>
              </w:rPr>
            </w:pPr>
            <w:r w:rsidRPr="005071D9">
              <w:rPr>
                <w:bCs/>
                <w:lang w:val="it-CH"/>
              </w:rPr>
              <w:t xml:space="preserve">diploma riconosciuto secondo l’art. 50 lett. a </w:t>
            </w:r>
            <w:proofErr w:type="spellStart"/>
            <w:r w:rsidRPr="005071D9">
              <w:rPr>
                <w:bCs/>
                <w:lang w:val="it-CH"/>
              </w:rPr>
              <w:t>OAMal</w:t>
            </w:r>
            <w:proofErr w:type="spellEnd"/>
            <w:r w:rsidRPr="005071D9">
              <w:rPr>
                <w:bCs/>
                <w:lang w:val="it-CH"/>
              </w:rPr>
              <w:t>.</w:t>
            </w:r>
          </w:p>
        </w:tc>
        <w:tc>
          <w:tcPr>
            <w:tcW w:w="993" w:type="dxa"/>
            <w:vAlign w:val="center"/>
          </w:tcPr>
          <w:p w14:paraId="554A8295"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869405781"/>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2680778E"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04CA7BA9" w14:textId="77777777" w:rsidTr="000B6E26">
        <w:trPr>
          <w:cantSplit/>
        </w:trPr>
        <w:tc>
          <w:tcPr>
            <w:tcW w:w="960" w:type="dxa"/>
            <w:vAlign w:val="center"/>
          </w:tcPr>
          <w:p w14:paraId="60A64FD9" w14:textId="77777777" w:rsidR="009A5779" w:rsidRPr="005071D9" w:rsidRDefault="009A5779" w:rsidP="009A5779">
            <w:pPr>
              <w:jc w:val="center"/>
              <w:rPr>
                <w:lang w:val="it-CH"/>
              </w:rPr>
            </w:pPr>
            <w:r w:rsidRPr="005071D9">
              <w:rPr>
                <w:lang w:val="it-CH"/>
              </w:rPr>
              <w:t>IO11</w:t>
            </w:r>
          </w:p>
        </w:tc>
        <w:tc>
          <w:tcPr>
            <w:tcW w:w="5957" w:type="dxa"/>
            <w:vAlign w:val="center"/>
          </w:tcPr>
          <w:p w14:paraId="3178345C" w14:textId="77777777" w:rsidR="0026125C" w:rsidRPr="005071D9" w:rsidRDefault="0026125C" w:rsidP="0026125C">
            <w:pPr>
              <w:spacing w:before="60"/>
              <w:rPr>
                <w:b/>
                <w:lang w:val="it-CH"/>
              </w:rPr>
            </w:pPr>
            <w:r w:rsidRPr="005071D9">
              <w:rPr>
                <w:b/>
                <w:lang w:val="it-CH"/>
              </w:rPr>
              <w:t>Assistenza spirituale</w:t>
            </w:r>
          </w:p>
          <w:p w14:paraId="6B7D768D" w14:textId="225822B7" w:rsidR="0026125C" w:rsidRPr="005071D9" w:rsidRDefault="0026125C" w:rsidP="0026125C">
            <w:pPr>
              <w:pStyle w:val="Markierung1"/>
              <w:rPr>
                <w:u w:val="single"/>
                <w:lang w:val="it-CH"/>
              </w:rPr>
            </w:pPr>
            <w:r w:rsidRPr="005071D9">
              <w:rPr>
                <w:u w:val="single"/>
                <w:lang w:val="it-CH"/>
              </w:rPr>
              <w:t>Impiego: disciplinato contrattualmente</w:t>
            </w:r>
          </w:p>
          <w:p w14:paraId="4739E3DA" w14:textId="5793D0AB" w:rsidR="0026125C" w:rsidRPr="005071D9" w:rsidRDefault="0026125C" w:rsidP="0026125C">
            <w:pPr>
              <w:pStyle w:val="Markierung1"/>
              <w:rPr>
                <w:u w:val="single"/>
                <w:lang w:val="it-CH"/>
              </w:rPr>
            </w:pPr>
            <w:r w:rsidRPr="005071D9">
              <w:rPr>
                <w:u w:val="single"/>
                <w:lang w:val="it-CH"/>
              </w:rPr>
              <w:t>Grado di occupazione: --</w:t>
            </w:r>
          </w:p>
          <w:p w14:paraId="678ACF97" w14:textId="453B0BF3" w:rsidR="009A5779" w:rsidRPr="005071D9" w:rsidRDefault="0026125C" w:rsidP="0026125C">
            <w:pPr>
              <w:pStyle w:val="Markierung1"/>
              <w:rPr>
                <w:u w:val="single"/>
                <w:lang w:val="it-CH"/>
              </w:rPr>
            </w:pPr>
            <w:r w:rsidRPr="005071D9">
              <w:rPr>
                <w:u w:val="single"/>
                <w:lang w:val="it-CH"/>
              </w:rPr>
              <w:t>Formazione/esperienza professionale: --</w:t>
            </w:r>
          </w:p>
        </w:tc>
        <w:tc>
          <w:tcPr>
            <w:tcW w:w="993" w:type="dxa"/>
            <w:vAlign w:val="center"/>
          </w:tcPr>
          <w:p w14:paraId="534ABCC1"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649584651"/>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75381D57"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66F6A8FB" w14:textId="77777777" w:rsidR="000F4EC1" w:rsidRPr="005071D9" w:rsidRDefault="000F4EC1">
      <w:pPr>
        <w:rPr>
          <w:lang w:val="it-CH"/>
        </w:rPr>
      </w:pPr>
      <w:r w:rsidRPr="005071D9">
        <w:rPr>
          <w:lang w:val="it-CH"/>
        </w:rPr>
        <w:br w:type="page"/>
      </w:r>
    </w:p>
    <w:tbl>
      <w:tblPr>
        <w:tblW w:w="100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5957"/>
        <w:gridCol w:w="993"/>
        <w:gridCol w:w="2127"/>
      </w:tblGrid>
      <w:tr w:rsidR="00BF3136" w:rsidRPr="005071D9" w14:paraId="46E0D6C5" w14:textId="77777777" w:rsidTr="00DA57B2">
        <w:trPr>
          <w:cantSplit/>
        </w:trPr>
        <w:tc>
          <w:tcPr>
            <w:tcW w:w="10037" w:type="dxa"/>
            <w:gridSpan w:val="4"/>
            <w:vAlign w:val="center"/>
          </w:tcPr>
          <w:p w14:paraId="1FBD93EE" w14:textId="365820A7" w:rsidR="00BF3136" w:rsidRPr="005071D9" w:rsidRDefault="00BF3136" w:rsidP="00BF3136">
            <w:pPr>
              <w:spacing w:before="60"/>
              <w:rPr>
                <w:b/>
                <w:lang w:val="it-CH"/>
              </w:rPr>
            </w:pPr>
            <w:r w:rsidRPr="005071D9">
              <w:rPr>
                <w:b/>
                <w:lang w:val="it-CH"/>
              </w:rPr>
              <w:lastRenderedPageBreak/>
              <w:t xml:space="preserve">d) </w:t>
            </w:r>
            <w:r w:rsidR="0026125C" w:rsidRPr="005071D9">
              <w:rPr>
                <w:b/>
                <w:lang w:val="it-CH"/>
              </w:rPr>
              <w:t>Personale infermieristico</w:t>
            </w:r>
          </w:p>
        </w:tc>
      </w:tr>
      <w:tr w:rsidR="009A5779" w:rsidRPr="005071D9" w14:paraId="4037F3B4" w14:textId="77777777" w:rsidTr="000B6E26">
        <w:trPr>
          <w:cantSplit/>
        </w:trPr>
        <w:tc>
          <w:tcPr>
            <w:tcW w:w="960" w:type="dxa"/>
            <w:vAlign w:val="center"/>
          </w:tcPr>
          <w:p w14:paraId="3A9C1E15" w14:textId="77777777" w:rsidR="009A5779" w:rsidRPr="005071D9" w:rsidRDefault="009A5779" w:rsidP="009A5779">
            <w:pPr>
              <w:jc w:val="center"/>
              <w:rPr>
                <w:lang w:val="it-CH"/>
              </w:rPr>
            </w:pPr>
            <w:r w:rsidRPr="005071D9">
              <w:rPr>
                <w:lang w:val="it-CH"/>
              </w:rPr>
              <w:t>IO12</w:t>
            </w:r>
          </w:p>
        </w:tc>
        <w:tc>
          <w:tcPr>
            <w:tcW w:w="5957" w:type="dxa"/>
            <w:vAlign w:val="center"/>
          </w:tcPr>
          <w:p w14:paraId="4713FE61" w14:textId="77777777" w:rsidR="00C969B2" w:rsidRPr="005071D9" w:rsidRDefault="00C969B2" w:rsidP="00C969B2">
            <w:pPr>
              <w:rPr>
                <w:b/>
                <w:lang w:val="it-CH"/>
              </w:rPr>
            </w:pPr>
            <w:r w:rsidRPr="005071D9">
              <w:rPr>
                <w:b/>
                <w:lang w:val="it-CH"/>
              </w:rPr>
              <w:t>Direzione e supplenza</w:t>
            </w:r>
          </w:p>
          <w:p w14:paraId="65129E96" w14:textId="1A43A1B3" w:rsidR="00C969B2" w:rsidRPr="005071D9" w:rsidRDefault="00C969B2" w:rsidP="00C969B2">
            <w:pPr>
              <w:pStyle w:val="Markierung1"/>
              <w:rPr>
                <w:u w:val="single"/>
                <w:lang w:val="it-CH"/>
              </w:rPr>
            </w:pPr>
            <w:r w:rsidRPr="005071D9">
              <w:rPr>
                <w:u w:val="single"/>
                <w:lang w:val="it-CH"/>
              </w:rPr>
              <w:t>Impiego: fisso</w:t>
            </w:r>
          </w:p>
          <w:p w14:paraId="165AC80C" w14:textId="0344D2CE" w:rsidR="00C969B2" w:rsidRPr="005071D9" w:rsidRDefault="00C969B2" w:rsidP="00C969B2">
            <w:pPr>
              <w:pStyle w:val="Markierung1"/>
              <w:rPr>
                <w:u w:val="single"/>
                <w:lang w:val="it-CH"/>
              </w:rPr>
            </w:pPr>
            <w:r w:rsidRPr="005071D9">
              <w:rPr>
                <w:u w:val="single"/>
                <w:lang w:val="it-CH"/>
              </w:rPr>
              <w:t>Grado di occupazione:</w:t>
            </w:r>
          </w:p>
          <w:p w14:paraId="33B928E3" w14:textId="77777777" w:rsidR="00C969B2" w:rsidRPr="005071D9" w:rsidRDefault="00C969B2" w:rsidP="00C969B2">
            <w:pPr>
              <w:rPr>
                <w:bCs/>
                <w:lang w:val="it-CH"/>
              </w:rPr>
            </w:pPr>
            <w:r w:rsidRPr="005071D9">
              <w:rPr>
                <w:bCs/>
                <w:lang w:val="it-CH"/>
              </w:rPr>
              <w:t>direttore delle cure infermieristiche almeno 80%; complessivamente, il direttore e il suo supplente hanno un grado di occupazione almeno del 130% (per ogni sede nelle cliniche con più sedi).</w:t>
            </w:r>
          </w:p>
          <w:p w14:paraId="61624C9A" w14:textId="596CEAF8" w:rsidR="00C969B2" w:rsidRPr="005071D9" w:rsidRDefault="00C969B2" w:rsidP="00C969B2">
            <w:pPr>
              <w:pStyle w:val="Markierung1"/>
              <w:rPr>
                <w:u w:val="single"/>
                <w:lang w:val="it-CH"/>
              </w:rPr>
            </w:pPr>
            <w:r w:rsidRPr="005071D9">
              <w:rPr>
                <w:u w:val="single"/>
                <w:lang w:val="it-CH"/>
              </w:rPr>
              <w:t>Formazione/esperienza professionale:</w:t>
            </w:r>
          </w:p>
          <w:p w14:paraId="58AB1372" w14:textId="3B5A3BF9" w:rsidR="009A5779" w:rsidRPr="005071D9" w:rsidRDefault="00C969B2" w:rsidP="00C969B2">
            <w:pPr>
              <w:rPr>
                <w:bCs/>
                <w:lang w:val="it-CH"/>
              </w:rPr>
            </w:pPr>
            <w:r w:rsidRPr="005071D9">
              <w:rPr>
                <w:bCs/>
                <w:lang w:val="it-CH"/>
              </w:rPr>
              <w:t xml:space="preserve">diploma di infermiere SSS/SUP, diploma di una scuola di cure infermieristiche riconosciuto secondo l’art. 49 lett. a </w:t>
            </w:r>
            <w:proofErr w:type="spellStart"/>
            <w:r w:rsidRPr="005071D9">
              <w:rPr>
                <w:bCs/>
                <w:lang w:val="it-CH"/>
              </w:rPr>
              <w:t>OAMal</w:t>
            </w:r>
            <w:proofErr w:type="spellEnd"/>
            <w:r w:rsidRPr="005071D9">
              <w:rPr>
                <w:bCs/>
                <w:lang w:val="it-CH"/>
              </w:rPr>
              <w:t xml:space="preserve"> o formazione equivalente riconosciuta a livello federale.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direttore/codirettore o vicedirettore. Il direttore dispone di </w:t>
            </w:r>
            <w:proofErr w:type="gramStart"/>
            <w:r w:rsidRPr="005071D9">
              <w:rPr>
                <w:bCs/>
                <w:lang w:val="it-CH"/>
              </w:rPr>
              <w:t>3</w:t>
            </w:r>
            <w:proofErr w:type="gramEnd"/>
            <w:r w:rsidRPr="005071D9">
              <w:rPr>
                <w:bCs/>
                <w:lang w:val="it-CH"/>
              </w:rPr>
              <w:t xml:space="preserve"> anni di esperienza nella riabilitazione.</w:t>
            </w:r>
          </w:p>
        </w:tc>
        <w:tc>
          <w:tcPr>
            <w:tcW w:w="993" w:type="dxa"/>
            <w:vAlign w:val="center"/>
          </w:tcPr>
          <w:p w14:paraId="3615EE62"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556547582"/>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0266E3A5"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43D4B54C" w14:textId="77777777" w:rsidTr="000B6E26">
        <w:trPr>
          <w:cantSplit/>
        </w:trPr>
        <w:tc>
          <w:tcPr>
            <w:tcW w:w="960" w:type="dxa"/>
            <w:vAlign w:val="center"/>
          </w:tcPr>
          <w:p w14:paraId="3D8D142A" w14:textId="77777777" w:rsidR="009A5779" w:rsidRPr="005071D9" w:rsidRDefault="009A5779" w:rsidP="009A5779">
            <w:pPr>
              <w:jc w:val="center"/>
              <w:rPr>
                <w:lang w:val="it-CH"/>
              </w:rPr>
            </w:pPr>
            <w:r w:rsidRPr="005071D9">
              <w:rPr>
                <w:lang w:val="it-CH"/>
              </w:rPr>
              <w:t>IO13</w:t>
            </w:r>
          </w:p>
        </w:tc>
        <w:tc>
          <w:tcPr>
            <w:tcW w:w="5957" w:type="dxa"/>
            <w:vAlign w:val="center"/>
          </w:tcPr>
          <w:p w14:paraId="49A53204" w14:textId="77777777" w:rsidR="00CA746A" w:rsidRPr="005071D9" w:rsidRDefault="00CA746A" w:rsidP="00CA746A">
            <w:pPr>
              <w:rPr>
                <w:b/>
                <w:lang w:val="it-CH"/>
              </w:rPr>
            </w:pPr>
            <w:r w:rsidRPr="005071D9">
              <w:rPr>
                <w:b/>
                <w:lang w:val="it-CH"/>
              </w:rPr>
              <w:t>Caporeparto</w:t>
            </w:r>
          </w:p>
          <w:p w14:paraId="617C919A" w14:textId="0AF3C663" w:rsidR="00CA746A" w:rsidRPr="005071D9" w:rsidRDefault="00CA746A" w:rsidP="00CA746A">
            <w:pPr>
              <w:pStyle w:val="Markierung1"/>
              <w:rPr>
                <w:u w:val="single"/>
                <w:lang w:val="it-CH"/>
              </w:rPr>
            </w:pPr>
            <w:r w:rsidRPr="005071D9">
              <w:rPr>
                <w:u w:val="single"/>
                <w:lang w:val="it-CH"/>
              </w:rPr>
              <w:t>Impiego: fisso</w:t>
            </w:r>
          </w:p>
          <w:p w14:paraId="02EAAC19" w14:textId="5511F25B" w:rsidR="00CA746A" w:rsidRPr="005071D9" w:rsidRDefault="00CA746A" w:rsidP="00CA746A">
            <w:pPr>
              <w:pStyle w:val="Markierung1"/>
              <w:rPr>
                <w:u w:val="single"/>
                <w:lang w:val="it-CH"/>
              </w:rPr>
            </w:pPr>
            <w:r w:rsidRPr="005071D9">
              <w:rPr>
                <w:u w:val="single"/>
                <w:lang w:val="it-CH"/>
              </w:rPr>
              <w:t>Grado di occupazione:</w:t>
            </w:r>
          </w:p>
          <w:p w14:paraId="7FD8E4D0" w14:textId="1EB323DF" w:rsidR="00CA746A" w:rsidRPr="005071D9" w:rsidRDefault="00CA746A" w:rsidP="00CA746A">
            <w:pPr>
              <w:rPr>
                <w:bCs/>
                <w:lang w:val="it-CH"/>
              </w:rPr>
            </w:pPr>
            <w:r w:rsidRPr="005071D9">
              <w:rPr>
                <w:bCs/>
                <w:lang w:val="it-CH"/>
              </w:rPr>
              <w:t>caporeparto almeno 80% e in caso di corresponsabilità almeno 90%.</w:t>
            </w:r>
          </w:p>
          <w:p w14:paraId="3ECF0670" w14:textId="79BE0552" w:rsidR="00CA746A" w:rsidRPr="005071D9" w:rsidRDefault="00CA746A" w:rsidP="00CA746A">
            <w:pPr>
              <w:pStyle w:val="Markierung1"/>
              <w:rPr>
                <w:u w:val="single"/>
                <w:lang w:val="it-CH"/>
              </w:rPr>
            </w:pPr>
            <w:r w:rsidRPr="005071D9">
              <w:rPr>
                <w:u w:val="single"/>
                <w:lang w:val="it-CH"/>
              </w:rPr>
              <w:t>Formazione/esperienza professionale:</w:t>
            </w:r>
          </w:p>
          <w:p w14:paraId="51E1AC7C" w14:textId="7CC4A321" w:rsidR="009A5779" w:rsidRPr="005071D9" w:rsidRDefault="00CA746A" w:rsidP="00CA746A">
            <w:pPr>
              <w:rPr>
                <w:bCs/>
                <w:lang w:val="it-CH"/>
              </w:rPr>
            </w:pPr>
            <w:r w:rsidRPr="005071D9">
              <w:rPr>
                <w:bCs/>
                <w:lang w:val="it-CH"/>
              </w:rPr>
              <w:t xml:space="preserve">diploma di infermiere SSS/SUP, diploma di una scuola di cure infermieristiche riconosciuto secondo l’art. 49 lett. a </w:t>
            </w:r>
            <w:proofErr w:type="spellStart"/>
            <w:r w:rsidRPr="005071D9">
              <w:rPr>
                <w:bCs/>
                <w:lang w:val="it-CH"/>
              </w:rPr>
              <w:t>OAMal</w:t>
            </w:r>
            <w:proofErr w:type="spellEnd"/>
            <w:r w:rsidRPr="005071D9">
              <w:rPr>
                <w:bCs/>
                <w:lang w:val="it-CH"/>
              </w:rPr>
              <w:t xml:space="preserve"> o formazione equivalente riconosciuta a livello federale.</w:t>
            </w:r>
          </w:p>
        </w:tc>
        <w:tc>
          <w:tcPr>
            <w:tcW w:w="993" w:type="dxa"/>
            <w:vAlign w:val="center"/>
          </w:tcPr>
          <w:p w14:paraId="59A2F7C6"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883544611"/>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5C0841E4"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72BC64B6" w14:textId="77777777" w:rsidTr="000B6E26">
        <w:trPr>
          <w:cantSplit/>
        </w:trPr>
        <w:tc>
          <w:tcPr>
            <w:tcW w:w="960" w:type="dxa"/>
            <w:vAlign w:val="center"/>
          </w:tcPr>
          <w:p w14:paraId="523C0CE9" w14:textId="77777777" w:rsidR="009A5779" w:rsidRPr="005071D9" w:rsidRDefault="009A5779" w:rsidP="009A5779">
            <w:pPr>
              <w:jc w:val="center"/>
              <w:rPr>
                <w:lang w:val="it-CH"/>
              </w:rPr>
            </w:pPr>
            <w:r w:rsidRPr="005071D9">
              <w:rPr>
                <w:lang w:val="it-CH"/>
              </w:rPr>
              <w:t>IO14</w:t>
            </w:r>
          </w:p>
        </w:tc>
        <w:tc>
          <w:tcPr>
            <w:tcW w:w="5957" w:type="dxa"/>
            <w:vAlign w:val="center"/>
          </w:tcPr>
          <w:p w14:paraId="1E51F873" w14:textId="77777777" w:rsidR="00B023AA" w:rsidRPr="005071D9" w:rsidRDefault="00B023AA" w:rsidP="00B023AA">
            <w:pPr>
              <w:rPr>
                <w:b/>
                <w:lang w:val="it-CH"/>
              </w:rPr>
            </w:pPr>
            <w:r w:rsidRPr="005071D9">
              <w:rPr>
                <w:b/>
                <w:lang w:val="it-CH"/>
              </w:rPr>
              <w:t>Personale del servizio cure stazionarie</w:t>
            </w:r>
          </w:p>
          <w:p w14:paraId="49B51783" w14:textId="5C9B2452" w:rsidR="00B023AA" w:rsidRPr="005071D9" w:rsidRDefault="00B023AA" w:rsidP="00B023AA">
            <w:pPr>
              <w:pStyle w:val="Markierung1"/>
              <w:rPr>
                <w:u w:val="single"/>
                <w:lang w:val="it-CH"/>
              </w:rPr>
            </w:pPr>
            <w:r w:rsidRPr="005071D9">
              <w:rPr>
                <w:u w:val="single"/>
                <w:lang w:val="it-CH"/>
              </w:rPr>
              <w:t>Impiego: fisso</w:t>
            </w:r>
          </w:p>
          <w:p w14:paraId="4353DE39" w14:textId="4957B31C" w:rsidR="00B023AA" w:rsidRPr="005071D9" w:rsidRDefault="00B023AA" w:rsidP="00B023AA">
            <w:pPr>
              <w:pStyle w:val="Markierung1"/>
              <w:rPr>
                <w:u w:val="single"/>
                <w:lang w:val="it-CH"/>
              </w:rPr>
            </w:pPr>
            <w:r w:rsidRPr="005071D9">
              <w:rPr>
                <w:u w:val="single"/>
                <w:lang w:val="it-CH"/>
              </w:rPr>
              <w:t>Grado di occupazione: --</w:t>
            </w:r>
          </w:p>
          <w:p w14:paraId="0380FE30" w14:textId="59A1B06B" w:rsidR="00B023AA" w:rsidRPr="005071D9" w:rsidRDefault="00B023AA" w:rsidP="00B023AA">
            <w:pPr>
              <w:pStyle w:val="Markierung1"/>
              <w:rPr>
                <w:u w:val="single"/>
                <w:lang w:val="it-CH"/>
              </w:rPr>
            </w:pPr>
            <w:r w:rsidRPr="005071D9">
              <w:rPr>
                <w:u w:val="single"/>
                <w:lang w:val="it-CH"/>
              </w:rPr>
              <w:t>Formazione/esperienza professionale:</w:t>
            </w:r>
          </w:p>
          <w:p w14:paraId="6200F0D6" w14:textId="2095E2C4" w:rsidR="00B023AA" w:rsidRPr="005071D9" w:rsidRDefault="00B023AA" w:rsidP="00067B2B">
            <w:pPr>
              <w:pStyle w:val="Markierung1"/>
              <w:numPr>
                <w:ilvl w:val="0"/>
                <w:numId w:val="49"/>
              </w:numPr>
              <w:rPr>
                <w:lang w:val="it-CH"/>
              </w:rPr>
            </w:pPr>
            <w:r w:rsidRPr="005071D9">
              <w:rPr>
                <w:lang w:val="it-CH"/>
              </w:rPr>
              <w:t>quota di personale infermieristico con diploma SSS o SUP: almeno un infermiere diplomato (livello terziario) presente 24</w:t>
            </w:r>
            <w:r w:rsidR="00320735" w:rsidRPr="005071D9">
              <w:rPr>
                <w:lang w:val="it-CH"/>
              </w:rPr>
              <w:t xml:space="preserve"> </w:t>
            </w:r>
            <w:r w:rsidRPr="005071D9">
              <w:rPr>
                <w:lang w:val="it-CH"/>
              </w:rPr>
              <w:t>ore su 24.</w:t>
            </w:r>
          </w:p>
          <w:p w14:paraId="59241EE0" w14:textId="77777777" w:rsidR="00B023AA" w:rsidRPr="005071D9" w:rsidRDefault="00B023AA" w:rsidP="006523B2">
            <w:pPr>
              <w:ind w:left="1"/>
              <w:rPr>
                <w:bCs/>
                <w:lang w:val="it-CH"/>
              </w:rPr>
            </w:pPr>
            <w:r w:rsidRPr="005071D9">
              <w:rPr>
                <w:bCs/>
                <w:lang w:val="it-CH"/>
              </w:rPr>
              <w:t>Almeno un master riconosciuto in una disciplina sanitaria (con un grado di occupazione almeno del 50%).</w:t>
            </w:r>
          </w:p>
          <w:p w14:paraId="59C16F1C" w14:textId="199F5A27" w:rsidR="00B023AA" w:rsidRPr="005071D9" w:rsidRDefault="00B023AA" w:rsidP="00B023AA">
            <w:pPr>
              <w:pStyle w:val="Markierung1"/>
              <w:rPr>
                <w:u w:val="single"/>
                <w:lang w:val="it-CH"/>
              </w:rPr>
            </w:pPr>
            <w:r w:rsidRPr="005071D9">
              <w:rPr>
                <w:u w:val="single"/>
                <w:lang w:val="it-CH"/>
              </w:rPr>
              <w:t>Qualifiche supplementari:</w:t>
            </w:r>
          </w:p>
          <w:p w14:paraId="6CD0690D" w14:textId="458E3556" w:rsidR="00B023AA" w:rsidRPr="005071D9" w:rsidRDefault="00B023AA" w:rsidP="00067B2B">
            <w:pPr>
              <w:pStyle w:val="Markierung1"/>
              <w:numPr>
                <w:ilvl w:val="0"/>
                <w:numId w:val="50"/>
              </w:numPr>
              <w:rPr>
                <w:lang w:val="it-CH"/>
              </w:rPr>
            </w:pPr>
            <w:r w:rsidRPr="005071D9">
              <w:rPr>
                <w:lang w:val="it-CH"/>
              </w:rPr>
              <w:t xml:space="preserve">consulenza sulla </w:t>
            </w:r>
            <w:proofErr w:type="spellStart"/>
            <w:r w:rsidRPr="005071D9">
              <w:rPr>
                <w:lang w:val="it-CH"/>
              </w:rPr>
              <w:t>stomia</w:t>
            </w:r>
            <w:proofErr w:type="spellEnd"/>
            <w:r w:rsidRPr="005071D9">
              <w:rPr>
                <w:lang w:val="it-CH"/>
              </w:rPr>
              <w:t xml:space="preserve">: infermiere con perfezionamento in </w:t>
            </w:r>
            <w:proofErr w:type="spellStart"/>
            <w:r w:rsidRPr="005071D9">
              <w:rPr>
                <w:lang w:val="it-CH"/>
              </w:rPr>
              <w:t>stomaterapia</w:t>
            </w:r>
            <w:proofErr w:type="spellEnd"/>
          </w:p>
          <w:p w14:paraId="25CA50F4" w14:textId="511C65DF" w:rsidR="009A5779" w:rsidRPr="005071D9" w:rsidRDefault="00B023AA" w:rsidP="00067B2B">
            <w:pPr>
              <w:pStyle w:val="Markierung1"/>
              <w:numPr>
                <w:ilvl w:val="0"/>
                <w:numId w:val="50"/>
              </w:numPr>
              <w:rPr>
                <w:bCs/>
                <w:lang w:val="it-CH"/>
              </w:rPr>
            </w:pPr>
            <w:r w:rsidRPr="005071D9">
              <w:rPr>
                <w:bCs/>
                <w:lang w:val="it-CH"/>
              </w:rPr>
              <w:t>gestione delle ferite: infermiere con perfezionamento in gestione delle ferite</w:t>
            </w:r>
          </w:p>
        </w:tc>
        <w:tc>
          <w:tcPr>
            <w:tcW w:w="993" w:type="dxa"/>
            <w:vAlign w:val="center"/>
          </w:tcPr>
          <w:p w14:paraId="5D90778E"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612252782"/>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0A477767"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F3136" w:rsidRPr="005071D9" w14:paraId="36EEFACD" w14:textId="77777777" w:rsidTr="00DA57B2">
        <w:trPr>
          <w:cantSplit/>
        </w:trPr>
        <w:tc>
          <w:tcPr>
            <w:tcW w:w="10037" w:type="dxa"/>
            <w:gridSpan w:val="4"/>
            <w:vAlign w:val="center"/>
          </w:tcPr>
          <w:p w14:paraId="40708018" w14:textId="5E61B934" w:rsidR="00BF3136" w:rsidRPr="005071D9" w:rsidRDefault="00BF3136" w:rsidP="00BF3136">
            <w:pPr>
              <w:spacing w:before="60"/>
              <w:rPr>
                <w:highlight w:val="yellow"/>
                <w:bdr w:val="single" w:sz="4" w:space="0" w:color="auto"/>
                <w:shd w:val="clear" w:color="auto" w:fill="E0E0E0"/>
                <w:lang w:val="it-CH" w:eastAsia="de-DE"/>
              </w:rPr>
            </w:pPr>
            <w:r w:rsidRPr="005071D9">
              <w:rPr>
                <w:b/>
                <w:lang w:val="it-CH"/>
              </w:rPr>
              <w:t xml:space="preserve">3.2. </w:t>
            </w:r>
            <w:r w:rsidR="00D45A5D" w:rsidRPr="005071D9">
              <w:rPr>
                <w:b/>
                <w:lang w:val="it-CH"/>
              </w:rPr>
              <w:t>Pronto soccorso</w:t>
            </w:r>
          </w:p>
        </w:tc>
      </w:tr>
      <w:tr w:rsidR="009A5779" w:rsidRPr="005071D9" w14:paraId="339E95FE" w14:textId="77777777" w:rsidTr="000B6E26">
        <w:trPr>
          <w:cantSplit/>
        </w:trPr>
        <w:tc>
          <w:tcPr>
            <w:tcW w:w="960" w:type="dxa"/>
            <w:vAlign w:val="center"/>
          </w:tcPr>
          <w:p w14:paraId="09185B66" w14:textId="77777777" w:rsidR="009A5779" w:rsidRPr="005071D9" w:rsidRDefault="009A5779" w:rsidP="009A5779">
            <w:pPr>
              <w:jc w:val="center"/>
              <w:rPr>
                <w:lang w:val="it-CH"/>
              </w:rPr>
            </w:pPr>
            <w:r w:rsidRPr="005071D9">
              <w:rPr>
                <w:lang w:val="it-CH"/>
              </w:rPr>
              <w:t>IO15</w:t>
            </w:r>
          </w:p>
        </w:tc>
        <w:tc>
          <w:tcPr>
            <w:tcW w:w="5957" w:type="dxa"/>
            <w:vAlign w:val="center"/>
          </w:tcPr>
          <w:p w14:paraId="7D0DEC31" w14:textId="77777777" w:rsidR="00D45A5D" w:rsidRPr="005071D9" w:rsidRDefault="00D45A5D" w:rsidP="00D45A5D">
            <w:pPr>
              <w:rPr>
                <w:lang w:val="it-CH"/>
              </w:rPr>
            </w:pPr>
            <w:r w:rsidRPr="005071D9">
              <w:rPr>
                <w:lang w:val="it-CH"/>
              </w:rPr>
              <w:t>Picchetto medico (per garantire il pronto soccorso)</w:t>
            </w:r>
          </w:p>
          <w:p w14:paraId="1A2AFF8D" w14:textId="41120865" w:rsidR="00D45A5D" w:rsidRPr="005071D9" w:rsidRDefault="00D45A5D" w:rsidP="00067B2B">
            <w:pPr>
              <w:pStyle w:val="Markierung1"/>
              <w:numPr>
                <w:ilvl w:val="0"/>
                <w:numId w:val="50"/>
              </w:numPr>
              <w:rPr>
                <w:lang w:val="it-CH"/>
              </w:rPr>
            </w:pPr>
            <w:r w:rsidRPr="005071D9">
              <w:rPr>
                <w:lang w:val="it-CH"/>
              </w:rPr>
              <w:t>In caso di emergenza il medico in servizio è disponibile entro 15 minuti.</w:t>
            </w:r>
          </w:p>
          <w:p w14:paraId="7E9A7F7D" w14:textId="7B3701E7" w:rsidR="00D45A5D" w:rsidRPr="005071D9" w:rsidRDefault="00D45A5D" w:rsidP="00067B2B">
            <w:pPr>
              <w:pStyle w:val="Markierung1"/>
              <w:numPr>
                <w:ilvl w:val="0"/>
                <w:numId w:val="50"/>
              </w:numPr>
              <w:rPr>
                <w:lang w:val="it-CH"/>
              </w:rPr>
            </w:pPr>
            <w:r w:rsidRPr="005071D9">
              <w:rPr>
                <w:lang w:val="it-CH"/>
              </w:rPr>
              <w:t>In caso di necessità medica lo specialista di picchetto arriva entro 30 minuti.</w:t>
            </w:r>
          </w:p>
          <w:p w14:paraId="7AD64719" w14:textId="23FE3A2F" w:rsidR="009A5779" w:rsidRPr="005071D9" w:rsidRDefault="00D45A5D" w:rsidP="00067B2B">
            <w:pPr>
              <w:pStyle w:val="Markierung1"/>
              <w:numPr>
                <w:ilvl w:val="0"/>
                <w:numId w:val="50"/>
              </w:numPr>
              <w:rPr>
                <w:lang w:val="it-CH"/>
              </w:rPr>
            </w:pPr>
            <w:r w:rsidRPr="005071D9">
              <w:rPr>
                <w:lang w:val="it-CH"/>
              </w:rPr>
              <w:t xml:space="preserve">L’attrezzatura di emergenza è posizionata in modo da raggiungere il paziente entro </w:t>
            </w:r>
            <w:proofErr w:type="gramStart"/>
            <w:r w:rsidRPr="005071D9">
              <w:rPr>
                <w:lang w:val="it-CH"/>
              </w:rPr>
              <w:t>5</w:t>
            </w:r>
            <w:proofErr w:type="gramEnd"/>
            <w:r w:rsidRPr="005071D9">
              <w:rPr>
                <w:lang w:val="it-CH"/>
              </w:rPr>
              <w:t xml:space="preserve"> minuti.</w:t>
            </w:r>
          </w:p>
        </w:tc>
        <w:tc>
          <w:tcPr>
            <w:tcW w:w="993" w:type="dxa"/>
            <w:vAlign w:val="center"/>
          </w:tcPr>
          <w:p w14:paraId="09727934"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122273724"/>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07A081C2"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65ECF2AF" w14:textId="77777777" w:rsidR="000F4EC1" w:rsidRPr="005071D9" w:rsidRDefault="000F4EC1">
      <w:pPr>
        <w:rPr>
          <w:lang w:val="it-CH"/>
        </w:rPr>
      </w:pPr>
      <w:r w:rsidRPr="005071D9">
        <w:rPr>
          <w:lang w:val="it-CH"/>
        </w:rPr>
        <w:br w:type="page"/>
      </w:r>
    </w:p>
    <w:tbl>
      <w:tblPr>
        <w:tblW w:w="100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5957"/>
        <w:gridCol w:w="993"/>
        <w:gridCol w:w="2127"/>
      </w:tblGrid>
      <w:tr w:rsidR="00BF3136" w:rsidRPr="005071D9" w14:paraId="4C1ED749" w14:textId="77777777" w:rsidTr="00DA57B2">
        <w:trPr>
          <w:cantSplit/>
        </w:trPr>
        <w:tc>
          <w:tcPr>
            <w:tcW w:w="10037" w:type="dxa"/>
            <w:gridSpan w:val="4"/>
            <w:vAlign w:val="center"/>
          </w:tcPr>
          <w:p w14:paraId="4E27135E" w14:textId="53805111" w:rsidR="00BF3136" w:rsidRPr="005071D9" w:rsidRDefault="00BF3136" w:rsidP="00BF3136">
            <w:pPr>
              <w:rPr>
                <w:lang w:val="it-CH"/>
              </w:rPr>
            </w:pPr>
            <w:r w:rsidRPr="005071D9">
              <w:rPr>
                <w:b/>
                <w:lang w:val="it-CH"/>
              </w:rPr>
              <w:lastRenderedPageBreak/>
              <w:t xml:space="preserve">3.3. </w:t>
            </w:r>
            <w:r w:rsidR="00EC7737" w:rsidRPr="005071D9">
              <w:rPr>
                <w:b/>
                <w:lang w:val="it-CH"/>
              </w:rPr>
              <w:t>Offerta diagnostica e terapeutica specifica</w:t>
            </w:r>
          </w:p>
        </w:tc>
      </w:tr>
      <w:tr w:rsidR="009A5779" w:rsidRPr="005071D9" w14:paraId="4C8E96ED" w14:textId="77777777" w:rsidTr="000B6E26">
        <w:trPr>
          <w:cantSplit/>
        </w:trPr>
        <w:tc>
          <w:tcPr>
            <w:tcW w:w="960" w:type="dxa"/>
            <w:vAlign w:val="center"/>
          </w:tcPr>
          <w:p w14:paraId="5635F910" w14:textId="77777777" w:rsidR="009A5779" w:rsidRPr="005071D9" w:rsidRDefault="009A5779" w:rsidP="009A5779">
            <w:pPr>
              <w:jc w:val="center"/>
              <w:rPr>
                <w:lang w:val="it-CH"/>
              </w:rPr>
            </w:pPr>
            <w:r w:rsidRPr="005071D9">
              <w:rPr>
                <w:lang w:val="it-CH"/>
              </w:rPr>
              <w:t>IO16</w:t>
            </w:r>
          </w:p>
        </w:tc>
        <w:tc>
          <w:tcPr>
            <w:tcW w:w="5957" w:type="dxa"/>
            <w:vAlign w:val="center"/>
          </w:tcPr>
          <w:p w14:paraId="75C86CA9" w14:textId="77777777" w:rsidR="002320A7" w:rsidRPr="005071D9" w:rsidRDefault="002320A7" w:rsidP="002320A7">
            <w:pPr>
              <w:rPr>
                <w:lang w:val="it-CH"/>
              </w:rPr>
            </w:pPr>
            <w:r w:rsidRPr="005071D9">
              <w:rPr>
                <w:lang w:val="it-CH"/>
              </w:rPr>
              <w:t>Laboratorio</w:t>
            </w:r>
          </w:p>
          <w:p w14:paraId="24FD979E" w14:textId="148BE761" w:rsidR="002320A7" w:rsidRPr="005071D9" w:rsidRDefault="002320A7" w:rsidP="00067B2B">
            <w:pPr>
              <w:pStyle w:val="Markierung1"/>
              <w:numPr>
                <w:ilvl w:val="0"/>
                <w:numId w:val="50"/>
              </w:numPr>
              <w:rPr>
                <w:lang w:val="it-CH"/>
              </w:rPr>
            </w:pPr>
            <w:r w:rsidRPr="005071D9">
              <w:rPr>
                <w:lang w:val="it-CH"/>
              </w:rPr>
              <w:t>Laboratorio emergenze: 365 giorni/24 ore ed esami di routine nei giorni feriali</w:t>
            </w:r>
          </w:p>
          <w:p w14:paraId="5EA4FBB9" w14:textId="4543F30A" w:rsidR="009A5779" w:rsidRPr="005071D9" w:rsidRDefault="002320A7" w:rsidP="00067B2B">
            <w:pPr>
              <w:pStyle w:val="Markierung1"/>
              <w:numPr>
                <w:ilvl w:val="0"/>
                <w:numId w:val="50"/>
              </w:numPr>
              <w:rPr>
                <w:lang w:val="it-CH"/>
              </w:rPr>
            </w:pPr>
            <w:r w:rsidRPr="005071D9">
              <w:rPr>
                <w:lang w:val="it-CH"/>
              </w:rPr>
              <w:t>Laboratorio specializzato: accesso disciplinato contrattualmente</w:t>
            </w:r>
          </w:p>
        </w:tc>
        <w:tc>
          <w:tcPr>
            <w:tcW w:w="993" w:type="dxa"/>
            <w:vAlign w:val="center"/>
          </w:tcPr>
          <w:p w14:paraId="7A59D4DA"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626166001"/>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63479792"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2B1D6716" w14:textId="77777777" w:rsidTr="000B6E26">
        <w:trPr>
          <w:cantSplit/>
        </w:trPr>
        <w:tc>
          <w:tcPr>
            <w:tcW w:w="960" w:type="dxa"/>
            <w:vAlign w:val="center"/>
          </w:tcPr>
          <w:p w14:paraId="1540E89A" w14:textId="77777777" w:rsidR="009A5779" w:rsidRPr="005071D9" w:rsidRDefault="009A5779" w:rsidP="009A5779">
            <w:pPr>
              <w:jc w:val="center"/>
              <w:rPr>
                <w:lang w:val="it-CH"/>
              </w:rPr>
            </w:pPr>
            <w:r w:rsidRPr="005071D9">
              <w:rPr>
                <w:lang w:val="it-CH"/>
              </w:rPr>
              <w:t>IO17</w:t>
            </w:r>
          </w:p>
        </w:tc>
        <w:tc>
          <w:tcPr>
            <w:tcW w:w="5957" w:type="dxa"/>
            <w:vAlign w:val="center"/>
          </w:tcPr>
          <w:p w14:paraId="42B4AA47" w14:textId="77777777" w:rsidR="002320A7" w:rsidRPr="005071D9" w:rsidRDefault="002320A7" w:rsidP="002320A7">
            <w:pPr>
              <w:rPr>
                <w:lang w:val="it-CH"/>
              </w:rPr>
            </w:pPr>
            <w:r w:rsidRPr="005071D9">
              <w:rPr>
                <w:lang w:val="it-CH"/>
              </w:rPr>
              <w:t>ECG</w:t>
            </w:r>
          </w:p>
          <w:p w14:paraId="27F53299" w14:textId="22C31C01" w:rsidR="002320A7" w:rsidRPr="005071D9" w:rsidRDefault="002320A7" w:rsidP="00067B2B">
            <w:pPr>
              <w:pStyle w:val="Markierung1"/>
              <w:numPr>
                <w:ilvl w:val="0"/>
                <w:numId w:val="50"/>
              </w:numPr>
              <w:rPr>
                <w:lang w:val="it-CH"/>
              </w:rPr>
            </w:pPr>
            <w:r w:rsidRPr="005071D9">
              <w:rPr>
                <w:lang w:val="it-CH"/>
              </w:rPr>
              <w:t>ECG a riposo: 365 giorni/24 ore</w:t>
            </w:r>
          </w:p>
          <w:p w14:paraId="2075F9B5" w14:textId="14A27B7C" w:rsidR="009A5779" w:rsidRPr="005071D9" w:rsidRDefault="002320A7" w:rsidP="00067B2B">
            <w:pPr>
              <w:pStyle w:val="Markierung1"/>
              <w:numPr>
                <w:ilvl w:val="0"/>
                <w:numId w:val="50"/>
              </w:numPr>
              <w:rPr>
                <w:lang w:val="it-CH"/>
              </w:rPr>
            </w:pPr>
            <w:r w:rsidRPr="005071D9">
              <w:rPr>
                <w:lang w:val="it-CH"/>
              </w:rPr>
              <w:t>ECG a lungo termine: accesso disciplinato contrattualmente</w:t>
            </w:r>
          </w:p>
        </w:tc>
        <w:tc>
          <w:tcPr>
            <w:tcW w:w="993" w:type="dxa"/>
            <w:vAlign w:val="center"/>
          </w:tcPr>
          <w:p w14:paraId="68F95ACF"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852368994"/>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411DB108"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23449765" w14:textId="77777777" w:rsidTr="000B6E26">
        <w:trPr>
          <w:cantSplit/>
        </w:trPr>
        <w:tc>
          <w:tcPr>
            <w:tcW w:w="960" w:type="dxa"/>
            <w:vAlign w:val="center"/>
          </w:tcPr>
          <w:p w14:paraId="22086F0A" w14:textId="77777777" w:rsidR="009A5779" w:rsidRPr="005071D9" w:rsidRDefault="009A5779" w:rsidP="009A5779">
            <w:pPr>
              <w:jc w:val="center"/>
              <w:rPr>
                <w:lang w:val="it-CH"/>
              </w:rPr>
            </w:pPr>
            <w:r w:rsidRPr="005071D9">
              <w:rPr>
                <w:lang w:val="it-CH"/>
              </w:rPr>
              <w:t>IO18</w:t>
            </w:r>
          </w:p>
        </w:tc>
        <w:tc>
          <w:tcPr>
            <w:tcW w:w="5957" w:type="dxa"/>
            <w:vAlign w:val="center"/>
          </w:tcPr>
          <w:p w14:paraId="58DD7D42" w14:textId="77777777" w:rsidR="0089022F" w:rsidRPr="005071D9" w:rsidRDefault="0089022F" w:rsidP="0089022F">
            <w:pPr>
              <w:rPr>
                <w:lang w:val="it-CH"/>
              </w:rPr>
            </w:pPr>
            <w:r w:rsidRPr="005071D9">
              <w:rPr>
                <w:lang w:val="it-CH"/>
              </w:rPr>
              <w:t>Ecocardiografia</w:t>
            </w:r>
          </w:p>
          <w:p w14:paraId="5359F86C" w14:textId="59AB33CE" w:rsidR="009A5779" w:rsidRPr="005071D9" w:rsidRDefault="0089022F" w:rsidP="00067B2B">
            <w:pPr>
              <w:pStyle w:val="Markierung1"/>
              <w:numPr>
                <w:ilvl w:val="0"/>
                <w:numId w:val="50"/>
              </w:numPr>
              <w:rPr>
                <w:lang w:val="it-CH"/>
              </w:rPr>
            </w:pPr>
            <w:r w:rsidRPr="005071D9">
              <w:rPr>
                <w:lang w:val="it-CH"/>
              </w:rPr>
              <w:t>Accesso disciplinato contrattualmente</w:t>
            </w:r>
          </w:p>
        </w:tc>
        <w:tc>
          <w:tcPr>
            <w:tcW w:w="993" w:type="dxa"/>
            <w:vAlign w:val="center"/>
          </w:tcPr>
          <w:p w14:paraId="3D9C2C50"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910383182"/>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2B5CD42D"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7C2D3F32" w14:textId="77777777" w:rsidTr="000B6E26">
        <w:trPr>
          <w:cantSplit/>
        </w:trPr>
        <w:tc>
          <w:tcPr>
            <w:tcW w:w="960" w:type="dxa"/>
            <w:vAlign w:val="center"/>
          </w:tcPr>
          <w:p w14:paraId="1970B764" w14:textId="77777777" w:rsidR="009A5779" w:rsidRPr="005071D9" w:rsidRDefault="009A5779" w:rsidP="009A5779">
            <w:pPr>
              <w:jc w:val="center"/>
              <w:rPr>
                <w:lang w:val="it-CH"/>
              </w:rPr>
            </w:pPr>
            <w:r w:rsidRPr="005071D9">
              <w:rPr>
                <w:lang w:val="it-CH"/>
              </w:rPr>
              <w:t>IO19</w:t>
            </w:r>
          </w:p>
        </w:tc>
        <w:tc>
          <w:tcPr>
            <w:tcW w:w="5957" w:type="dxa"/>
            <w:vAlign w:val="center"/>
          </w:tcPr>
          <w:p w14:paraId="50976292" w14:textId="77777777" w:rsidR="0089022F" w:rsidRPr="005071D9" w:rsidRDefault="0089022F" w:rsidP="0089022F">
            <w:pPr>
              <w:rPr>
                <w:lang w:val="it-CH"/>
              </w:rPr>
            </w:pPr>
            <w:r w:rsidRPr="005071D9">
              <w:rPr>
                <w:lang w:val="it-CH"/>
              </w:rPr>
              <w:t>Misurazione della pressione su 24 ore</w:t>
            </w:r>
          </w:p>
          <w:p w14:paraId="4905BB8F" w14:textId="0D4C5DF8" w:rsidR="009A5779" w:rsidRPr="005071D9" w:rsidRDefault="0089022F" w:rsidP="00067B2B">
            <w:pPr>
              <w:pStyle w:val="Markierung1"/>
              <w:numPr>
                <w:ilvl w:val="0"/>
                <w:numId w:val="50"/>
              </w:numPr>
              <w:rPr>
                <w:lang w:val="it-CH"/>
              </w:rPr>
            </w:pPr>
            <w:r w:rsidRPr="005071D9">
              <w:rPr>
                <w:lang w:val="it-CH"/>
              </w:rPr>
              <w:t>Accesso disciplinato contrattualmente</w:t>
            </w:r>
          </w:p>
        </w:tc>
        <w:tc>
          <w:tcPr>
            <w:tcW w:w="993" w:type="dxa"/>
            <w:vAlign w:val="center"/>
          </w:tcPr>
          <w:p w14:paraId="7BF94A44"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2110465397"/>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25A3136F"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344C67F2" w14:textId="77777777" w:rsidTr="000B6E26">
        <w:trPr>
          <w:cantSplit/>
        </w:trPr>
        <w:tc>
          <w:tcPr>
            <w:tcW w:w="960" w:type="dxa"/>
            <w:vAlign w:val="center"/>
          </w:tcPr>
          <w:p w14:paraId="6EDE5201" w14:textId="77777777" w:rsidR="009A5779" w:rsidRPr="005071D9" w:rsidRDefault="009A5779" w:rsidP="009A5779">
            <w:pPr>
              <w:jc w:val="center"/>
              <w:rPr>
                <w:lang w:val="it-CH"/>
              </w:rPr>
            </w:pPr>
            <w:r w:rsidRPr="005071D9">
              <w:rPr>
                <w:lang w:val="it-CH"/>
              </w:rPr>
              <w:t>IO20</w:t>
            </w:r>
          </w:p>
        </w:tc>
        <w:tc>
          <w:tcPr>
            <w:tcW w:w="5957" w:type="dxa"/>
            <w:vAlign w:val="center"/>
          </w:tcPr>
          <w:p w14:paraId="7EE18FC6" w14:textId="77777777" w:rsidR="008C7A34" w:rsidRPr="005071D9" w:rsidRDefault="008C7A34" w:rsidP="008C7A34">
            <w:pPr>
              <w:rPr>
                <w:lang w:val="it-CH"/>
              </w:rPr>
            </w:pPr>
            <w:r w:rsidRPr="005071D9">
              <w:rPr>
                <w:lang w:val="it-CH"/>
              </w:rPr>
              <w:t>Radiologia</w:t>
            </w:r>
          </w:p>
          <w:p w14:paraId="2E55A7AD" w14:textId="32C6C20E" w:rsidR="008C7A34" w:rsidRPr="005071D9" w:rsidRDefault="008C7A34" w:rsidP="00067B2B">
            <w:pPr>
              <w:pStyle w:val="Markierung1"/>
              <w:numPr>
                <w:ilvl w:val="0"/>
                <w:numId w:val="50"/>
              </w:numPr>
              <w:rPr>
                <w:lang w:val="it-CH"/>
              </w:rPr>
            </w:pPr>
            <w:r w:rsidRPr="005071D9">
              <w:rPr>
                <w:lang w:val="it-CH"/>
              </w:rPr>
              <w:t>RX convenzionale: in dotazione</w:t>
            </w:r>
          </w:p>
          <w:p w14:paraId="1D840C86" w14:textId="016DCACA" w:rsidR="009A5779" w:rsidRPr="005071D9" w:rsidRDefault="008C7A34" w:rsidP="00067B2B">
            <w:pPr>
              <w:pStyle w:val="Markierung1"/>
              <w:numPr>
                <w:ilvl w:val="0"/>
                <w:numId w:val="50"/>
              </w:numPr>
              <w:rPr>
                <w:lang w:val="it-CH"/>
              </w:rPr>
            </w:pPr>
            <w:r w:rsidRPr="005071D9">
              <w:rPr>
                <w:lang w:val="it-CH"/>
              </w:rPr>
              <w:t>TC, RM: accesso disciplinato contrattualmente</w:t>
            </w:r>
          </w:p>
        </w:tc>
        <w:tc>
          <w:tcPr>
            <w:tcW w:w="993" w:type="dxa"/>
            <w:vAlign w:val="center"/>
          </w:tcPr>
          <w:p w14:paraId="6DE13217"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264507736"/>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734B8C25"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6B8A1B5C" w14:textId="77777777" w:rsidTr="000B6E26">
        <w:trPr>
          <w:cantSplit/>
        </w:trPr>
        <w:tc>
          <w:tcPr>
            <w:tcW w:w="960" w:type="dxa"/>
            <w:vAlign w:val="center"/>
          </w:tcPr>
          <w:p w14:paraId="723C762B" w14:textId="77777777" w:rsidR="009A5779" w:rsidRPr="005071D9" w:rsidRDefault="009A5779" w:rsidP="009A5779">
            <w:pPr>
              <w:jc w:val="center"/>
              <w:rPr>
                <w:lang w:val="it-CH"/>
              </w:rPr>
            </w:pPr>
            <w:r w:rsidRPr="005071D9">
              <w:rPr>
                <w:lang w:val="it-CH"/>
              </w:rPr>
              <w:t>IO21</w:t>
            </w:r>
          </w:p>
        </w:tc>
        <w:tc>
          <w:tcPr>
            <w:tcW w:w="5957" w:type="dxa"/>
            <w:vAlign w:val="center"/>
          </w:tcPr>
          <w:p w14:paraId="40F46575" w14:textId="77777777" w:rsidR="008C7A34" w:rsidRPr="005071D9" w:rsidRDefault="008C7A34" w:rsidP="008C7A34">
            <w:pPr>
              <w:rPr>
                <w:lang w:val="it-CH"/>
              </w:rPr>
            </w:pPr>
            <w:r w:rsidRPr="005071D9">
              <w:rPr>
                <w:lang w:val="it-CH"/>
              </w:rPr>
              <w:t>Sonografia</w:t>
            </w:r>
          </w:p>
          <w:p w14:paraId="311AD4AD" w14:textId="7CF9AE1D" w:rsidR="009A5779" w:rsidRPr="005071D9" w:rsidRDefault="008C7A34" w:rsidP="00067B2B">
            <w:pPr>
              <w:pStyle w:val="Markierung1"/>
              <w:numPr>
                <w:ilvl w:val="0"/>
                <w:numId w:val="50"/>
              </w:numPr>
              <w:rPr>
                <w:lang w:val="it-CH"/>
              </w:rPr>
            </w:pPr>
            <w:r w:rsidRPr="005071D9">
              <w:rPr>
                <w:lang w:val="it-CH"/>
              </w:rPr>
              <w:t>In dotazione</w:t>
            </w:r>
          </w:p>
        </w:tc>
        <w:tc>
          <w:tcPr>
            <w:tcW w:w="993" w:type="dxa"/>
            <w:vAlign w:val="center"/>
          </w:tcPr>
          <w:p w14:paraId="6D5DBCD3"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946374637"/>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4021CB89"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564629B7" w14:textId="77777777" w:rsidTr="000B6E26">
        <w:trPr>
          <w:cantSplit/>
        </w:trPr>
        <w:tc>
          <w:tcPr>
            <w:tcW w:w="960" w:type="dxa"/>
            <w:vAlign w:val="center"/>
          </w:tcPr>
          <w:p w14:paraId="2C489B66" w14:textId="77777777" w:rsidR="009A5779" w:rsidRPr="005071D9" w:rsidRDefault="009A5779" w:rsidP="009A5779">
            <w:pPr>
              <w:jc w:val="center"/>
              <w:rPr>
                <w:lang w:val="it-CH"/>
              </w:rPr>
            </w:pPr>
            <w:r w:rsidRPr="005071D9">
              <w:rPr>
                <w:lang w:val="it-CH"/>
              </w:rPr>
              <w:t>IO22</w:t>
            </w:r>
          </w:p>
        </w:tc>
        <w:tc>
          <w:tcPr>
            <w:tcW w:w="5957" w:type="dxa"/>
            <w:vAlign w:val="center"/>
          </w:tcPr>
          <w:p w14:paraId="787E5F02" w14:textId="2CB41CDB" w:rsidR="009A5779" w:rsidRPr="005071D9" w:rsidRDefault="008C7A34" w:rsidP="009A5779">
            <w:pPr>
              <w:rPr>
                <w:lang w:val="it-CH"/>
              </w:rPr>
            </w:pPr>
            <w:r w:rsidRPr="005071D9">
              <w:rPr>
                <w:lang w:val="it-CH"/>
              </w:rPr>
              <w:t>Attrezzatura di base con mezzi ausiliari nel settore ADL (sedie a rotelle, deambulatori ecc.)</w:t>
            </w:r>
          </w:p>
        </w:tc>
        <w:tc>
          <w:tcPr>
            <w:tcW w:w="993" w:type="dxa"/>
            <w:vAlign w:val="center"/>
          </w:tcPr>
          <w:p w14:paraId="230FD075"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835289430"/>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30BCCE61"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33FDE8B3" w14:textId="77777777" w:rsidTr="000B6E26">
        <w:trPr>
          <w:cantSplit/>
        </w:trPr>
        <w:tc>
          <w:tcPr>
            <w:tcW w:w="960" w:type="dxa"/>
            <w:vAlign w:val="center"/>
          </w:tcPr>
          <w:p w14:paraId="5CBB4073" w14:textId="77777777" w:rsidR="009A5779" w:rsidRPr="005071D9" w:rsidRDefault="009A5779" w:rsidP="009A5779">
            <w:pPr>
              <w:jc w:val="center"/>
              <w:rPr>
                <w:lang w:val="it-CH"/>
              </w:rPr>
            </w:pPr>
            <w:r w:rsidRPr="005071D9">
              <w:rPr>
                <w:lang w:val="it-CH"/>
              </w:rPr>
              <w:t>IO23</w:t>
            </w:r>
          </w:p>
        </w:tc>
        <w:tc>
          <w:tcPr>
            <w:tcW w:w="5957" w:type="dxa"/>
            <w:vAlign w:val="center"/>
          </w:tcPr>
          <w:p w14:paraId="16A455FE" w14:textId="6999C52E" w:rsidR="009A5779" w:rsidRPr="005071D9" w:rsidRDefault="00055E4B" w:rsidP="009A5779">
            <w:pPr>
              <w:rPr>
                <w:lang w:val="it-CH"/>
              </w:rPr>
            </w:pPr>
            <w:r w:rsidRPr="005071D9">
              <w:rPr>
                <w:lang w:val="it-CH"/>
              </w:rPr>
              <w:t xml:space="preserve">Attrezzatura di base per terapia </w:t>
            </w:r>
            <w:proofErr w:type="spellStart"/>
            <w:r w:rsidRPr="005071D9">
              <w:rPr>
                <w:lang w:val="it-CH"/>
              </w:rPr>
              <w:t>infusionale</w:t>
            </w:r>
            <w:proofErr w:type="spellEnd"/>
            <w:r w:rsidRPr="005071D9">
              <w:rPr>
                <w:lang w:val="it-CH"/>
              </w:rPr>
              <w:t xml:space="preserve"> e trasfusionale, compresi accessi venosi centrali (anche port-a-</w:t>
            </w:r>
            <w:proofErr w:type="spellStart"/>
            <w:r w:rsidRPr="005071D9">
              <w:rPr>
                <w:lang w:val="it-CH"/>
              </w:rPr>
              <w:t>cath</w:t>
            </w:r>
            <w:proofErr w:type="spellEnd"/>
            <w:r w:rsidRPr="005071D9">
              <w:rPr>
                <w:lang w:val="it-CH"/>
              </w:rPr>
              <w:t>)</w:t>
            </w:r>
          </w:p>
        </w:tc>
        <w:tc>
          <w:tcPr>
            <w:tcW w:w="993" w:type="dxa"/>
            <w:vAlign w:val="center"/>
          </w:tcPr>
          <w:p w14:paraId="3983BF6D"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603267101"/>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0E537D63"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336069C8" w14:textId="77777777" w:rsidTr="000B6E26">
        <w:trPr>
          <w:cantSplit/>
        </w:trPr>
        <w:tc>
          <w:tcPr>
            <w:tcW w:w="960" w:type="dxa"/>
            <w:vAlign w:val="center"/>
          </w:tcPr>
          <w:p w14:paraId="2ED4FB89" w14:textId="77777777" w:rsidR="009A5779" w:rsidRPr="005071D9" w:rsidRDefault="009A5779" w:rsidP="009A5779">
            <w:pPr>
              <w:jc w:val="center"/>
              <w:rPr>
                <w:lang w:val="it-CH"/>
              </w:rPr>
            </w:pPr>
            <w:r w:rsidRPr="005071D9">
              <w:rPr>
                <w:lang w:val="it-CH"/>
              </w:rPr>
              <w:t>IO24</w:t>
            </w:r>
          </w:p>
        </w:tc>
        <w:tc>
          <w:tcPr>
            <w:tcW w:w="5957" w:type="dxa"/>
            <w:vAlign w:val="center"/>
          </w:tcPr>
          <w:p w14:paraId="3BC28ED0" w14:textId="0A44C887" w:rsidR="009A5779" w:rsidRPr="005071D9" w:rsidRDefault="00055E4B" w:rsidP="009A5779">
            <w:pPr>
              <w:rPr>
                <w:lang w:val="it-CH"/>
              </w:rPr>
            </w:pPr>
            <w:r w:rsidRPr="005071D9">
              <w:rPr>
                <w:lang w:val="it-CH"/>
              </w:rPr>
              <w:t>Attrezzatura di base per terapia nutrizionale enterale e parenterale</w:t>
            </w:r>
          </w:p>
        </w:tc>
        <w:tc>
          <w:tcPr>
            <w:tcW w:w="993" w:type="dxa"/>
            <w:vAlign w:val="center"/>
          </w:tcPr>
          <w:p w14:paraId="31ED8573"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90997111"/>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002555FD"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082DF252" w14:textId="77777777" w:rsidTr="000B6E26">
        <w:trPr>
          <w:cantSplit/>
        </w:trPr>
        <w:tc>
          <w:tcPr>
            <w:tcW w:w="960" w:type="dxa"/>
            <w:vAlign w:val="center"/>
          </w:tcPr>
          <w:p w14:paraId="14C6F135" w14:textId="77777777" w:rsidR="009A5779" w:rsidRPr="005071D9" w:rsidRDefault="009A5779" w:rsidP="009A5779">
            <w:pPr>
              <w:jc w:val="center"/>
              <w:rPr>
                <w:lang w:val="it-CH"/>
              </w:rPr>
            </w:pPr>
            <w:r w:rsidRPr="005071D9">
              <w:rPr>
                <w:lang w:val="it-CH"/>
              </w:rPr>
              <w:t>IO25</w:t>
            </w:r>
          </w:p>
        </w:tc>
        <w:tc>
          <w:tcPr>
            <w:tcW w:w="5957" w:type="dxa"/>
            <w:vAlign w:val="center"/>
          </w:tcPr>
          <w:p w14:paraId="2F202E0F" w14:textId="103A5E14" w:rsidR="009A5779" w:rsidRPr="005071D9" w:rsidRDefault="00055E4B" w:rsidP="00BF3136">
            <w:pPr>
              <w:rPr>
                <w:lang w:val="it-CH"/>
              </w:rPr>
            </w:pPr>
            <w:r w:rsidRPr="005071D9">
              <w:rPr>
                <w:lang w:val="it-CH"/>
              </w:rPr>
              <w:t xml:space="preserve">Attrezzatura di base per terapia VAC specializzata e cura della </w:t>
            </w:r>
            <w:proofErr w:type="spellStart"/>
            <w:r w:rsidRPr="005071D9">
              <w:rPr>
                <w:lang w:val="it-CH"/>
              </w:rPr>
              <w:t>stomia</w:t>
            </w:r>
            <w:proofErr w:type="spellEnd"/>
            <w:r w:rsidRPr="005071D9">
              <w:rPr>
                <w:lang w:val="it-CH"/>
              </w:rPr>
              <w:t xml:space="preserve"> addominale</w:t>
            </w:r>
          </w:p>
        </w:tc>
        <w:tc>
          <w:tcPr>
            <w:tcW w:w="993" w:type="dxa"/>
            <w:vAlign w:val="center"/>
          </w:tcPr>
          <w:p w14:paraId="0093CAF2"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776628077"/>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40DD630E"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769B8E64" w14:textId="77777777" w:rsidTr="000B6E26">
        <w:trPr>
          <w:cantSplit/>
        </w:trPr>
        <w:tc>
          <w:tcPr>
            <w:tcW w:w="960" w:type="dxa"/>
            <w:vAlign w:val="center"/>
          </w:tcPr>
          <w:p w14:paraId="65B5F7BF" w14:textId="77777777" w:rsidR="009A5779" w:rsidRPr="005071D9" w:rsidRDefault="009A5779" w:rsidP="009A5779">
            <w:pPr>
              <w:jc w:val="center"/>
              <w:rPr>
                <w:lang w:val="it-CH"/>
              </w:rPr>
            </w:pPr>
            <w:r w:rsidRPr="005071D9">
              <w:rPr>
                <w:lang w:val="it-CH"/>
              </w:rPr>
              <w:t>IO26</w:t>
            </w:r>
          </w:p>
        </w:tc>
        <w:tc>
          <w:tcPr>
            <w:tcW w:w="5957" w:type="dxa"/>
            <w:vAlign w:val="center"/>
          </w:tcPr>
          <w:p w14:paraId="10EE50ED" w14:textId="1B68D6F6" w:rsidR="009A5779" w:rsidRPr="005071D9" w:rsidRDefault="00055E4B" w:rsidP="009A5779">
            <w:pPr>
              <w:rPr>
                <w:lang w:val="it-CH"/>
              </w:rPr>
            </w:pPr>
            <w:r w:rsidRPr="005071D9">
              <w:rPr>
                <w:lang w:val="it-CH"/>
              </w:rPr>
              <w:t xml:space="preserve">Attrezzatura di base per </w:t>
            </w:r>
            <w:proofErr w:type="spellStart"/>
            <w:r w:rsidRPr="005071D9">
              <w:rPr>
                <w:lang w:val="it-CH"/>
              </w:rPr>
              <w:t>punzioni</w:t>
            </w:r>
            <w:proofErr w:type="spellEnd"/>
            <w:r w:rsidRPr="005071D9">
              <w:rPr>
                <w:lang w:val="it-CH"/>
              </w:rPr>
              <w:t xml:space="preserve"> diagnostiche o terapeutiche (pleura, ascite) o accesso disciplinato contrattualmente</w:t>
            </w:r>
          </w:p>
        </w:tc>
        <w:tc>
          <w:tcPr>
            <w:tcW w:w="993" w:type="dxa"/>
            <w:vAlign w:val="center"/>
          </w:tcPr>
          <w:p w14:paraId="21A35536"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582981248"/>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1208CC8A"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37A910E1" w14:textId="77777777" w:rsidTr="000B6E26">
        <w:trPr>
          <w:cantSplit/>
        </w:trPr>
        <w:tc>
          <w:tcPr>
            <w:tcW w:w="960" w:type="dxa"/>
            <w:vAlign w:val="center"/>
          </w:tcPr>
          <w:p w14:paraId="48B27E60" w14:textId="77777777" w:rsidR="009A5779" w:rsidRPr="005071D9" w:rsidRDefault="009A5779" w:rsidP="009A5779">
            <w:pPr>
              <w:jc w:val="center"/>
              <w:rPr>
                <w:lang w:val="it-CH"/>
              </w:rPr>
            </w:pPr>
            <w:r w:rsidRPr="005071D9">
              <w:rPr>
                <w:lang w:val="it-CH"/>
              </w:rPr>
              <w:t>IO27</w:t>
            </w:r>
          </w:p>
        </w:tc>
        <w:tc>
          <w:tcPr>
            <w:tcW w:w="5957" w:type="dxa"/>
            <w:vAlign w:val="center"/>
          </w:tcPr>
          <w:p w14:paraId="02A70005" w14:textId="0059EF7C" w:rsidR="009A5779" w:rsidRPr="005071D9" w:rsidRDefault="00055E4B" w:rsidP="00BF3136">
            <w:pPr>
              <w:rPr>
                <w:lang w:val="it-CH"/>
              </w:rPr>
            </w:pPr>
            <w:r w:rsidRPr="005071D9">
              <w:rPr>
                <w:lang w:val="it-CH"/>
              </w:rPr>
              <w:t>Accesso disciplinato contrattualmente a concentrati eritrocitari</w:t>
            </w:r>
          </w:p>
        </w:tc>
        <w:tc>
          <w:tcPr>
            <w:tcW w:w="993" w:type="dxa"/>
            <w:vAlign w:val="center"/>
          </w:tcPr>
          <w:p w14:paraId="5BB87CCF"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26247240"/>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4F98E57F"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F3136" w:rsidRPr="005071D9" w14:paraId="57697039" w14:textId="77777777" w:rsidTr="00DA57B2">
        <w:trPr>
          <w:cantSplit/>
        </w:trPr>
        <w:tc>
          <w:tcPr>
            <w:tcW w:w="10037" w:type="dxa"/>
            <w:gridSpan w:val="4"/>
            <w:vAlign w:val="center"/>
          </w:tcPr>
          <w:p w14:paraId="6BF9561C" w14:textId="03CB09CC" w:rsidR="00BF3136" w:rsidRPr="005071D9" w:rsidRDefault="00BF3136" w:rsidP="00BF3136">
            <w:pPr>
              <w:spacing w:before="60"/>
              <w:rPr>
                <w:highlight w:val="yellow"/>
                <w:bdr w:val="single" w:sz="4" w:space="0" w:color="auto"/>
                <w:shd w:val="clear" w:color="auto" w:fill="E0E0E0"/>
                <w:lang w:val="it-CH" w:eastAsia="de-DE"/>
              </w:rPr>
            </w:pPr>
            <w:r w:rsidRPr="005071D9">
              <w:rPr>
                <w:b/>
                <w:lang w:val="it-CH"/>
              </w:rPr>
              <w:t xml:space="preserve">3.4. </w:t>
            </w:r>
            <w:r w:rsidR="00D36C8D" w:rsidRPr="005071D9">
              <w:rPr>
                <w:b/>
                <w:lang w:val="it-CH"/>
              </w:rPr>
              <w:t>Edilizia e altre infrastrutture</w:t>
            </w:r>
          </w:p>
        </w:tc>
      </w:tr>
      <w:tr w:rsidR="009A5779" w:rsidRPr="005071D9" w14:paraId="730647CE" w14:textId="77777777" w:rsidTr="000B6E26">
        <w:trPr>
          <w:cantSplit/>
        </w:trPr>
        <w:tc>
          <w:tcPr>
            <w:tcW w:w="960" w:type="dxa"/>
            <w:vAlign w:val="center"/>
          </w:tcPr>
          <w:p w14:paraId="030324E2" w14:textId="77777777" w:rsidR="009A5779" w:rsidRPr="005071D9" w:rsidRDefault="009A5779" w:rsidP="009A5779">
            <w:pPr>
              <w:jc w:val="center"/>
              <w:rPr>
                <w:lang w:val="it-CH"/>
              </w:rPr>
            </w:pPr>
            <w:r w:rsidRPr="005071D9">
              <w:rPr>
                <w:lang w:val="it-CH"/>
              </w:rPr>
              <w:t>IO28</w:t>
            </w:r>
          </w:p>
        </w:tc>
        <w:tc>
          <w:tcPr>
            <w:tcW w:w="5957" w:type="dxa"/>
            <w:vAlign w:val="center"/>
          </w:tcPr>
          <w:p w14:paraId="2AAAB457" w14:textId="7F043827" w:rsidR="009A5779" w:rsidRPr="005071D9" w:rsidRDefault="00D36C8D" w:rsidP="00BF3136">
            <w:pPr>
              <w:pStyle w:val="Markierung1"/>
              <w:numPr>
                <w:ilvl w:val="0"/>
                <w:numId w:val="0"/>
              </w:numPr>
              <w:tabs>
                <w:tab w:val="left" w:pos="708"/>
              </w:tabs>
              <w:rPr>
                <w:lang w:val="it-CH"/>
              </w:rPr>
            </w:pPr>
            <w:r w:rsidRPr="005071D9">
              <w:rPr>
                <w:lang w:val="it-CH"/>
              </w:rPr>
              <w:t>Sale per formazioni e colloqui</w:t>
            </w:r>
          </w:p>
        </w:tc>
        <w:tc>
          <w:tcPr>
            <w:tcW w:w="993" w:type="dxa"/>
            <w:vAlign w:val="center"/>
          </w:tcPr>
          <w:p w14:paraId="71D536F6"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913046432"/>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1BAA658B"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5D4B4EFF" w14:textId="77777777" w:rsidTr="000B6E26">
        <w:trPr>
          <w:cantSplit/>
        </w:trPr>
        <w:tc>
          <w:tcPr>
            <w:tcW w:w="960" w:type="dxa"/>
            <w:vAlign w:val="center"/>
          </w:tcPr>
          <w:p w14:paraId="52FDA086" w14:textId="77777777" w:rsidR="009A5779" w:rsidRPr="005071D9" w:rsidRDefault="009A5779" w:rsidP="009A5779">
            <w:pPr>
              <w:jc w:val="center"/>
              <w:rPr>
                <w:lang w:val="it-CH"/>
              </w:rPr>
            </w:pPr>
            <w:r w:rsidRPr="005071D9">
              <w:rPr>
                <w:lang w:val="it-CH"/>
              </w:rPr>
              <w:t>IO29</w:t>
            </w:r>
          </w:p>
        </w:tc>
        <w:tc>
          <w:tcPr>
            <w:tcW w:w="5957" w:type="dxa"/>
            <w:vAlign w:val="center"/>
          </w:tcPr>
          <w:p w14:paraId="670403BA" w14:textId="23B1316C" w:rsidR="009A5779" w:rsidRPr="005071D9" w:rsidRDefault="00D36C8D" w:rsidP="00BF3136">
            <w:pPr>
              <w:pStyle w:val="Markierung1"/>
              <w:numPr>
                <w:ilvl w:val="0"/>
                <w:numId w:val="0"/>
              </w:numPr>
              <w:tabs>
                <w:tab w:val="left" w:pos="708"/>
              </w:tabs>
              <w:ind w:left="357" w:hanging="357"/>
              <w:rPr>
                <w:lang w:val="it-CH"/>
              </w:rPr>
            </w:pPr>
            <w:r w:rsidRPr="005071D9">
              <w:rPr>
                <w:lang w:val="it-CH"/>
              </w:rPr>
              <w:t>Possibilità di soggiorno per famigliari e pazienti</w:t>
            </w:r>
          </w:p>
        </w:tc>
        <w:tc>
          <w:tcPr>
            <w:tcW w:w="993" w:type="dxa"/>
            <w:vAlign w:val="center"/>
          </w:tcPr>
          <w:p w14:paraId="200FE89D"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175072448"/>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1D5B940C"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16D3DB2F" w14:textId="77777777" w:rsidTr="000B6E26">
        <w:trPr>
          <w:cantSplit/>
        </w:trPr>
        <w:tc>
          <w:tcPr>
            <w:tcW w:w="960" w:type="dxa"/>
            <w:vAlign w:val="center"/>
          </w:tcPr>
          <w:p w14:paraId="2D228725" w14:textId="77777777" w:rsidR="009A5779" w:rsidRPr="005071D9" w:rsidRDefault="009A5779" w:rsidP="009A5779">
            <w:pPr>
              <w:jc w:val="center"/>
              <w:rPr>
                <w:lang w:val="it-CH"/>
              </w:rPr>
            </w:pPr>
            <w:r w:rsidRPr="005071D9">
              <w:rPr>
                <w:lang w:val="it-CH"/>
              </w:rPr>
              <w:t>IO30</w:t>
            </w:r>
          </w:p>
        </w:tc>
        <w:tc>
          <w:tcPr>
            <w:tcW w:w="5957" w:type="dxa"/>
            <w:vAlign w:val="center"/>
          </w:tcPr>
          <w:p w14:paraId="20A76F9C" w14:textId="35E4E36A" w:rsidR="009A5779" w:rsidRPr="005071D9" w:rsidRDefault="00AE7E9E" w:rsidP="00BF3136">
            <w:pPr>
              <w:rPr>
                <w:lang w:val="it-CH"/>
              </w:rPr>
            </w:pPr>
            <w:r w:rsidRPr="005071D9">
              <w:rPr>
                <w:lang w:val="it-CH"/>
              </w:rPr>
              <w:t>Locali per terapie individuali e di gruppo, palestra</w:t>
            </w:r>
          </w:p>
        </w:tc>
        <w:tc>
          <w:tcPr>
            <w:tcW w:w="993" w:type="dxa"/>
            <w:vAlign w:val="center"/>
          </w:tcPr>
          <w:p w14:paraId="52716CFE"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951698648"/>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646F2463"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F3136" w:rsidRPr="005071D9" w14:paraId="23D90D87" w14:textId="77777777" w:rsidTr="000B6E26">
        <w:trPr>
          <w:cantSplit/>
        </w:trPr>
        <w:tc>
          <w:tcPr>
            <w:tcW w:w="960" w:type="dxa"/>
            <w:vAlign w:val="center"/>
          </w:tcPr>
          <w:p w14:paraId="588C5F28" w14:textId="77777777" w:rsidR="00BF3136" w:rsidRPr="005071D9" w:rsidRDefault="00BF3136" w:rsidP="00BF3136">
            <w:pPr>
              <w:jc w:val="center"/>
              <w:rPr>
                <w:lang w:val="it-CH"/>
              </w:rPr>
            </w:pPr>
            <w:r w:rsidRPr="005071D9">
              <w:rPr>
                <w:lang w:val="it-CH"/>
              </w:rPr>
              <w:t>IO31</w:t>
            </w:r>
          </w:p>
        </w:tc>
        <w:tc>
          <w:tcPr>
            <w:tcW w:w="5957" w:type="dxa"/>
            <w:vAlign w:val="center"/>
          </w:tcPr>
          <w:p w14:paraId="1C2B6D81" w14:textId="07643F8C" w:rsidR="00BF3136" w:rsidRPr="005071D9" w:rsidRDefault="00AE7E9E" w:rsidP="00BF3136">
            <w:pPr>
              <w:pStyle w:val="Markierung1"/>
              <w:numPr>
                <w:ilvl w:val="0"/>
                <w:numId w:val="0"/>
              </w:numPr>
              <w:rPr>
                <w:lang w:val="it-CH"/>
              </w:rPr>
            </w:pPr>
            <w:r w:rsidRPr="005071D9">
              <w:rPr>
                <w:lang w:val="it-CH"/>
              </w:rPr>
              <w:t>Ergometri e tapis roulant: in dotazione</w:t>
            </w:r>
          </w:p>
        </w:tc>
        <w:tc>
          <w:tcPr>
            <w:tcW w:w="993" w:type="dxa"/>
            <w:vAlign w:val="center"/>
          </w:tcPr>
          <w:p w14:paraId="4914BDE3" w14:textId="77777777" w:rsidR="00BF3136" w:rsidRPr="005071D9" w:rsidRDefault="00B83926" w:rsidP="00BF3136">
            <w:pPr>
              <w:spacing w:before="60"/>
              <w:jc w:val="center"/>
              <w:rPr>
                <w:highlight w:val="yellow"/>
                <w:lang w:val="it-CH"/>
              </w:rPr>
            </w:pPr>
            <w:sdt>
              <w:sdtPr>
                <w:rPr>
                  <w:highlight w:val="yellow"/>
                  <w:shd w:val="clear" w:color="auto" w:fill="D9D9D9"/>
                  <w:lang w:val="it-CH" w:eastAsia="de-DE"/>
                </w:rPr>
                <w:id w:val="462006280"/>
                <w14:checkbox>
                  <w14:checked w14:val="0"/>
                  <w14:checkedState w14:val="2612" w14:font="MS Gothic"/>
                  <w14:uncheckedState w14:val="2610" w14:font="MS Gothic"/>
                </w14:checkbox>
              </w:sdtPr>
              <w:sdtEndPr/>
              <w:sdtContent>
                <w:r w:rsidR="00BF3136" w:rsidRPr="005071D9">
                  <w:rPr>
                    <w:rFonts w:ascii="MS Gothic" w:eastAsia="MS Gothic" w:hAnsi="MS Gothic"/>
                    <w:highlight w:val="yellow"/>
                    <w:shd w:val="clear" w:color="auto" w:fill="D9D9D9"/>
                    <w:lang w:val="it-CH" w:eastAsia="de-DE"/>
                  </w:rPr>
                  <w:t>☐</w:t>
                </w:r>
              </w:sdtContent>
            </w:sdt>
          </w:p>
        </w:tc>
        <w:tc>
          <w:tcPr>
            <w:tcW w:w="2127" w:type="dxa"/>
            <w:vAlign w:val="center"/>
          </w:tcPr>
          <w:p w14:paraId="3BC58701" w14:textId="77777777" w:rsidR="00BF3136" w:rsidRPr="005071D9" w:rsidRDefault="00BF3136" w:rsidP="00BF313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F3136" w:rsidRPr="005071D9" w14:paraId="07427E1F" w14:textId="77777777" w:rsidTr="000B6E26">
        <w:trPr>
          <w:cantSplit/>
        </w:trPr>
        <w:tc>
          <w:tcPr>
            <w:tcW w:w="960" w:type="dxa"/>
            <w:vAlign w:val="center"/>
          </w:tcPr>
          <w:p w14:paraId="58E8B78D" w14:textId="77777777" w:rsidR="00BF3136" w:rsidRPr="005071D9" w:rsidRDefault="00BF3136" w:rsidP="00BF3136">
            <w:pPr>
              <w:jc w:val="center"/>
              <w:rPr>
                <w:lang w:val="it-CH"/>
              </w:rPr>
            </w:pPr>
            <w:r w:rsidRPr="005071D9">
              <w:rPr>
                <w:lang w:val="it-CH"/>
              </w:rPr>
              <w:t>IO32</w:t>
            </w:r>
          </w:p>
        </w:tc>
        <w:tc>
          <w:tcPr>
            <w:tcW w:w="5957" w:type="dxa"/>
            <w:vAlign w:val="center"/>
          </w:tcPr>
          <w:p w14:paraId="72D68F4F" w14:textId="667D88FD" w:rsidR="00BF3136" w:rsidRPr="005071D9" w:rsidRDefault="00AE7E9E" w:rsidP="00BF3136">
            <w:pPr>
              <w:rPr>
                <w:lang w:val="it-CH"/>
              </w:rPr>
            </w:pPr>
            <w:r w:rsidRPr="005071D9">
              <w:rPr>
                <w:lang w:val="it-CH"/>
              </w:rPr>
              <w:t>Apparecchi per allenamento medico: in dotazione</w:t>
            </w:r>
          </w:p>
        </w:tc>
        <w:tc>
          <w:tcPr>
            <w:tcW w:w="993" w:type="dxa"/>
            <w:vAlign w:val="center"/>
          </w:tcPr>
          <w:p w14:paraId="2C44C9E7" w14:textId="77777777" w:rsidR="00BF3136" w:rsidRPr="005071D9" w:rsidRDefault="00B83926" w:rsidP="00BF3136">
            <w:pPr>
              <w:spacing w:before="60"/>
              <w:jc w:val="center"/>
              <w:rPr>
                <w:highlight w:val="yellow"/>
                <w:lang w:val="it-CH"/>
              </w:rPr>
            </w:pPr>
            <w:sdt>
              <w:sdtPr>
                <w:rPr>
                  <w:highlight w:val="yellow"/>
                  <w:shd w:val="clear" w:color="auto" w:fill="D9D9D9"/>
                  <w:lang w:val="it-CH" w:eastAsia="de-DE"/>
                </w:rPr>
                <w:id w:val="2010166287"/>
                <w14:checkbox>
                  <w14:checked w14:val="0"/>
                  <w14:checkedState w14:val="2612" w14:font="MS Gothic"/>
                  <w14:uncheckedState w14:val="2610" w14:font="MS Gothic"/>
                </w14:checkbox>
              </w:sdtPr>
              <w:sdtEndPr/>
              <w:sdtContent>
                <w:r w:rsidR="00BF3136" w:rsidRPr="005071D9">
                  <w:rPr>
                    <w:rFonts w:ascii="MS Gothic" w:eastAsia="MS Gothic" w:hAnsi="MS Gothic"/>
                    <w:highlight w:val="yellow"/>
                    <w:shd w:val="clear" w:color="auto" w:fill="D9D9D9"/>
                    <w:lang w:val="it-CH" w:eastAsia="de-DE"/>
                  </w:rPr>
                  <w:t>☐</w:t>
                </w:r>
              </w:sdtContent>
            </w:sdt>
          </w:p>
        </w:tc>
        <w:tc>
          <w:tcPr>
            <w:tcW w:w="2127" w:type="dxa"/>
            <w:vAlign w:val="center"/>
          </w:tcPr>
          <w:p w14:paraId="660274AA" w14:textId="77777777" w:rsidR="00BF3136" w:rsidRPr="005071D9" w:rsidRDefault="00BF3136" w:rsidP="00BF313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F3136" w:rsidRPr="005071D9" w14:paraId="2377C683" w14:textId="77777777" w:rsidTr="000B6E26">
        <w:trPr>
          <w:cantSplit/>
        </w:trPr>
        <w:tc>
          <w:tcPr>
            <w:tcW w:w="960" w:type="dxa"/>
            <w:vAlign w:val="center"/>
          </w:tcPr>
          <w:p w14:paraId="1CED0F01" w14:textId="77777777" w:rsidR="00BF3136" w:rsidRPr="005071D9" w:rsidRDefault="00BF3136" w:rsidP="00BF3136">
            <w:pPr>
              <w:jc w:val="center"/>
              <w:rPr>
                <w:lang w:val="it-CH"/>
              </w:rPr>
            </w:pPr>
            <w:r w:rsidRPr="005071D9">
              <w:rPr>
                <w:lang w:val="it-CH"/>
              </w:rPr>
              <w:t>IO33</w:t>
            </w:r>
          </w:p>
        </w:tc>
        <w:tc>
          <w:tcPr>
            <w:tcW w:w="5957" w:type="dxa"/>
            <w:vAlign w:val="center"/>
          </w:tcPr>
          <w:p w14:paraId="4D65657D" w14:textId="2E82016F" w:rsidR="00BF3136" w:rsidRPr="005071D9" w:rsidRDefault="00AE7E9E" w:rsidP="00BF3136">
            <w:pPr>
              <w:rPr>
                <w:lang w:val="it-CH"/>
              </w:rPr>
            </w:pPr>
            <w:r w:rsidRPr="005071D9">
              <w:rPr>
                <w:lang w:val="it-CH"/>
              </w:rPr>
              <w:t>Terreno per l'esercizio della deambulazione e della corsa</w:t>
            </w:r>
          </w:p>
        </w:tc>
        <w:tc>
          <w:tcPr>
            <w:tcW w:w="993" w:type="dxa"/>
            <w:vAlign w:val="center"/>
          </w:tcPr>
          <w:p w14:paraId="45F35B3B" w14:textId="77777777" w:rsidR="00BF3136" w:rsidRPr="005071D9" w:rsidRDefault="00B83926" w:rsidP="00BF3136">
            <w:pPr>
              <w:spacing w:before="60"/>
              <w:jc w:val="center"/>
              <w:rPr>
                <w:highlight w:val="yellow"/>
                <w:lang w:val="it-CH"/>
              </w:rPr>
            </w:pPr>
            <w:sdt>
              <w:sdtPr>
                <w:rPr>
                  <w:highlight w:val="yellow"/>
                  <w:shd w:val="clear" w:color="auto" w:fill="D9D9D9"/>
                  <w:lang w:val="it-CH" w:eastAsia="de-DE"/>
                </w:rPr>
                <w:id w:val="314228793"/>
                <w14:checkbox>
                  <w14:checked w14:val="0"/>
                  <w14:checkedState w14:val="2612" w14:font="MS Gothic"/>
                  <w14:uncheckedState w14:val="2610" w14:font="MS Gothic"/>
                </w14:checkbox>
              </w:sdtPr>
              <w:sdtEndPr/>
              <w:sdtContent>
                <w:r w:rsidR="00BF3136" w:rsidRPr="005071D9">
                  <w:rPr>
                    <w:rFonts w:ascii="MS Gothic" w:eastAsia="MS Gothic" w:hAnsi="MS Gothic"/>
                    <w:highlight w:val="yellow"/>
                    <w:shd w:val="clear" w:color="auto" w:fill="D9D9D9"/>
                    <w:lang w:val="it-CH" w:eastAsia="de-DE"/>
                  </w:rPr>
                  <w:t>☐</w:t>
                </w:r>
              </w:sdtContent>
            </w:sdt>
          </w:p>
        </w:tc>
        <w:tc>
          <w:tcPr>
            <w:tcW w:w="2127" w:type="dxa"/>
            <w:vAlign w:val="center"/>
          </w:tcPr>
          <w:p w14:paraId="23FFB2B6" w14:textId="77777777" w:rsidR="00BF3136" w:rsidRPr="005071D9" w:rsidRDefault="00BF3136" w:rsidP="00BF313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F3136" w:rsidRPr="005071D9" w14:paraId="22B7D334" w14:textId="77777777" w:rsidTr="000B6E26">
        <w:trPr>
          <w:cantSplit/>
        </w:trPr>
        <w:tc>
          <w:tcPr>
            <w:tcW w:w="960" w:type="dxa"/>
            <w:vAlign w:val="center"/>
          </w:tcPr>
          <w:p w14:paraId="450753A0" w14:textId="77777777" w:rsidR="00BF3136" w:rsidRPr="005071D9" w:rsidRDefault="00BF3136" w:rsidP="00BF3136">
            <w:pPr>
              <w:jc w:val="center"/>
              <w:rPr>
                <w:lang w:val="it-CH"/>
              </w:rPr>
            </w:pPr>
            <w:r w:rsidRPr="005071D9">
              <w:rPr>
                <w:lang w:val="it-CH"/>
              </w:rPr>
              <w:t>IO34</w:t>
            </w:r>
          </w:p>
        </w:tc>
        <w:tc>
          <w:tcPr>
            <w:tcW w:w="5957" w:type="dxa"/>
            <w:vAlign w:val="center"/>
          </w:tcPr>
          <w:p w14:paraId="451FF844" w14:textId="175698D8" w:rsidR="00BF3136" w:rsidRPr="005071D9" w:rsidRDefault="00AE7E9E" w:rsidP="00BF3136">
            <w:pPr>
              <w:rPr>
                <w:lang w:val="it-CH"/>
              </w:rPr>
            </w:pPr>
            <w:r w:rsidRPr="005071D9">
              <w:rPr>
                <w:lang w:val="it-CH"/>
              </w:rPr>
              <w:t>Valigia o carrello del pronto soccorso, compresi defibrillatori: in dotazione</w:t>
            </w:r>
          </w:p>
        </w:tc>
        <w:tc>
          <w:tcPr>
            <w:tcW w:w="993" w:type="dxa"/>
            <w:vAlign w:val="center"/>
          </w:tcPr>
          <w:p w14:paraId="76842C0E" w14:textId="77777777" w:rsidR="00BF3136" w:rsidRPr="005071D9" w:rsidRDefault="00B83926" w:rsidP="00BF3136">
            <w:pPr>
              <w:spacing w:before="60"/>
              <w:jc w:val="center"/>
              <w:rPr>
                <w:highlight w:val="yellow"/>
                <w:lang w:val="it-CH"/>
              </w:rPr>
            </w:pPr>
            <w:sdt>
              <w:sdtPr>
                <w:rPr>
                  <w:highlight w:val="yellow"/>
                  <w:shd w:val="clear" w:color="auto" w:fill="D9D9D9"/>
                  <w:lang w:val="it-CH" w:eastAsia="de-DE"/>
                </w:rPr>
                <w:id w:val="-244581236"/>
                <w14:checkbox>
                  <w14:checked w14:val="0"/>
                  <w14:checkedState w14:val="2612" w14:font="MS Gothic"/>
                  <w14:uncheckedState w14:val="2610" w14:font="MS Gothic"/>
                </w14:checkbox>
              </w:sdtPr>
              <w:sdtEndPr/>
              <w:sdtContent>
                <w:r w:rsidR="00BF3136" w:rsidRPr="005071D9">
                  <w:rPr>
                    <w:rFonts w:ascii="MS Gothic" w:eastAsia="MS Gothic" w:hAnsi="MS Gothic"/>
                    <w:highlight w:val="yellow"/>
                    <w:shd w:val="clear" w:color="auto" w:fill="D9D9D9"/>
                    <w:lang w:val="it-CH" w:eastAsia="de-DE"/>
                  </w:rPr>
                  <w:t>☐</w:t>
                </w:r>
              </w:sdtContent>
            </w:sdt>
          </w:p>
        </w:tc>
        <w:tc>
          <w:tcPr>
            <w:tcW w:w="2127" w:type="dxa"/>
            <w:vAlign w:val="center"/>
          </w:tcPr>
          <w:p w14:paraId="479B0FBE" w14:textId="77777777" w:rsidR="00BF3136" w:rsidRPr="005071D9" w:rsidRDefault="00BF3136" w:rsidP="00BF313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F3136" w:rsidRPr="005071D9" w14:paraId="68D4C029" w14:textId="77777777" w:rsidTr="000B6E26">
        <w:trPr>
          <w:cantSplit/>
        </w:trPr>
        <w:tc>
          <w:tcPr>
            <w:tcW w:w="960" w:type="dxa"/>
            <w:vAlign w:val="center"/>
          </w:tcPr>
          <w:p w14:paraId="012E29F1" w14:textId="77777777" w:rsidR="00BF3136" w:rsidRPr="005071D9" w:rsidRDefault="00BF3136" w:rsidP="00BF3136">
            <w:pPr>
              <w:jc w:val="center"/>
              <w:rPr>
                <w:lang w:val="it-CH"/>
              </w:rPr>
            </w:pPr>
            <w:r w:rsidRPr="005071D9">
              <w:rPr>
                <w:lang w:val="it-CH"/>
              </w:rPr>
              <w:t>IO35</w:t>
            </w:r>
          </w:p>
        </w:tc>
        <w:tc>
          <w:tcPr>
            <w:tcW w:w="5957" w:type="dxa"/>
            <w:vAlign w:val="center"/>
          </w:tcPr>
          <w:p w14:paraId="630BB0EE" w14:textId="297A61C1" w:rsidR="00BF3136" w:rsidRPr="005071D9" w:rsidRDefault="00AE7E9E" w:rsidP="00BF3136">
            <w:pPr>
              <w:rPr>
                <w:lang w:val="it-CH"/>
              </w:rPr>
            </w:pPr>
            <w:r w:rsidRPr="005071D9">
              <w:rPr>
                <w:lang w:val="it-CH"/>
              </w:rPr>
              <w:t>Letti speciali e supporti per la profilassi del decubito: in dotazione o da noleggiare</w:t>
            </w:r>
          </w:p>
        </w:tc>
        <w:tc>
          <w:tcPr>
            <w:tcW w:w="993" w:type="dxa"/>
            <w:vAlign w:val="center"/>
          </w:tcPr>
          <w:p w14:paraId="528F8502" w14:textId="77777777" w:rsidR="00BF3136" w:rsidRPr="005071D9" w:rsidRDefault="00B83926" w:rsidP="00BF3136">
            <w:pPr>
              <w:spacing w:before="60"/>
              <w:jc w:val="center"/>
              <w:rPr>
                <w:highlight w:val="yellow"/>
                <w:lang w:val="it-CH"/>
              </w:rPr>
            </w:pPr>
            <w:sdt>
              <w:sdtPr>
                <w:rPr>
                  <w:highlight w:val="yellow"/>
                  <w:shd w:val="clear" w:color="auto" w:fill="D9D9D9"/>
                  <w:lang w:val="it-CH" w:eastAsia="de-DE"/>
                </w:rPr>
                <w:id w:val="-548913639"/>
                <w14:checkbox>
                  <w14:checked w14:val="0"/>
                  <w14:checkedState w14:val="2612" w14:font="MS Gothic"/>
                  <w14:uncheckedState w14:val="2610" w14:font="MS Gothic"/>
                </w14:checkbox>
              </w:sdtPr>
              <w:sdtEndPr/>
              <w:sdtContent>
                <w:r w:rsidR="00BF3136" w:rsidRPr="005071D9">
                  <w:rPr>
                    <w:rFonts w:ascii="MS Gothic" w:eastAsia="MS Gothic" w:hAnsi="MS Gothic"/>
                    <w:highlight w:val="yellow"/>
                    <w:shd w:val="clear" w:color="auto" w:fill="D9D9D9"/>
                    <w:lang w:val="it-CH" w:eastAsia="de-DE"/>
                  </w:rPr>
                  <w:t>☐</w:t>
                </w:r>
              </w:sdtContent>
            </w:sdt>
          </w:p>
        </w:tc>
        <w:tc>
          <w:tcPr>
            <w:tcW w:w="2127" w:type="dxa"/>
            <w:vAlign w:val="center"/>
          </w:tcPr>
          <w:p w14:paraId="66EE8E44" w14:textId="77777777" w:rsidR="00BF3136" w:rsidRPr="005071D9" w:rsidRDefault="00BF3136" w:rsidP="00BF313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F3136" w:rsidRPr="005071D9" w14:paraId="5226F435" w14:textId="77777777" w:rsidTr="000B6E26">
        <w:trPr>
          <w:cantSplit/>
        </w:trPr>
        <w:tc>
          <w:tcPr>
            <w:tcW w:w="960" w:type="dxa"/>
            <w:vAlign w:val="center"/>
          </w:tcPr>
          <w:p w14:paraId="44DCCF98" w14:textId="77777777" w:rsidR="00BF3136" w:rsidRPr="005071D9" w:rsidRDefault="00BF3136" w:rsidP="00BF3136">
            <w:pPr>
              <w:jc w:val="center"/>
              <w:rPr>
                <w:lang w:val="it-CH"/>
              </w:rPr>
            </w:pPr>
            <w:r w:rsidRPr="005071D9">
              <w:rPr>
                <w:lang w:val="it-CH"/>
              </w:rPr>
              <w:t>IO36</w:t>
            </w:r>
          </w:p>
        </w:tc>
        <w:tc>
          <w:tcPr>
            <w:tcW w:w="5957" w:type="dxa"/>
            <w:vAlign w:val="center"/>
          </w:tcPr>
          <w:p w14:paraId="6614C6DE" w14:textId="36DF9572" w:rsidR="00BF3136" w:rsidRPr="005071D9" w:rsidRDefault="00AE7E9E" w:rsidP="00BF3136">
            <w:pPr>
              <w:rPr>
                <w:lang w:val="it-CH"/>
              </w:rPr>
            </w:pPr>
            <w:r w:rsidRPr="005071D9">
              <w:rPr>
                <w:lang w:val="it-CH"/>
              </w:rPr>
              <w:t>Flusso continuo di O</w:t>
            </w:r>
            <w:r w:rsidRPr="005071D9">
              <w:rPr>
                <w:vertAlign w:val="subscript"/>
                <w:lang w:val="it-CH"/>
              </w:rPr>
              <w:t>2</w:t>
            </w:r>
            <w:r w:rsidRPr="005071D9">
              <w:rPr>
                <w:lang w:val="it-CH"/>
              </w:rPr>
              <w:t>: in dotazione</w:t>
            </w:r>
          </w:p>
        </w:tc>
        <w:tc>
          <w:tcPr>
            <w:tcW w:w="993" w:type="dxa"/>
            <w:vAlign w:val="center"/>
          </w:tcPr>
          <w:p w14:paraId="461E2BE2" w14:textId="77777777" w:rsidR="00BF3136" w:rsidRPr="005071D9" w:rsidRDefault="00B83926" w:rsidP="00BF3136">
            <w:pPr>
              <w:spacing w:before="60"/>
              <w:jc w:val="center"/>
              <w:rPr>
                <w:highlight w:val="yellow"/>
                <w:lang w:val="it-CH"/>
              </w:rPr>
            </w:pPr>
            <w:sdt>
              <w:sdtPr>
                <w:rPr>
                  <w:highlight w:val="yellow"/>
                  <w:shd w:val="clear" w:color="auto" w:fill="D9D9D9"/>
                  <w:lang w:val="it-CH" w:eastAsia="de-DE"/>
                </w:rPr>
                <w:id w:val="-1965031136"/>
                <w14:checkbox>
                  <w14:checked w14:val="0"/>
                  <w14:checkedState w14:val="2612" w14:font="MS Gothic"/>
                  <w14:uncheckedState w14:val="2610" w14:font="MS Gothic"/>
                </w14:checkbox>
              </w:sdtPr>
              <w:sdtEndPr/>
              <w:sdtContent>
                <w:r w:rsidR="00BF3136" w:rsidRPr="005071D9">
                  <w:rPr>
                    <w:rFonts w:ascii="MS Gothic" w:eastAsia="MS Gothic" w:hAnsi="MS Gothic"/>
                    <w:highlight w:val="yellow"/>
                    <w:shd w:val="clear" w:color="auto" w:fill="D9D9D9"/>
                    <w:lang w:val="it-CH" w:eastAsia="de-DE"/>
                  </w:rPr>
                  <w:t>☐</w:t>
                </w:r>
              </w:sdtContent>
            </w:sdt>
          </w:p>
        </w:tc>
        <w:tc>
          <w:tcPr>
            <w:tcW w:w="2127" w:type="dxa"/>
            <w:vAlign w:val="center"/>
          </w:tcPr>
          <w:p w14:paraId="0E8652E6" w14:textId="77777777" w:rsidR="00BF3136" w:rsidRPr="005071D9" w:rsidRDefault="00BF3136" w:rsidP="00BF313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F3136" w:rsidRPr="005071D9" w14:paraId="7E69CD70" w14:textId="77777777" w:rsidTr="000B6E26">
        <w:trPr>
          <w:cantSplit/>
        </w:trPr>
        <w:tc>
          <w:tcPr>
            <w:tcW w:w="960" w:type="dxa"/>
            <w:vAlign w:val="center"/>
          </w:tcPr>
          <w:p w14:paraId="3B736700" w14:textId="77777777" w:rsidR="00BF3136" w:rsidRPr="005071D9" w:rsidRDefault="00BF3136" w:rsidP="00BF3136">
            <w:pPr>
              <w:jc w:val="center"/>
              <w:rPr>
                <w:lang w:val="it-CH"/>
              </w:rPr>
            </w:pPr>
            <w:r w:rsidRPr="005071D9">
              <w:rPr>
                <w:lang w:val="it-CH"/>
              </w:rPr>
              <w:t>IO37</w:t>
            </w:r>
          </w:p>
        </w:tc>
        <w:tc>
          <w:tcPr>
            <w:tcW w:w="5957" w:type="dxa"/>
            <w:vAlign w:val="center"/>
          </w:tcPr>
          <w:p w14:paraId="55434B5B" w14:textId="4D4E644A" w:rsidR="00BF3136" w:rsidRPr="005071D9" w:rsidRDefault="00AE7E9E" w:rsidP="00BF3136">
            <w:pPr>
              <w:rPr>
                <w:lang w:val="it-CH"/>
              </w:rPr>
            </w:pPr>
            <w:r w:rsidRPr="005071D9">
              <w:rPr>
                <w:lang w:val="it-CH"/>
              </w:rPr>
              <w:t>Dispositivi di aspirazione: in dotazione</w:t>
            </w:r>
          </w:p>
        </w:tc>
        <w:tc>
          <w:tcPr>
            <w:tcW w:w="993" w:type="dxa"/>
            <w:vAlign w:val="center"/>
          </w:tcPr>
          <w:p w14:paraId="11AED287" w14:textId="77777777" w:rsidR="00BF3136" w:rsidRPr="005071D9" w:rsidRDefault="00B83926" w:rsidP="00BF3136">
            <w:pPr>
              <w:spacing w:before="60"/>
              <w:jc w:val="center"/>
              <w:rPr>
                <w:highlight w:val="yellow"/>
                <w:lang w:val="it-CH"/>
              </w:rPr>
            </w:pPr>
            <w:sdt>
              <w:sdtPr>
                <w:rPr>
                  <w:highlight w:val="yellow"/>
                  <w:shd w:val="clear" w:color="auto" w:fill="D9D9D9"/>
                  <w:lang w:val="it-CH" w:eastAsia="de-DE"/>
                </w:rPr>
                <w:id w:val="-17931648"/>
                <w14:checkbox>
                  <w14:checked w14:val="0"/>
                  <w14:checkedState w14:val="2612" w14:font="MS Gothic"/>
                  <w14:uncheckedState w14:val="2610" w14:font="MS Gothic"/>
                </w14:checkbox>
              </w:sdtPr>
              <w:sdtEndPr/>
              <w:sdtContent>
                <w:r w:rsidR="00BF3136" w:rsidRPr="005071D9">
                  <w:rPr>
                    <w:rFonts w:ascii="MS Gothic" w:eastAsia="MS Gothic" w:hAnsi="MS Gothic"/>
                    <w:highlight w:val="yellow"/>
                    <w:shd w:val="clear" w:color="auto" w:fill="D9D9D9"/>
                    <w:lang w:val="it-CH" w:eastAsia="de-DE"/>
                  </w:rPr>
                  <w:t>☐</w:t>
                </w:r>
              </w:sdtContent>
            </w:sdt>
          </w:p>
        </w:tc>
        <w:tc>
          <w:tcPr>
            <w:tcW w:w="2127" w:type="dxa"/>
            <w:vAlign w:val="center"/>
          </w:tcPr>
          <w:p w14:paraId="7ACF512B" w14:textId="77777777" w:rsidR="00BF3136" w:rsidRPr="005071D9" w:rsidRDefault="00BF3136" w:rsidP="00BF3136">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18ACB7A0" w14:textId="77777777" w:rsidTr="000B6E26">
        <w:trPr>
          <w:cantSplit/>
        </w:trPr>
        <w:tc>
          <w:tcPr>
            <w:tcW w:w="960" w:type="dxa"/>
          </w:tcPr>
          <w:p w14:paraId="3BFB3467" w14:textId="77777777" w:rsidR="009A5779" w:rsidRPr="005071D9" w:rsidRDefault="009A5779" w:rsidP="00670569">
            <w:pPr>
              <w:spacing w:after="60" w:line="240" w:lineRule="exact"/>
              <w:ind w:right="74"/>
              <w:jc w:val="center"/>
              <w:rPr>
                <w:lang w:val="it-CH"/>
              </w:rPr>
            </w:pPr>
            <w:r w:rsidRPr="005071D9">
              <w:rPr>
                <w:lang w:val="it-CH"/>
              </w:rPr>
              <w:t>IO38</w:t>
            </w:r>
          </w:p>
        </w:tc>
        <w:tc>
          <w:tcPr>
            <w:tcW w:w="5957" w:type="dxa"/>
            <w:vAlign w:val="center"/>
          </w:tcPr>
          <w:p w14:paraId="2F1630DB" w14:textId="4305AF42" w:rsidR="009A5779" w:rsidRPr="005071D9" w:rsidRDefault="00D2191B" w:rsidP="00670569">
            <w:pPr>
              <w:rPr>
                <w:lang w:val="it-CH"/>
              </w:rPr>
            </w:pPr>
            <w:r w:rsidRPr="005071D9">
              <w:rPr>
                <w:lang w:val="it-CH"/>
              </w:rPr>
              <w:t>Sistema VAC: in dotazione o da noleggiare</w:t>
            </w:r>
          </w:p>
        </w:tc>
        <w:tc>
          <w:tcPr>
            <w:tcW w:w="993" w:type="dxa"/>
            <w:vAlign w:val="center"/>
          </w:tcPr>
          <w:p w14:paraId="015D0872"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488703924"/>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6919AA72"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350D3CC2" w14:textId="77777777" w:rsidR="000F4EC1" w:rsidRPr="005071D9" w:rsidRDefault="000F4EC1">
      <w:pPr>
        <w:rPr>
          <w:lang w:val="it-CH"/>
        </w:rPr>
      </w:pPr>
      <w:r w:rsidRPr="005071D9">
        <w:rPr>
          <w:lang w:val="it-CH"/>
        </w:rPr>
        <w:br w:type="page"/>
      </w:r>
    </w:p>
    <w:tbl>
      <w:tblPr>
        <w:tblW w:w="100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5957"/>
        <w:gridCol w:w="993"/>
        <w:gridCol w:w="2127"/>
      </w:tblGrid>
      <w:tr w:rsidR="009A5779" w:rsidRPr="005071D9" w14:paraId="61066460" w14:textId="77777777" w:rsidTr="000B6E26">
        <w:trPr>
          <w:cantSplit/>
        </w:trPr>
        <w:tc>
          <w:tcPr>
            <w:tcW w:w="10037" w:type="dxa"/>
            <w:gridSpan w:val="4"/>
            <w:vAlign w:val="center"/>
          </w:tcPr>
          <w:p w14:paraId="57E0AAD4" w14:textId="0400FF2B" w:rsidR="009A5779" w:rsidRPr="005071D9" w:rsidRDefault="00F60015" w:rsidP="00F60015">
            <w:pPr>
              <w:rPr>
                <w:lang w:val="it-CH"/>
              </w:rPr>
            </w:pPr>
            <w:r w:rsidRPr="005071D9">
              <w:rPr>
                <w:b/>
                <w:lang w:val="it-CH"/>
              </w:rPr>
              <w:lastRenderedPageBreak/>
              <w:t xml:space="preserve">4. </w:t>
            </w:r>
            <w:r w:rsidR="00D2191B" w:rsidRPr="005071D9">
              <w:rPr>
                <w:b/>
                <w:lang w:val="it-CH"/>
              </w:rPr>
              <w:t>Qualità dei processi</w:t>
            </w:r>
          </w:p>
        </w:tc>
      </w:tr>
      <w:tr w:rsidR="00F60015" w:rsidRPr="005071D9" w14:paraId="02AAB8B0" w14:textId="77777777" w:rsidTr="000B6E26">
        <w:trPr>
          <w:cantSplit/>
        </w:trPr>
        <w:tc>
          <w:tcPr>
            <w:tcW w:w="10037" w:type="dxa"/>
            <w:gridSpan w:val="4"/>
            <w:vAlign w:val="center"/>
          </w:tcPr>
          <w:p w14:paraId="4D459D27" w14:textId="1B999832" w:rsidR="00F60015" w:rsidRPr="005071D9" w:rsidRDefault="00F60015" w:rsidP="00F60015">
            <w:pPr>
              <w:rPr>
                <w:b/>
                <w:lang w:val="it-CH"/>
              </w:rPr>
            </w:pPr>
            <w:r w:rsidRPr="005071D9">
              <w:rPr>
                <w:b/>
                <w:lang w:val="it-CH"/>
              </w:rPr>
              <w:t xml:space="preserve">4.1. </w:t>
            </w:r>
            <w:r w:rsidR="00D2191B" w:rsidRPr="005071D9">
              <w:rPr>
                <w:b/>
                <w:lang w:val="it-CH"/>
              </w:rPr>
              <w:t>Criteri generali</w:t>
            </w:r>
          </w:p>
        </w:tc>
      </w:tr>
      <w:tr w:rsidR="009A5779" w:rsidRPr="005071D9" w14:paraId="737BD4E6" w14:textId="77777777" w:rsidTr="000B6E26">
        <w:trPr>
          <w:cantSplit/>
        </w:trPr>
        <w:tc>
          <w:tcPr>
            <w:tcW w:w="960" w:type="dxa"/>
            <w:vAlign w:val="center"/>
          </w:tcPr>
          <w:p w14:paraId="6A7BF168" w14:textId="77777777" w:rsidR="009A5779" w:rsidRPr="005071D9" w:rsidRDefault="009A5779" w:rsidP="009A5779">
            <w:pPr>
              <w:jc w:val="center"/>
              <w:rPr>
                <w:lang w:val="it-CH"/>
              </w:rPr>
            </w:pPr>
            <w:r w:rsidRPr="005071D9">
              <w:rPr>
                <w:lang w:val="it-CH"/>
              </w:rPr>
              <w:t>IO39</w:t>
            </w:r>
          </w:p>
        </w:tc>
        <w:tc>
          <w:tcPr>
            <w:tcW w:w="5957" w:type="dxa"/>
            <w:vAlign w:val="center"/>
          </w:tcPr>
          <w:p w14:paraId="636DE321" w14:textId="77777777" w:rsidR="00D2191B" w:rsidRPr="005071D9" w:rsidRDefault="00D2191B" w:rsidP="00D2191B">
            <w:pPr>
              <w:rPr>
                <w:lang w:val="it-CH"/>
              </w:rPr>
            </w:pPr>
            <w:r w:rsidRPr="005071D9">
              <w:rPr>
                <w:lang w:val="it-CH"/>
              </w:rPr>
              <w:t>Processi di trattamento basati sulle classificazioni ICD e ICF strutturati e documentati:</w:t>
            </w:r>
          </w:p>
          <w:p w14:paraId="1A04D35C" w14:textId="77599076" w:rsidR="009A5779" w:rsidRPr="005071D9" w:rsidRDefault="00D2191B" w:rsidP="00067B2B">
            <w:pPr>
              <w:pStyle w:val="Markierung1"/>
              <w:numPr>
                <w:ilvl w:val="0"/>
                <w:numId w:val="50"/>
              </w:numPr>
              <w:rPr>
                <w:lang w:val="it-CH"/>
              </w:rPr>
            </w:pPr>
            <w:r w:rsidRPr="005071D9">
              <w:rPr>
                <w:lang w:val="it-CH"/>
              </w:rPr>
              <w:t>processi di trattamento strutturati tenendo conto della limitazione funzionale e delle diagnosi principali</w:t>
            </w:r>
          </w:p>
        </w:tc>
        <w:tc>
          <w:tcPr>
            <w:tcW w:w="993" w:type="dxa"/>
            <w:vAlign w:val="center"/>
          </w:tcPr>
          <w:p w14:paraId="462D2D30"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853690036"/>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4E2B7031"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4BFA0735" w14:textId="77777777" w:rsidTr="000B6E26">
        <w:trPr>
          <w:cantSplit/>
        </w:trPr>
        <w:tc>
          <w:tcPr>
            <w:tcW w:w="960" w:type="dxa"/>
            <w:vAlign w:val="center"/>
          </w:tcPr>
          <w:p w14:paraId="70A3783C" w14:textId="77777777" w:rsidR="009A5779" w:rsidRPr="005071D9" w:rsidRDefault="009A5779" w:rsidP="009A5779">
            <w:pPr>
              <w:jc w:val="center"/>
              <w:rPr>
                <w:lang w:val="it-CH"/>
              </w:rPr>
            </w:pPr>
            <w:r w:rsidRPr="005071D9">
              <w:rPr>
                <w:lang w:val="it-CH"/>
              </w:rPr>
              <w:t>IO40</w:t>
            </w:r>
          </w:p>
        </w:tc>
        <w:tc>
          <w:tcPr>
            <w:tcW w:w="5957" w:type="dxa"/>
            <w:vAlign w:val="center"/>
          </w:tcPr>
          <w:p w14:paraId="26813B45" w14:textId="6E210C1A" w:rsidR="00875EBE" w:rsidRPr="005071D9" w:rsidRDefault="00875EBE" w:rsidP="00875EBE">
            <w:pPr>
              <w:rPr>
                <w:lang w:val="it-CH"/>
              </w:rPr>
            </w:pPr>
            <w:r w:rsidRPr="005071D9">
              <w:rPr>
                <w:lang w:val="it-CH"/>
              </w:rPr>
              <w:t>Obiettivi e pianificazione della riabilitazione individuale a breve e a lungo termine documentati e accessibili elettronicamente a tutti i settori coinvolti:</w:t>
            </w:r>
          </w:p>
          <w:p w14:paraId="595F8168" w14:textId="4A43909A" w:rsidR="009A5779" w:rsidRPr="005071D9" w:rsidRDefault="00875EBE" w:rsidP="00067B2B">
            <w:pPr>
              <w:pStyle w:val="Markierung1"/>
              <w:numPr>
                <w:ilvl w:val="0"/>
                <w:numId w:val="50"/>
              </w:numPr>
              <w:rPr>
                <w:lang w:val="it-CH"/>
              </w:rPr>
            </w:pPr>
            <w:r w:rsidRPr="005071D9">
              <w:rPr>
                <w:lang w:val="it-CH"/>
              </w:rPr>
              <w:t>inclusione di tutte le categorie di obiettivi (obiettivi di partecipazione) secondo ANQ quali obiettivi sovraordinati della riabilitazione</w:t>
            </w:r>
          </w:p>
        </w:tc>
        <w:tc>
          <w:tcPr>
            <w:tcW w:w="993" w:type="dxa"/>
            <w:vAlign w:val="center"/>
          </w:tcPr>
          <w:p w14:paraId="3FF45CBB"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22836971"/>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1C9645A2"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0FE784D9" w14:textId="77777777" w:rsidTr="000B6E26">
        <w:trPr>
          <w:cantSplit/>
        </w:trPr>
        <w:tc>
          <w:tcPr>
            <w:tcW w:w="960" w:type="dxa"/>
            <w:vAlign w:val="center"/>
          </w:tcPr>
          <w:p w14:paraId="51F34E4D" w14:textId="77777777" w:rsidR="009A5779" w:rsidRPr="005071D9" w:rsidRDefault="009A5779" w:rsidP="009A5779">
            <w:pPr>
              <w:jc w:val="center"/>
              <w:rPr>
                <w:lang w:val="it-CH"/>
              </w:rPr>
            </w:pPr>
            <w:r w:rsidRPr="005071D9">
              <w:rPr>
                <w:lang w:val="it-CH"/>
              </w:rPr>
              <w:t>IO41</w:t>
            </w:r>
          </w:p>
        </w:tc>
        <w:tc>
          <w:tcPr>
            <w:tcW w:w="5957" w:type="dxa"/>
            <w:vAlign w:val="center"/>
          </w:tcPr>
          <w:p w14:paraId="3BBFD917" w14:textId="7DAEF85B" w:rsidR="009A5779" w:rsidRPr="005071D9" w:rsidRDefault="00875EBE" w:rsidP="00875EBE">
            <w:pPr>
              <w:rPr>
                <w:lang w:val="it-CH"/>
              </w:rPr>
            </w:pPr>
            <w:r w:rsidRPr="005071D9">
              <w:rPr>
                <w:lang w:val="it-CH"/>
              </w:rPr>
              <w:t>Rapporti o visite di team interprofessionali documentati, con valutazioni adeguate e standardizzate e scambi riferiti al caso a frequenza settimanale e della durata necessaria per ogni paziente. Coordinamento e controllo dell’andamento/verifica degli obiettivi terapeutici settimanali/tappe principali con la partecipazione del medico competente, della terapia e delle cure infermieristiche.</w:t>
            </w:r>
          </w:p>
        </w:tc>
        <w:tc>
          <w:tcPr>
            <w:tcW w:w="993" w:type="dxa"/>
            <w:vAlign w:val="center"/>
          </w:tcPr>
          <w:p w14:paraId="49F8150E"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2033264633"/>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4D4CA1C9"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7CB2809F" w14:textId="77777777" w:rsidTr="000B6E26">
        <w:trPr>
          <w:cantSplit/>
        </w:trPr>
        <w:tc>
          <w:tcPr>
            <w:tcW w:w="960" w:type="dxa"/>
            <w:vAlign w:val="center"/>
          </w:tcPr>
          <w:p w14:paraId="3FE030BB" w14:textId="77777777" w:rsidR="009A5779" w:rsidRPr="005071D9" w:rsidRDefault="009A5779" w:rsidP="009A5779">
            <w:pPr>
              <w:jc w:val="center"/>
              <w:rPr>
                <w:lang w:val="it-CH"/>
              </w:rPr>
            </w:pPr>
            <w:r w:rsidRPr="005071D9">
              <w:rPr>
                <w:lang w:val="it-CH"/>
              </w:rPr>
              <w:t>IO42</w:t>
            </w:r>
          </w:p>
        </w:tc>
        <w:tc>
          <w:tcPr>
            <w:tcW w:w="5957" w:type="dxa"/>
            <w:vAlign w:val="center"/>
          </w:tcPr>
          <w:p w14:paraId="0F58445E" w14:textId="2D84460E" w:rsidR="00FD3D69" w:rsidRPr="005071D9" w:rsidRDefault="00FD3D69" w:rsidP="00FD3D69">
            <w:pPr>
              <w:rPr>
                <w:lang w:val="it-CH"/>
              </w:rPr>
            </w:pPr>
            <w:r w:rsidRPr="005071D9">
              <w:rPr>
                <w:lang w:val="it-CH"/>
              </w:rPr>
              <w:t>Coinvolgimento del contesto sociale e dei famigliari nella riabilitazione (p. es. mediante consulenza, linee guida e istruzione o nell’ambito della fissazione degli obiettivi).</w:t>
            </w:r>
          </w:p>
          <w:p w14:paraId="01B91174" w14:textId="4843760E" w:rsidR="009A5779" w:rsidRPr="005071D9" w:rsidRDefault="00FD3D69" w:rsidP="00FD3D69">
            <w:pPr>
              <w:rPr>
                <w:lang w:val="it-CH"/>
              </w:rPr>
            </w:pPr>
            <w:r w:rsidRPr="005071D9">
              <w:rPr>
                <w:lang w:val="it-CH"/>
              </w:rPr>
              <w:t xml:space="preserve">Colloqui di coordinamento con il paziente, i famigliari, persone esterne coinvolte (finanziatori, </w:t>
            </w:r>
            <w:proofErr w:type="spellStart"/>
            <w:r w:rsidRPr="005071D9">
              <w:rPr>
                <w:lang w:val="it-CH"/>
              </w:rPr>
              <w:t>spitex</w:t>
            </w:r>
            <w:proofErr w:type="spellEnd"/>
            <w:r w:rsidRPr="005071D9">
              <w:rPr>
                <w:lang w:val="it-CH"/>
              </w:rPr>
              <w:t xml:space="preserve"> ecc.) e il team curante.</w:t>
            </w:r>
          </w:p>
        </w:tc>
        <w:tc>
          <w:tcPr>
            <w:tcW w:w="993" w:type="dxa"/>
            <w:vAlign w:val="center"/>
          </w:tcPr>
          <w:p w14:paraId="33DF4D1B"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226509859"/>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189DE6F8"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9A5779" w:rsidRPr="005071D9" w14:paraId="2BE7EC47" w14:textId="77777777" w:rsidTr="000B6E26">
        <w:trPr>
          <w:cantSplit/>
        </w:trPr>
        <w:tc>
          <w:tcPr>
            <w:tcW w:w="960" w:type="dxa"/>
            <w:vAlign w:val="center"/>
          </w:tcPr>
          <w:p w14:paraId="66FD4D5E" w14:textId="77777777" w:rsidR="009A5779" w:rsidRPr="005071D9" w:rsidRDefault="009A5779" w:rsidP="009A5779">
            <w:pPr>
              <w:jc w:val="center"/>
              <w:rPr>
                <w:lang w:val="it-CH"/>
              </w:rPr>
            </w:pPr>
            <w:r w:rsidRPr="005071D9">
              <w:rPr>
                <w:lang w:val="it-CH"/>
              </w:rPr>
              <w:t>IO43</w:t>
            </w:r>
          </w:p>
        </w:tc>
        <w:tc>
          <w:tcPr>
            <w:tcW w:w="5957" w:type="dxa"/>
            <w:vAlign w:val="center"/>
          </w:tcPr>
          <w:p w14:paraId="144C7FF8" w14:textId="77777777" w:rsidR="00FD3D69" w:rsidRPr="005071D9" w:rsidRDefault="00FD3D69" w:rsidP="00FD3D69">
            <w:pPr>
              <w:rPr>
                <w:lang w:val="it-CH"/>
              </w:rPr>
            </w:pPr>
            <w:r w:rsidRPr="005071D9">
              <w:rPr>
                <w:lang w:val="it-CH"/>
              </w:rPr>
              <w:t>Lista di controllo e procedura per pianificare e preparare sistematicamente la dimissione del paziente al fine di facilitare il ritorno al contesto sociale precedente o il trasferimento in quello nuovo:</w:t>
            </w:r>
          </w:p>
          <w:p w14:paraId="49D04E4D" w14:textId="12D03BD9" w:rsidR="009A5779" w:rsidRPr="005071D9" w:rsidRDefault="00FD3D69" w:rsidP="00067B2B">
            <w:pPr>
              <w:pStyle w:val="Markierung1"/>
              <w:numPr>
                <w:ilvl w:val="0"/>
                <w:numId w:val="50"/>
              </w:numPr>
              <w:rPr>
                <w:lang w:val="it-CH"/>
              </w:rPr>
            </w:pPr>
            <w:r w:rsidRPr="005071D9">
              <w:rPr>
                <w:lang w:val="it-CH"/>
              </w:rPr>
              <w:t>chiarimento tempestivo della futura situazione abitativa e predisposizione degli adeguamenti edili necessari.</w:t>
            </w:r>
          </w:p>
        </w:tc>
        <w:tc>
          <w:tcPr>
            <w:tcW w:w="993" w:type="dxa"/>
            <w:vAlign w:val="center"/>
          </w:tcPr>
          <w:p w14:paraId="5758AF78" w14:textId="77777777" w:rsidR="009A5779" w:rsidRPr="005071D9" w:rsidRDefault="00B83926" w:rsidP="009A5779">
            <w:pPr>
              <w:spacing w:before="60"/>
              <w:jc w:val="center"/>
              <w:rPr>
                <w:highlight w:val="yellow"/>
                <w:lang w:val="it-CH"/>
              </w:rPr>
            </w:pPr>
            <w:sdt>
              <w:sdtPr>
                <w:rPr>
                  <w:highlight w:val="yellow"/>
                  <w:shd w:val="clear" w:color="auto" w:fill="D9D9D9"/>
                  <w:lang w:val="it-CH" w:eastAsia="de-DE"/>
                </w:rPr>
                <w:id w:val="-1926098792"/>
                <w14:checkbox>
                  <w14:checked w14:val="0"/>
                  <w14:checkedState w14:val="2612" w14:font="MS Gothic"/>
                  <w14:uncheckedState w14:val="2610" w14:font="MS Gothic"/>
                </w14:checkbox>
              </w:sdtPr>
              <w:sdtEndPr/>
              <w:sdtContent>
                <w:r w:rsidR="009A5779" w:rsidRPr="005071D9">
                  <w:rPr>
                    <w:rFonts w:ascii="MS Gothic" w:eastAsia="MS Gothic" w:hAnsi="MS Gothic"/>
                    <w:highlight w:val="yellow"/>
                    <w:shd w:val="clear" w:color="auto" w:fill="D9D9D9"/>
                    <w:lang w:val="it-CH" w:eastAsia="de-DE"/>
                  </w:rPr>
                  <w:t>☐</w:t>
                </w:r>
              </w:sdtContent>
            </w:sdt>
          </w:p>
        </w:tc>
        <w:tc>
          <w:tcPr>
            <w:tcW w:w="2127" w:type="dxa"/>
            <w:vAlign w:val="center"/>
          </w:tcPr>
          <w:p w14:paraId="00508416" w14:textId="77777777" w:rsidR="009A5779" w:rsidRPr="005071D9" w:rsidRDefault="009A5779" w:rsidP="009A5779">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60015" w:rsidRPr="005071D9" w14:paraId="5CC91743" w14:textId="77777777" w:rsidTr="000B6E26">
        <w:trPr>
          <w:cantSplit/>
        </w:trPr>
        <w:tc>
          <w:tcPr>
            <w:tcW w:w="960" w:type="dxa"/>
            <w:vAlign w:val="center"/>
          </w:tcPr>
          <w:p w14:paraId="7B6020AE" w14:textId="77777777" w:rsidR="00F60015" w:rsidRPr="005071D9" w:rsidRDefault="00F60015" w:rsidP="00F60015">
            <w:pPr>
              <w:jc w:val="center"/>
              <w:rPr>
                <w:lang w:val="it-CH"/>
              </w:rPr>
            </w:pPr>
            <w:r w:rsidRPr="005071D9">
              <w:rPr>
                <w:lang w:val="it-CH"/>
              </w:rPr>
              <w:t>IO44</w:t>
            </w:r>
          </w:p>
        </w:tc>
        <w:tc>
          <w:tcPr>
            <w:tcW w:w="5957" w:type="dxa"/>
            <w:vAlign w:val="center"/>
          </w:tcPr>
          <w:p w14:paraId="2BADA388" w14:textId="77777777" w:rsidR="00FD3D69" w:rsidRPr="005071D9" w:rsidRDefault="00FD3D69" w:rsidP="00FD3D69">
            <w:pPr>
              <w:rPr>
                <w:lang w:val="it-CH"/>
              </w:rPr>
            </w:pPr>
            <w:r w:rsidRPr="005071D9">
              <w:rPr>
                <w:lang w:val="it-CH"/>
              </w:rPr>
              <w:t xml:space="preserve">Avvio e strutturazione della </w:t>
            </w:r>
            <w:proofErr w:type="spellStart"/>
            <w:r w:rsidRPr="005071D9">
              <w:rPr>
                <w:lang w:val="it-CH"/>
              </w:rPr>
              <w:t>postassistenza</w:t>
            </w:r>
            <w:proofErr w:type="spellEnd"/>
            <w:r w:rsidRPr="005071D9">
              <w:rPr>
                <w:lang w:val="it-CH"/>
              </w:rPr>
              <w:t xml:space="preserve">, compresa la documentazione del passaggio, p. es. rapporto infermieristico, protocolli per </w:t>
            </w:r>
            <w:proofErr w:type="spellStart"/>
            <w:r w:rsidRPr="005071D9">
              <w:rPr>
                <w:lang w:val="it-CH"/>
              </w:rPr>
              <w:t>stomie</w:t>
            </w:r>
            <w:proofErr w:type="spellEnd"/>
            <w:r w:rsidRPr="005071D9">
              <w:rPr>
                <w:lang w:val="it-CH"/>
              </w:rPr>
              <w:t xml:space="preserve"> e ferite, e la trasmissione di raccomandazioni terapeutiche:</w:t>
            </w:r>
          </w:p>
          <w:p w14:paraId="795C90B8" w14:textId="3489DFB7" w:rsidR="00F60015" w:rsidRPr="005071D9" w:rsidRDefault="00FD3D69" w:rsidP="00067B2B">
            <w:pPr>
              <w:pStyle w:val="Markierung1"/>
              <w:numPr>
                <w:ilvl w:val="0"/>
                <w:numId w:val="50"/>
              </w:numPr>
              <w:rPr>
                <w:lang w:val="it-CH"/>
              </w:rPr>
            </w:pPr>
            <w:r w:rsidRPr="005071D9">
              <w:rPr>
                <w:lang w:val="it-CH"/>
              </w:rPr>
              <w:t xml:space="preserve">garanzia del controllo successivo tramite </w:t>
            </w:r>
            <w:proofErr w:type="spellStart"/>
            <w:r w:rsidRPr="005071D9">
              <w:rPr>
                <w:lang w:val="it-CH"/>
              </w:rPr>
              <w:t>spitex</w:t>
            </w:r>
            <w:proofErr w:type="spellEnd"/>
            <w:r w:rsidRPr="005071D9">
              <w:rPr>
                <w:lang w:val="it-CH"/>
              </w:rPr>
              <w:t xml:space="preserve"> ecc. ed eventualmente della </w:t>
            </w:r>
            <w:proofErr w:type="spellStart"/>
            <w:r w:rsidRPr="005071D9">
              <w:rPr>
                <w:lang w:val="it-CH"/>
              </w:rPr>
              <w:t>postassistenza</w:t>
            </w:r>
            <w:proofErr w:type="spellEnd"/>
            <w:r w:rsidRPr="005071D9">
              <w:rPr>
                <w:lang w:val="it-CH"/>
              </w:rPr>
              <w:t>.</w:t>
            </w:r>
          </w:p>
        </w:tc>
        <w:tc>
          <w:tcPr>
            <w:tcW w:w="993" w:type="dxa"/>
            <w:vAlign w:val="center"/>
          </w:tcPr>
          <w:p w14:paraId="6F28E31E" w14:textId="77777777" w:rsidR="00F60015" w:rsidRPr="005071D9" w:rsidRDefault="00B83926" w:rsidP="00F60015">
            <w:pPr>
              <w:spacing w:before="60"/>
              <w:jc w:val="center"/>
              <w:rPr>
                <w:highlight w:val="yellow"/>
                <w:lang w:val="it-CH"/>
              </w:rPr>
            </w:pPr>
            <w:sdt>
              <w:sdtPr>
                <w:rPr>
                  <w:highlight w:val="yellow"/>
                  <w:shd w:val="clear" w:color="auto" w:fill="D9D9D9"/>
                  <w:lang w:val="it-CH" w:eastAsia="de-DE"/>
                </w:rPr>
                <w:id w:val="829943531"/>
                <w14:checkbox>
                  <w14:checked w14:val="0"/>
                  <w14:checkedState w14:val="2612" w14:font="MS Gothic"/>
                  <w14:uncheckedState w14:val="2610" w14:font="MS Gothic"/>
                </w14:checkbox>
              </w:sdtPr>
              <w:sdtEndPr/>
              <w:sdtContent>
                <w:r w:rsidR="00F60015" w:rsidRPr="005071D9">
                  <w:rPr>
                    <w:rFonts w:ascii="MS Gothic" w:eastAsia="MS Gothic" w:hAnsi="MS Gothic"/>
                    <w:highlight w:val="yellow"/>
                    <w:shd w:val="clear" w:color="auto" w:fill="D9D9D9"/>
                    <w:lang w:val="it-CH" w:eastAsia="de-DE"/>
                  </w:rPr>
                  <w:t>☐</w:t>
                </w:r>
              </w:sdtContent>
            </w:sdt>
          </w:p>
        </w:tc>
        <w:tc>
          <w:tcPr>
            <w:tcW w:w="2127" w:type="dxa"/>
            <w:vAlign w:val="center"/>
          </w:tcPr>
          <w:p w14:paraId="0E9DF4E8" w14:textId="77777777" w:rsidR="00F60015" w:rsidRPr="005071D9" w:rsidRDefault="00F60015" w:rsidP="00F60015">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92A92" w:rsidRPr="005071D9" w14:paraId="4CF434CB" w14:textId="77777777" w:rsidTr="000B6E26">
        <w:trPr>
          <w:cantSplit/>
        </w:trPr>
        <w:tc>
          <w:tcPr>
            <w:tcW w:w="960" w:type="dxa"/>
            <w:vAlign w:val="center"/>
          </w:tcPr>
          <w:p w14:paraId="298E3AE9" w14:textId="77777777" w:rsidR="00192A92" w:rsidRPr="005071D9" w:rsidRDefault="00192A92" w:rsidP="00192A92">
            <w:pPr>
              <w:jc w:val="center"/>
              <w:rPr>
                <w:lang w:val="it-CH"/>
              </w:rPr>
            </w:pPr>
            <w:r w:rsidRPr="005071D9">
              <w:rPr>
                <w:lang w:val="it-CH"/>
              </w:rPr>
              <w:t>IO45</w:t>
            </w:r>
          </w:p>
        </w:tc>
        <w:tc>
          <w:tcPr>
            <w:tcW w:w="5957" w:type="dxa"/>
            <w:vAlign w:val="center"/>
          </w:tcPr>
          <w:p w14:paraId="73D45673" w14:textId="77777777" w:rsidR="005F1BB9" w:rsidRPr="005071D9" w:rsidRDefault="005F1BB9" w:rsidP="005F1BB9">
            <w:pPr>
              <w:pStyle w:val="Markierung1"/>
              <w:numPr>
                <w:ilvl w:val="0"/>
                <w:numId w:val="0"/>
              </w:numPr>
              <w:rPr>
                <w:lang w:val="it-CH"/>
              </w:rPr>
            </w:pPr>
            <w:r w:rsidRPr="005071D9">
              <w:rPr>
                <w:lang w:val="it-CH"/>
              </w:rPr>
              <w:t>Breve rapporto medico o rapporto di uscita provvisorio con diagnosi, medicazione e raccomandazioni terapeutiche all’uscita:</w:t>
            </w:r>
          </w:p>
          <w:p w14:paraId="76CD8A38" w14:textId="0A285D88" w:rsidR="00192A92" w:rsidRPr="005071D9" w:rsidRDefault="005F1BB9" w:rsidP="00067B2B">
            <w:pPr>
              <w:pStyle w:val="Markierung1"/>
              <w:numPr>
                <w:ilvl w:val="0"/>
                <w:numId w:val="50"/>
              </w:numPr>
              <w:rPr>
                <w:lang w:val="it-CH"/>
              </w:rPr>
            </w:pPr>
            <w:r w:rsidRPr="005071D9">
              <w:rPr>
                <w:lang w:val="it-CH"/>
              </w:rPr>
              <w:t xml:space="preserve">rapporto medico, infermieristico e terapeutico completo entro </w:t>
            </w:r>
            <w:proofErr w:type="gramStart"/>
            <w:r w:rsidRPr="005071D9">
              <w:rPr>
                <w:lang w:val="it-CH"/>
              </w:rPr>
              <w:t>10</w:t>
            </w:r>
            <w:proofErr w:type="gramEnd"/>
            <w:r w:rsidRPr="005071D9">
              <w:rPr>
                <w:lang w:val="it-CH"/>
              </w:rPr>
              <w:t xml:space="preserve"> giorni lavorativi.</w:t>
            </w:r>
          </w:p>
        </w:tc>
        <w:tc>
          <w:tcPr>
            <w:tcW w:w="993" w:type="dxa"/>
            <w:vAlign w:val="center"/>
          </w:tcPr>
          <w:p w14:paraId="463C8BF1" w14:textId="77777777" w:rsidR="00192A92" w:rsidRPr="005071D9" w:rsidRDefault="00B83926" w:rsidP="00192A92">
            <w:pPr>
              <w:spacing w:before="60"/>
              <w:jc w:val="center"/>
              <w:rPr>
                <w:highlight w:val="yellow"/>
                <w:lang w:val="it-CH"/>
              </w:rPr>
            </w:pPr>
            <w:sdt>
              <w:sdtPr>
                <w:rPr>
                  <w:highlight w:val="yellow"/>
                  <w:shd w:val="clear" w:color="auto" w:fill="D9D9D9"/>
                  <w:lang w:val="it-CH" w:eastAsia="de-DE"/>
                </w:rPr>
                <w:id w:val="1449888272"/>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127" w:type="dxa"/>
            <w:vAlign w:val="center"/>
          </w:tcPr>
          <w:p w14:paraId="1BD1714C" w14:textId="77777777" w:rsidR="00192A92" w:rsidRPr="005071D9" w:rsidRDefault="00192A92" w:rsidP="00192A9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60015" w:rsidRPr="005071D9" w14:paraId="69E95DC3" w14:textId="77777777" w:rsidTr="00D32DD1">
        <w:trPr>
          <w:cantSplit/>
        </w:trPr>
        <w:tc>
          <w:tcPr>
            <w:tcW w:w="10037" w:type="dxa"/>
            <w:gridSpan w:val="4"/>
            <w:vAlign w:val="center"/>
          </w:tcPr>
          <w:p w14:paraId="4F9A34D3" w14:textId="4E9DE59E" w:rsidR="00F60015" w:rsidRPr="005071D9" w:rsidRDefault="00F60015" w:rsidP="00F60015">
            <w:pPr>
              <w:spacing w:before="60"/>
              <w:rPr>
                <w:highlight w:val="yellow"/>
                <w:bdr w:val="single" w:sz="4" w:space="0" w:color="auto"/>
                <w:shd w:val="clear" w:color="auto" w:fill="E0E0E0"/>
                <w:lang w:val="it-CH" w:eastAsia="de-DE"/>
              </w:rPr>
            </w:pPr>
            <w:r w:rsidRPr="005071D9">
              <w:rPr>
                <w:b/>
                <w:lang w:val="it-CH"/>
              </w:rPr>
              <w:t xml:space="preserve">4.2. </w:t>
            </w:r>
            <w:r w:rsidR="005F1BB9" w:rsidRPr="005071D9">
              <w:rPr>
                <w:b/>
                <w:lang w:val="it-CH"/>
              </w:rPr>
              <w:t>Criteri specifici</w:t>
            </w:r>
          </w:p>
        </w:tc>
      </w:tr>
      <w:tr w:rsidR="00192A92" w:rsidRPr="005071D9" w14:paraId="409A332D" w14:textId="77777777" w:rsidTr="000B6E26">
        <w:trPr>
          <w:cantSplit/>
        </w:trPr>
        <w:tc>
          <w:tcPr>
            <w:tcW w:w="960" w:type="dxa"/>
            <w:vAlign w:val="center"/>
          </w:tcPr>
          <w:p w14:paraId="38BEFD3F" w14:textId="77777777" w:rsidR="00192A92" w:rsidRPr="005071D9" w:rsidRDefault="00192A92" w:rsidP="00192A92">
            <w:pPr>
              <w:jc w:val="center"/>
              <w:rPr>
                <w:lang w:val="it-CH"/>
              </w:rPr>
            </w:pPr>
            <w:r w:rsidRPr="005071D9">
              <w:rPr>
                <w:lang w:val="it-CH"/>
              </w:rPr>
              <w:t>IO46</w:t>
            </w:r>
          </w:p>
        </w:tc>
        <w:tc>
          <w:tcPr>
            <w:tcW w:w="5957" w:type="dxa"/>
            <w:vAlign w:val="center"/>
          </w:tcPr>
          <w:p w14:paraId="14693C2E" w14:textId="77777777" w:rsidR="005F1BB9" w:rsidRPr="005071D9" w:rsidRDefault="005F1BB9" w:rsidP="005F1BB9">
            <w:pPr>
              <w:rPr>
                <w:lang w:val="it-CH"/>
              </w:rPr>
            </w:pPr>
            <w:r w:rsidRPr="005071D9">
              <w:rPr>
                <w:lang w:val="it-CH"/>
              </w:rPr>
              <w:t>Terapia delle ferite in caso di problemi di guarigione</w:t>
            </w:r>
          </w:p>
          <w:p w14:paraId="13E9CD83" w14:textId="354F66E2" w:rsidR="00192A92" w:rsidRPr="005071D9" w:rsidRDefault="005F1BB9" w:rsidP="00067B2B">
            <w:pPr>
              <w:pStyle w:val="Markierung1"/>
              <w:numPr>
                <w:ilvl w:val="0"/>
                <w:numId w:val="50"/>
              </w:numPr>
              <w:rPr>
                <w:lang w:val="it-CH"/>
              </w:rPr>
            </w:pPr>
            <w:r w:rsidRPr="005071D9">
              <w:rPr>
                <w:lang w:val="it-CH"/>
              </w:rPr>
              <w:t>Documentazione della ferita. Cura della ferita, sostituzione o applicazione di bendaggi VAC</w:t>
            </w:r>
          </w:p>
        </w:tc>
        <w:tc>
          <w:tcPr>
            <w:tcW w:w="993" w:type="dxa"/>
            <w:vAlign w:val="center"/>
          </w:tcPr>
          <w:p w14:paraId="0B7DD0D7" w14:textId="77777777" w:rsidR="00192A92" w:rsidRPr="005071D9" w:rsidRDefault="00B83926" w:rsidP="00192A92">
            <w:pPr>
              <w:spacing w:before="60"/>
              <w:jc w:val="center"/>
              <w:rPr>
                <w:highlight w:val="yellow"/>
                <w:lang w:val="it-CH"/>
              </w:rPr>
            </w:pPr>
            <w:sdt>
              <w:sdtPr>
                <w:rPr>
                  <w:highlight w:val="yellow"/>
                  <w:shd w:val="clear" w:color="auto" w:fill="D9D9D9"/>
                  <w:lang w:val="it-CH" w:eastAsia="de-DE"/>
                </w:rPr>
                <w:id w:val="1693179664"/>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127" w:type="dxa"/>
            <w:vAlign w:val="center"/>
          </w:tcPr>
          <w:p w14:paraId="74C18F0F" w14:textId="77777777" w:rsidR="00192A92" w:rsidRPr="005071D9" w:rsidRDefault="00192A92" w:rsidP="00192A9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92A92" w:rsidRPr="005071D9" w14:paraId="0C097BE6" w14:textId="77777777" w:rsidTr="000B6E26">
        <w:trPr>
          <w:cantSplit/>
        </w:trPr>
        <w:tc>
          <w:tcPr>
            <w:tcW w:w="960" w:type="dxa"/>
            <w:vAlign w:val="center"/>
          </w:tcPr>
          <w:p w14:paraId="76AA2195" w14:textId="77777777" w:rsidR="00192A92" w:rsidRPr="005071D9" w:rsidRDefault="00192A92" w:rsidP="00192A92">
            <w:pPr>
              <w:jc w:val="center"/>
              <w:rPr>
                <w:lang w:val="it-CH"/>
              </w:rPr>
            </w:pPr>
            <w:r w:rsidRPr="005071D9">
              <w:rPr>
                <w:lang w:val="it-CH"/>
              </w:rPr>
              <w:t>IO47</w:t>
            </w:r>
          </w:p>
        </w:tc>
        <w:tc>
          <w:tcPr>
            <w:tcW w:w="5957" w:type="dxa"/>
            <w:vAlign w:val="center"/>
          </w:tcPr>
          <w:p w14:paraId="2F2CCB3E" w14:textId="38558084" w:rsidR="00D03B8C" w:rsidRPr="005071D9" w:rsidRDefault="00D03B8C" w:rsidP="00D03B8C">
            <w:pPr>
              <w:pStyle w:val="Markierung1"/>
              <w:numPr>
                <w:ilvl w:val="0"/>
                <w:numId w:val="0"/>
              </w:numPr>
              <w:ind w:left="357" w:hanging="357"/>
              <w:rPr>
                <w:lang w:val="it-CH"/>
              </w:rPr>
            </w:pPr>
            <w:r w:rsidRPr="005071D9">
              <w:rPr>
                <w:lang w:val="it-CH"/>
              </w:rPr>
              <w:t xml:space="preserve">Gestione di colostomie, ileostomie e </w:t>
            </w:r>
            <w:proofErr w:type="spellStart"/>
            <w:r w:rsidRPr="005071D9">
              <w:rPr>
                <w:lang w:val="it-CH"/>
              </w:rPr>
              <w:t>urostomie</w:t>
            </w:r>
            <w:proofErr w:type="spellEnd"/>
          </w:p>
          <w:p w14:paraId="180AB637" w14:textId="4639B6F6" w:rsidR="00192A92" w:rsidRPr="005071D9" w:rsidRDefault="00D03B8C" w:rsidP="00192A92">
            <w:pPr>
              <w:pStyle w:val="Markierung1"/>
              <w:rPr>
                <w:lang w:val="it-CH"/>
              </w:rPr>
            </w:pPr>
            <w:r w:rsidRPr="005071D9">
              <w:rPr>
                <w:lang w:val="it-CH"/>
              </w:rPr>
              <w:t>Sostituzione/adattamento del materiale. Consulenza, istruzioni e allenamento</w:t>
            </w:r>
          </w:p>
        </w:tc>
        <w:tc>
          <w:tcPr>
            <w:tcW w:w="993" w:type="dxa"/>
            <w:vAlign w:val="center"/>
          </w:tcPr>
          <w:p w14:paraId="6DFD1DD7" w14:textId="77777777" w:rsidR="00192A92" w:rsidRPr="005071D9" w:rsidRDefault="00B83926" w:rsidP="00192A92">
            <w:pPr>
              <w:spacing w:before="60"/>
              <w:jc w:val="center"/>
              <w:rPr>
                <w:highlight w:val="yellow"/>
                <w:lang w:val="it-CH"/>
              </w:rPr>
            </w:pPr>
            <w:sdt>
              <w:sdtPr>
                <w:rPr>
                  <w:highlight w:val="yellow"/>
                  <w:shd w:val="clear" w:color="auto" w:fill="D9D9D9"/>
                  <w:lang w:val="it-CH" w:eastAsia="de-DE"/>
                </w:rPr>
                <w:id w:val="1896465165"/>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127" w:type="dxa"/>
            <w:vAlign w:val="center"/>
          </w:tcPr>
          <w:p w14:paraId="226EB459" w14:textId="77777777" w:rsidR="00192A92" w:rsidRPr="005071D9" w:rsidRDefault="00192A92" w:rsidP="00192A9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92A92" w:rsidRPr="005071D9" w14:paraId="4B85C40D" w14:textId="77777777" w:rsidTr="000B6E26">
        <w:trPr>
          <w:cantSplit/>
        </w:trPr>
        <w:tc>
          <w:tcPr>
            <w:tcW w:w="960" w:type="dxa"/>
            <w:vAlign w:val="center"/>
          </w:tcPr>
          <w:p w14:paraId="62E2D78E" w14:textId="77777777" w:rsidR="00192A92" w:rsidRPr="005071D9" w:rsidRDefault="00192A92" w:rsidP="00192A92">
            <w:pPr>
              <w:jc w:val="center"/>
              <w:rPr>
                <w:lang w:val="it-CH"/>
              </w:rPr>
            </w:pPr>
            <w:r w:rsidRPr="005071D9">
              <w:rPr>
                <w:lang w:val="it-CH"/>
              </w:rPr>
              <w:t>IO48</w:t>
            </w:r>
          </w:p>
        </w:tc>
        <w:tc>
          <w:tcPr>
            <w:tcW w:w="5957" w:type="dxa"/>
            <w:vAlign w:val="center"/>
          </w:tcPr>
          <w:p w14:paraId="33745AD9" w14:textId="4C23DE35" w:rsidR="00192A92" w:rsidRPr="005071D9" w:rsidRDefault="00D03B8C" w:rsidP="00192A92">
            <w:pPr>
              <w:rPr>
                <w:lang w:val="it-CH"/>
              </w:rPr>
            </w:pPr>
            <w:r w:rsidRPr="005071D9">
              <w:rPr>
                <w:lang w:val="it-CH"/>
              </w:rPr>
              <w:t>Esami clinici, di laboratorio e per immagini in caso di peggioramento dello stato generale, febbre</w:t>
            </w:r>
          </w:p>
        </w:tc>
        <w:tc>
          <w:tcPr>
            <w:tcW w:w="993" w:type="dxa"/>
            <w:vAlign w:val="center"/>
          </w:tcPr>
          <w:p w14:paraId="11CDFEC4" w14:textId="77777777" w:rsidR="00192A92" w:rsidRPr="005071D9" w:rsidRDefault="00B83926" w:rsidP="00192A92">
            <w:pPr>
              <w:spacing w:before="60"/>
              <w:jc w:val="center"/>
              <w:rPr>
                <w:highlight w:val="yellow"/>
                <w:lang w:val="it-CH"/>
              </w:rPr>
            </w:pPr>
            <w:sdt>
              <w:sdtPr>
                <w:rPr>
                  <w:highlight w:val="yellow"/>
                  <w:shd w:val="clear" w:color="auto" w:fill="D9D9D9"/>
                  <w:lang w:val="it-CH" w:eastAsia="de-DE"/>
                </w:rPr>
                <w:id w:val="349382423"/>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127" w:type="dxa"/>
            <w:vAlign w:val="center"/>
          </w:tcPr>
          <w:p w14:paraId="26B36711" w14:textId="77777777" w:rsidR="00192A92" w:rsidRPr="005071D9" w:rsidRDefault="00192A92" w:rsidP="00192A9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92A92" w:rsidRPr="005071D9" w14:paraId="4E0C40CE" w14:textId="77777777" w:rsidTr="000B6E26">
        <w:trPr>
          <w:cantSplit/>
        </w:trPr>
        <w:tc>
          <w:tcPr>
            <w:tcW w:w="960" w:type="dxa"/>
            <w:vAlign w:val="center"/>
          </w:tcPr>
          <w:p w14:paraId="65BF0E7F" w14:textId="77777777" w:rsidR="00192A92" w:rsidRPr="005071D9" w:rsidRDefault="00192A92" w:rsidP="00192A92">
            <w:pPr>
              <w:jc w:val="center"/>
              <w:rPr>
                <w:lang w:val="it-CH"/>
              </w:rPr>
            </w:pPr>
            <w:r w:rsidRPr="005071D9">
              <w:rPr>
                <w:lang w:val="it-CH"/>
              </w:rPr>
              <w:t>IO49</w:t>
            </w:r>
          </w:p>
        </w:tc>
        <w:tc>
          <w:tcPr>
            <w:tcW w:w="5957" w:type="dxa"/>
            <w:vAlign w:val="center"/>
          </w:tcPr>
          <w:p w14:paraId="1945AB9A" w14:textId="77777777" w:rsidR="00D03B8C" w:rsidRPr="005071D9" w:rsidRDefault="00D03B8C" w:rsidP="00D03B8C">
            <w:pPr>
              <w:rPr>
                <w:lang w:val="it-CH"/>
              </w:rPr>
            </w:pPr>
            <w:r w:rsidRPr="005071D9">
              <w:rPr>
                <w:lang w:val="it-CH"/>
              </w:rPr>
              <w:t>Terapia della malnutrizione</w:t>
            </w:r>
          </w:p>
          <w:p w14:paraId="16CF3D9A" w14:textId="29D9C0F5" w:rsidR="00192A92" w:rsidRPr="005071D9" w:rsidRDefault="00D03B8C" w:rsidP="00067B2B">
            <w:pPr>
              <w:pStyle w:val="Markierung1"/>
              <w:numPr>
                <w:ilvl w:val="0"/>
                <w:numId w:val="50"/>
              </w:numPr>
              <w:rPr>
                <w:lang w:val="it-CH"/>
              </w:rPr>
            </w:pPr>
            <w:r w:rsidRPr="005071D9">
              <w:rPr>
                <w:lang w:val="it-CH"/>
              </w:rPr>
              <w:t>Proseguimento della nutrizione parenterale ed enterale. Avvio della nutrizione enterale. Terapia nutrizionale</w:t>
            </w:r>
          </w:p>
        </w:tc>
        <w:tc>
          <w:tcPr>
            <w:tcW w:w="993" w:type="dxa"/>
            <w:vAlign w:val="center"/>
          </w:tcPr>
          <w:p w14:paraId="277B0434" w14:textId="77777777" w:rsidR="00192A92" w:rsidRPr="005071D9" w:rsidRDefault="00B83926" w:rsidP="00192A92">
            <w:pPr>
              <w:spacing w:before="60"/>
              <w:jc w:val="center"/>
              <w:rPr>
                <w:highlight w:val="yellow"/>
                <w:lang w:val="it-CH"/>
              </w:rPr>
            </w:pPr>
            <w:sdt>
              <w:sdtPr>
                <w:rPr>
                  <w:highlight w:val="yellow"/>
                  <w:shd w:val="clear" w:color="auto" w:fill="D9D9D9"/>
                  <w:lang w:val="it-CH" w:eastAsia="de-DE"/>
                </w:rPr>
                <w:id w:val="-1513758907"/>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127" w:type="dxa"/>
            <w:vAlign w:val="center"/>
          </w:tcPr>
          <w:p w14:paraId="355D0EC4" w14:textId="77777777" w:rsidR="00192A92" w:rsidRPr="005071D9" w:rsidRDefault="00192A92" w:rsidP="00192A9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92A92" w:rsidRPr="005071D9" w14:paraId="469012F9" w14:textId="77777777" w:rsidTr="000B6E26">
        <w:trPr>
          <w:cantSplit/>
        </w:trPr>
        <w:tc>
          <w:tcPr>
            <w:tcW w:w="960" w:type="dxa"/>
            <w:vAlign w:val="center"/>
          </w:tcPr>
          <w:p w14:paraId="471F033D" w14:textId="77777777" w:rsidR="00192A92" w:rsidRPr="005071D9" w:rsidRDefault="00192A92" w:rsidP="00192A92">
            <w:pPr>
              <w:jc w:val="center"/>
              <w:rPr>
                <w:lang w:val="it-CH"/>
              </w:rPr>
            </w:pPr>
            <w:r w:rsidRPr="005071D9">
              <w:rPr>
                <w:lang w:val="it-CH"/>
              </w:rPr>
              <w:lastRenderedPageBreak/>
              <w:t>IO50</w:t>
            </w:r>
          </w:p>
        </w:tc>
        <w:tc>
          <w:tcPr>
            <w:tcW w:w="5957" w:type="dxa"/>
            <w:vAlign w:val="center"/>
          </w:tcPr>
          <w:p w14:paraId="5F511335" w14:textId="77777777" w:rsidR="008E3112" w:rsidRPr="005071D9" w:rsidRDefault="008E3112" w:rsidP="008E3112">
            <w:pPr>
              <w:rPr>
                <w:lang w:val="it-CH"/>
              </w:rPr>
            </w:pPr>
            <w:r w:rsidRPr="005071D9">
              <w:rPr>
                <w:lang w:val="it-CH"/>
              </w:rPr>
              <w:t xml:space="preserve">Terapie </w:t>
            </w:r>
            <w:proofErr w:type="spellStart"/>
            <w:r w:rsidRPr="005071D9">
              <w:rPr>
                <w:lang w:val="it-CH"/>
              </w:rPr>
              <w:t>infusionali</w:t>
            </w:r>
            <w:proofErr w:type="spellEnd"/>
            <w:r w:rsidRPr="005071D9">
              <w:rPr>
                <w:lang w:val="it-CH"/>
              </w:rPr>
              <w:t xml:space="preserve"> endovenose</w:t>
            </w:r>
          </w:p>
          <w:p w14:paraId="3198D84A" w14:textId="311962CF" w:rsidR="00192A92" w:rsidRPr="005071D9" w:rsidRDefault="008E3112" w:rsidP="00067B2B">
            <w:pPr>
              <w:pStyle w:val="Markierung1"/>
              <w:numPr>
                <w:ilvl w:val="0"/>
                <w:numId w:val="50"/>
              </w:numPr>
              <w:rPr>
                <w:lang w:val="it-CH"/>
              </w:rPr>
            </w:pPr>
            <w:r w:rsidRPr="005071D9">
              <w:rPr>
                <w:lang w:val="it-CH"/>
              </w:rPr>
              <w:t>Gestione dei cateteri venosi centrali e dei port-a-</w:t>
            </w:r>
            <w:proofErr w:type="spellStart"/>
            <w:r w:rsidRPr="005071D9">
              <w:rPr>
                <w:lang w:val="it-CH"/>
              </w:rPr>
              <w:t>cath</w:t>
            </w:r>
            <w:proofErr w:type="spellEnd"/>
          </w:p>
        </w:tc>
        <w:tc>
          <w:tcPr>
            <w:tcW w:w="993" w:type="dxa"/>
            <w:vAlign w:val="center"/>
          </w:tcPr>
          <w:p w14:paraId="4FAE6B92" w14:textId="77777777" w:rsidR="00192A92" w:rsidRPr="005071D9" w:rsidRDefault="00B83926" w:rsidP="00192A92">
            <w:pPr>
              <w:spacing w:before="60"/>
              <w:jc w:val="center"/>
              <w:rPr>
                <w:highlight w:val="yellow"/>
                <w:lang w:val="it-CH"/>
              </w:rPr>
            </w:pPr>
            <w:sdt>
              <w:sdtPr>
                <w:rPr>
                  <w:highlight w:val="yellow"/>
                  <w:shd w:val="clear" w:color="auto" w:fill="D9D9D9"/>
                  <w:lang w:val="it-CH" w:eastAsia="de-DE"/>
                </w:rPr>
                <w:id w:val="1834493245"/>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127" w:type="dxa"/>
            <w:vAlign w:val="center"/>
          </w:tcPr>
          <w:p w14:paraId="71618DF6" w14:textId="77777777" w:rsidR="00192A92" w:rsidRPr="005071D9" w:rsidRDefault="00192A92" w:rsidP="00192A9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92A92" w:rsidRPr="005071D9" w14:paraId="689817FE" w14:textId="77777777" w:rsidTr="000B6E26">
        <w:trPr>
          <w:cantSplit/>
        </w:trPr>
        <w:tc>
          <w:tcPr>
            <w:tcW w:w="960" w:type="dxa"/>
            <w:vAlign w:val="center"/>
          </w:tcPr>
          <w:p w14:paraId="2034B6FF" w14:textId="77777777" w:rsidR="00192A92" w:rsidRPr="005071D9" w:rsidRDefault="00192A92" w:rsidP="00192A92">
            <w:pPr>
              <w:jc w:val="center"/>
              <w:rPr>
                <w:lang w:val="it-CH"/>
              </w:rPr>
            </w:pPr>
            <w:r w:rsidRPr="005071D9">
              <w:rPr>
                <w:lang w:val="it-CH"/>
              </w:rPr>
              <w:t>IO51</w:t>
            </w:r>
          </w:p>
        </w:tc>
        <w:tc>
          <w:tcPr>
            <w:tcW w:w="5957" w:type="dxa"/>
            <w:vAlign w:val="center"/>
          </w:tcPr>
          <w:p w14:paraId="0B8F48D9" w14:textId="77777777" w:rsidR="008E3112" w:rsidRPr="005071D9" w:rsidRDefault="008E3112" w:rsidP="008E3112">
            <w:pPr>
              <w:rPr>
                <w:lang w:val="it-CH"/>
              </w:rPr>
            </w:pPr>
            <w:r w:rsidRPr="005071D9">
              <w:rPr>
                <w:lang w:val="it-CH"/>
              </w:rPr>
              <w:t>Incontinenza urinaria e fecale</w:t>
            </w:r>
          </w:p>
          <w:p w14:paraId="0AED1C9D" w14:textId="663D3788" w:rsidR="00192A92" w:rsidRPr="005071D9" w:rsidRDefault="008E3112" w:rsidP="00067B2B">
            <w:pPr>
              <w:pStyle w:val="Markierung1"/>
              <w:numPr>
                <w:ilvl w:val="0"/>
                <w:numId w:val="50"/>
              </w:numPr>
              <w:rPr>
                <w:lang w:val="it-CH"/>
              </w:rPr>
            </w:pPr>
            <w:r w:rsidRPr="005071D9">
              <w:rPr>
                <w:lang w:val="it-CH"/>
              </w:rPr>
              <w:t>Istruzioni e allenamento</w:t>
            </w:r>
          </w:p>
        </w:tc>
        <w:tc>
          <w:tcPr>
            <w:tcW w:w="993" w:type="dxa"/>
            <w:vAlign w:val="center"/>
          </w:tcPr>
          <w:p w14:paraId="456F6862" w14:textId="77777777" w:rsidR="00192A92" w:rsidRPr="005071D9" w:rsidRDefault="00B83926" w:rsidP="00192A92">
            <w:pPr>
              <w:spacing w:before="60"/>
              <w:jc w:val="center"/>
              <w:rPr>
                <w:highlight w:val="yellow"/>
                <w:lang w:val="it-CH"/>
              </w:rPr>
            </w:pPr>
            <w:sdt>
              <w:sdtPr>
                <w:rPr>
                  <w:highlight w:val="yellow"/>
                  <w:shd w:val="clear" w:color="auto" w:fill="D9D9D9"/>
                  <w:lang w:val="it-CH" w:eastAsia="de-DE"/>
                </w:rPr>
                <w:id w:val="-1885559449"/>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127" w:type="dxa"/>
            <w:vAlign w:val="center"/>
          </w:tcPr>
          <w:p w14:paraId="5E045E07" w14:textId="77777777" w:rsidR="00192A92" w:rsidRPr="005071D9" w:rsidRDefault="00192A92" w:rsidP="00192A9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92A92" w:rsidRPr="005071D9" w14:paraId="793BF57F" w14:textId="77777777" w:rsidTr="000B6E26">
        <w:trPr>
          <w:cantSplit/>
        </w:trPr>
        <w:tc>
          <w:tcPr>
            <w:tcW w:w="960" w:type="dxa"/>
            <w:vAlign w:val="center"/>
          </w:tcPr>
          <w:p w14:paraId="2DDD693B" w14:textId="77777777" w:rsidR="00192A92" w:rsidRPr="005071D9" w:rsidRDefault="00192A92" w:rsidP="00192A92">
            <w:pPr>
              <w:jc w:val="center"/>
              <w:rPr>
                <w:lang w:val="it-CH"/>
              </w:rPr>
            </w:pPr>
            <w:r w:rsidRPr="005071D9">
              <w:rPr>
                <w:lang w:val="it-CH"/>
              </w:rPr>
              <w:t>IO52</w:t>
            </w:r>
          </w:p>
        </w:tc>
        <w:tc>
          <w:tcPr>
            <w:tcW w:w="5957" w:type="dxa"/>
            <w:vAlign w:val="center"/>
          </w:tcPr>
          <w:p w14:paraId="54795017" w14:textId="77777777" w:rsidR="0016605E" w:rsidRPr="005071D9" w:rsidRDefault="0016605E" w:rsidP="0016605E">
            <w:pPr>
              <w:rPr>
                <w:lang w:val="it-CH"/>
              </w:rPr>
            </w:pPr>
            <w:r w:rsidRPr="005071D9">
              <w:rPr>
                <w:lang w:val="it-CH"/>
              </w:rPr>
              <w:t>Difficoltà di deglutizione</w:t>
            </w:r>
          </w:p>
          <w:p w14:paraId="76CC98F1" w14:textId="0DE838A5" w:rsidR="00192A92" w:rsidRPr="005071D9" w:rsidRDefault="0016605E" w:rsidP="00067B2B">
            <w:pPr>
              <w:pStyle w:val="Markierung1"/>
              <w:numPr>
                <w:ilvl w:val="0"/>
                <w:numId w:val="50"/>
              </w:numPr>
              <w:rPr>
                <w:lang w:val="it-CH"/>
              </w:rPr>
            </w:pPr>
            <w:r w:rsidRPr="005071D9">
              <w:rPr>
                <w:lang w:val="it-CH"/>
              </w:rPr>
              <w:t>Consulenza, istruzioni e allenamento</w:t>
            </w:r>
          </w:p>
        </w:tc>
        <w:tc>
          <w:tcPr>
            <w:tcW w:w="993" w:type="dxa"/>
            <w:vAlign w:val="center"/>
          </w:tcPr>
          <w:p w14:paraId="22143EE7" w14:textId="77777777" w:rsidR="00192A92" w:rsidRPr="005071D9" w:rsidRDefault="00B83926" w:rsidP="00192A92">
            <w:pPr>
              <w:spacing w:before="60"/>
              <w:jc w:val="center"/>
              <w:rPr>
                <w:highlight w:val="yellow"/>
                <w:lang w:val="it-CH"/>
              </w:rPr>
            </w:pPr>
            <w:sdt>
              <w:sdtPr>
                <w:rPr>
                  <w:highlight w:val="yellow"/>
                  <w:shd w:val="clear" w:color="auto" w:fill="D9D9D9"/>
                  <w:lang w:val="it-CH" w:eastAsia="de-DE"/>
                </w:rPr>
                <w:id w:val="-1977522915"/>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127" w:type="dxa"/>
            <w:vAlign w:val="center"/>
          </w:tcPr>
          <w:p w14:paraId="7DBDE660" w14:textId="77777777" w:rsidR="00192A92" w:rsidRPr="005071D9" w:rsidRDefault="00192A92" w:rsidP="00192A9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92A92" w:rsidRPr="005071D9" w14:paraId="37B44D47" w14:textId="77777777" w:rsidTr="000B6E26">
        <w:trPr>
          <w:cantSplit/>
        </w:trPr>
        <w:tc>
          <w:tcPr>
            <w:tcW w:w="960" w:type="dxa"/>
            <w:vAlign w:val="center"/>
          </w:tcPr>
          <w:p w14:paraId="0C45F676" w14:textId="77777777" w:rsidR="00192A92" w:rsidRPr="005071D9" w:rsidRDefault="00192A92" w:rsidP="00192A92">
            <w:pPr>
              <w:jc w:val="center"/>
              <w:rPr>
                <w:lang w:val="it-CH"/>
              </w:rPr>
            </w:pPr>
            <w:r w:rsidRPr="005071D9">
              <w:rPr>
                <w:lang w:val="it-CH"/>
              </w:rPr>
              <w:t>IO53</w:t>
            </w:r>
          </w:p>
        </w:tc>
        <w:tc>
          <w:tcPr>
            <w:tcW w:w="5957" w:type="dxa"/>
            <w:vAlign w:val="center"/>
          </w:tcPr>
          <w:p w14:paraId="7535CEE9" w14:textId="77777777" w:rsidR="0016605E" w:rsidRPr="005071D9" w:rsidRDefault="0016605E" w:rsidP="0016605E">
            <w:pPr>
              <w:rPr>
                <w:lang w:val="it-CH"/>
              </w:rPr>
            </w:pPr>
            <w:r w:rsidRPr="005071D9">
              <w:rPr>
                <w:lang w:val="it-CH"/>
              </w:rPr>
              <w:t>Controllo della glicemia</w:t>
            </w:r>
          </w:p>
          <w:p w14:paraId="4B52C09B" w14:textId="66634553" w:rsidR="00192A92" w:rsidRPr="005071D9" w:rsidRDefault="0016605E" w:rsidP="00067B2B">
            <w:pPr>
              <w:pStyle w:val="Markierung1"/>
              <w:numPr>
                <w:ilvl w:val="0"/>
                <w:numId w:val="50"/>
              </w:numPr>
              <w:rPr>
                <w:lang w:val="it-CH"/>
              </w:rPr>
            </w:pPr>
            <w:r w:rsidRPr="005071D9">
              <w:rPr>
                <w:lang w:val="it-CH"/>
              </w:rPr>
              <w:t>Consulenza, istruzioni e monitoraggio</w:t>
            </w:r>
          </w:p>
        </w:tc>
        <w:tc>
          <w:tcPr>
            <w:tcW w:w="993" w:type="dxa"/>
            <w:vAlign w:val="center"/>
          </w:tcPr>
          <w:p w14:paraId="40B3D93E" w14:textId="77777777" w:rsidR="00192A92" w:rsidRPr="005071D9" w:rsidRDefault="00B83926" w:rsidP="00192A92">
            <w:pPr>
              <w:spacing w:before="60"/>
              <w:jc w:val="center"/>
              <w:rPr>
                <w:highlight w:val="yellow"/>
                <w:lang w:val="it-CH"/>
              </w:rPr>
            </w:pPr>
            <w:sdt>
              <w:sdtPr>
                <w:rPr>
                  <w:highlight w:val="yellow"/>
                  <w:shd w:val="clear" w:color="auto" w:fill="D9D9D9"/>
                  <w:lang w:val="it-CH" w:eastAsia="de-DE"/>
                </w:rPr>
                <w:id w:val="-561558093"/>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127" w:type="dxa"/>
            <w:vAlign w:val="center"/>
          </w:tcPr>
          <w:p w14:paraId="4EA1FEAF" w14:textId="77777777" w:rsidR="00192A92" w:rsidRPr="005071D9" w:rsidRDefault="00192A92" w:rsidP="00192A9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tbl>
      <w:tblPr>
        <w:tblStyle w:val="Tabellenraster"/>
        <w:tblW w:w="10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6"/>
        <w:gridCol w:w="3005"/>
        <w:gridCol w:w="2728"/>
        <w:gridCol w:w="1052"/>
        <w:gridCol w:w="2079"/>
      </w:tblGrid>
      <w:tr w:rsidR="00192A92" w:rsidRPr="005071D9" w14:paraId="37F900D0" w14:textId="77777777" w:rsidTr="00D32DD1">
        <w:tc>
          <w:tcPr>
            <w:tcW w:w="10060" w:type="dxa"/>
            <w:gridSpan w:val="5"/>
          </w:tcPr>
          <w:p w14:paraId="1B055E22" w14:textId="6ADFED76" w:rsidR="00192A92" w:rsidRPr="005071D9" w:rsidRDefault="00192A92" w:rsidP="00D32DD1">
            <w:pPr>
              <w:rPr>
                <w:lang w:val="it-CH"/>
              </w:rPr>
            </w:pPr>
            <w:r w:rsidRPr="005071D9">
              <w:rPr>
                <w:b/>
                <w:lang w:val="it-CH"/>
              </w:rPr>
              <w:t xml:space="preserve">5. </w:t>
            </w:r>
            <w:r w:rsidR="001323E3" w:rsidRPr="005071D9">
              <w:rPr>
                <w:b/>
                <w:lang w:val="it-CH"/>
              </w:rPr>
              <w:t>Qualità dei risultati</w:t>
            </w:r>
          </w:p>
        </w:tc>
      </w:tr>
      <w:tr w:rsidR="00192A92" w:rsidRPr="005071D9" w14:paraId="40523D4B" w14:textId="77777777" w:rsidTr="00144C45">
        <w:tc>
          <w:tcPr>
            <w:tcW w:w="4201" w:type="dxa"/>
            <w:gridSpan w:val="2"/>
          </w:tcPr>
          <w:p w14:paraId="66A109D2" w14:textId="6ECB6FD6" w:rsidR="00192A92" w:rsidRPr="005071D9" w:rsidRDefault="00192A92" w:rsidP="00D32DD1">
            <w:pPr>
              <w:tabs>
                <w:tab w:val="left" w:pos="313"/>
              </w:tabs>
              <w:rPr>
                <w:lang w:val="it-CH"/>
              </w:rPr>
            </w:pPr>
            <w:r w:rsidRPr="005071D9">
              <w:rPr>
                <w:b/>
                <w:lang w:val="it-CH"/>
              </w:rPr>
              <w:t>5.1</w:t>
            </w:r>
            <w:r w:rsidR="009824B9" w:rsidRPr="005071D9">
              <w:rPr>
                <w:b/>
                <w:lang w:val="it-CH"/>
              </w:rPr>
              <w:t>.</w:t>
            </w:r>
            <w:r w:rsidRPr="005071D9">
              <w:rPr>
                <w:b/>
                <w:lang w:val="it-CH"/>
              </w:rPr>
              <w:t xml:space="preserve"> </w:t>
            </w:r>
            <w:r w:rsidR="001323E3" w:rsidRPr="005071D9">
              <w:rPr>
                <w:b/>
                <w:lang w:val="it-CH"/>
              </w:rPr>
              <w:t>Strutture/funzioni corporee</w:t>
            </w:r>
          </w:p>
        </w:tc>
        <w:tc>
          <w:tcPr>
            <w:tcW w:w="5859" w:type="dxa"/>
            <w:gridSpan w:val="3"/>
          </w:tcPr>
          <w:p w14:paraId="4B02AA76" w14:textId="7B62E6F1" w:rsidR="00192A92" w:rsidRPr="005071D9" w:rsidRDefault="001323E3" w:rsidP="00D32DD1">
            <w:pPr>
              <w:tabs>
                <w:tab w:val="left" w:pos="313"/>
              </w:tabs>
              <w:rPr>
                <w:b/>
                <w:lang w:val="it-CH"/>
              </w:rPr>
            </w:pPr>
            <w:r w:rsidRPr="005071D9">
              <w:rPr>
                <w:b/>
                <w:lang w:val="it-CH"/>
              </w:rPr>
              <w:t>Strumento</w:t>
            </w:r>
          </w:p>
        </w:tc>
      </w:tr>
      <w:tr w:rsidR="00192A92" w:rsidRPr="005071D9" w14:paraId="4D160846" w14:textId="77777777" w:rsidTr="00144C45">
        <w:tc>
          <w:tcPr>
            <w:tcW w:w="1196" w:type="dxa"/>
            <w:vAlign w:val="center"/>
          </w:tcPr>
          <w:p w14:paraId="2E064A94" w14:textId="77777777" w:rsidR="00192A92" w:rsidRPr="005071D9" w:rsidRDefault="00192A92" w:rsidP="00192A92">
            <w:pPr>
              <w:jc w:val="center"/>
              <w:rPr>
                <w:lang w:val="it-CH"/>
              </w:rPr>
            </w:pPr>
            <w:r w:rsidRPr="005071D9">
              <w:rPr>
                <w:lang w:val="it-CH"/>
              </w:rPr>
              <w:t>IO54</w:t>
            </w:r>
          </w:p>
        </w:tc>
        <w:tc>
          <w:tcPr>
            <w:tcW w:w="3005" w:type="dxa"/>
          </w:tcPr>
          <w:p w14:paraId="4267CB8F" w14:textId="38DDA228" w:rsidR="00192A92" w:rsidRPr="005071D9" w:rsidRDefault="001323E3" w:rsidP="00192A92">
            <w:pPr>
              <w:rPr>
                <w:lang w:val="it-CH"/>
              </w:rPr>
            </w:pPr>
            <w:r w:rsidRPr="005071D9">
              <w:rPr>
                <w:lang w:val="it-CH"/>
              </w:rPr>
              <w:t>Dolore</w:t>
            </w:r>
          </w:p>
        </w:tc>
        <w:tc>
          <w:tcPr>
            <w:tcW w:w="2728" w:type="dxa"/>
          </w:tcPr>
          <w:p w14:paraId="22F904D8" w14:textId="26A28DFB" w:rsidR="00192A92" w:rsidRPr="005071D9" w:rsidRDefault="001323E3" w:rsidP="00192A92">
            <w:pPr>
              <w:rPr>
                <w:lang w:val="it-CH"/>
              </w:rPr>
            </w:pPr>
            <w:r w:rsidRPr="005071D9">
              <w:rPr>
                <w:lang w:val="it-CH"/>
              </w:rPr>
              <w:t>Scala analogico visiva del dolore (VAS)</w:t>
            </w:r>
          </w:p>
        </w:tc>
        <w:tc>
          <w:tcPr>
            <w:tcW w:w="1052" w:type="dxa"/>
            <w:vAlign w:val="center"/>
          </w:tcPr>
          <w:p w14:paraId="463B886B" w14:textId="77777777" w:rsidR="00192A92" w:rsidRPr="005071D9" w:rsidRDefault="00B83926" w:rsidP="00192A92">
            <w:pPr>
              <w:jc w:val="center"/>
              <w:rPr>
                <w:highlight w:val="yellow"/>
                <w:lang w:val="it-CH"/>
              </w:rPr>
            </w:pPr>
            <w:sdt>
              <w:sdtPr>
                <w:rPr>
                  <w:highlight w:val="yellow"/>
                  <w:shd w:val="clear" w:color="auto" w:fill="D9D9D9"/>
                  <w:lang w:val="it-CH" w:eastAsia="de-DE"/>
                </w:rPr>
                <w:id w:val="-948693989"/>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079" w:type="dxa"/>
            <w:vAlign w:val="center"/>
          </w:tcPr>
          <w:p w14:paraId="74ED4251" w14:textId="77777777" w:rsidR="00192A92" w:rsidRPr="005071D9" w:rsidRDefault="00192A92" w:rsidP="00192A92">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92A92" w:rsidRPr="005071D9" w14:paraId="666656C2" w14:textId="77777777" w:rsidTr="00144C45">
        <w:tc>
          <w:tcPr>
            <w:tcW w:w="1196" w:type="dxa"/>
            <w:vAlign w:val="center"/>
          </w:tcPr>
          <w:p w14:paraId="6148402B" w14:textId="77777777" w:rsidR="00192A92" w:rsidRPr="005071D9" w:rsidRDefault="00192A92" w:rsidP="00192A92">
            <w:pPr>
              <w:jc w:val="center"/>
              <w:rPr>
                <w:lang w:val="it-CH"/>
              </w:rPr>
            </w:pPr>
            <w:r w:rsidRPr="005071D9">
              <w:rPr>
                <w:lang w:val="it-CH"/>
              </w:rPr>
              <w:t>IO55</w:t>
            </w:r>
          </w:p>
        </w:tc>
        <w:tc>
          <w:tcPr>
            <w:tcW w:w="3005" w:type="dxa"/>
            <w:shd w:val="clear" w:color="auto" w:fill="auto"/>
          </w:tcPr>
          <w:p w14:paraId="2BD28A30" w14:textId="572F10FE" w:rsidR="00192A92" w:rsidRPr="005071D9" w:rsidRDefault="00E37217" w:rsidP="00192A92">
            <w:pPr>
              <w:jc w:val="both"/>
              <w:rPr>
                <w:lang w:val="it-CH"/>
              </w:rPr>
            </w:pPr>
            <w:r w:rsidRPr="005071D9">
              <w:rPr>
                <w:lang w:val="it-CH"/>
              </w:rPr>
              <w:t>Patologie aggiuntive</w:t>
            </w:r>
          </w:p>
        </w:tc>
        <w:tc>
          <w:tcPr>
            <w:tcW w:w="2728" w:type="dxa"/>
            <w:shd w:val="clear" w:color="auto" w:fill="auto"/>
            <w:vAlign w:val="center"/>
          </w:tcPr>
          <w:p w14:paraId="470C21BD" w14:textId="431E643B" w:rsidR="00192A92" w:rsidRPr="005071D9" w:rsidRDefault="00E37217" w:rsidP="00192A92">
            <w:pPr>
              <w:rPr>
                <w:lang w:val="it-CH"/>
              </w:rPr>
            </w:pPr>
            <w:r w:rsidRPr="005071D9">
              <w:rPr>
                <w:lang w:val="it-CH"/>
              </w:rPr>
              <w:t>Numero di comorbilità (CIRS)</w:t>
            </w:r>
          </w:p>
        </w:tc>
        <w:tc>
          <w:tcPr>
            <w:tcW w:w="1052" w:type="dxa"/>
            <w:vAlign w:val="center"/>
          </w:tcPr>
          <w:p w14:paraId="37772262" w14:textId="77777777" w:rsidR="00192A92" w:rsidRPr="005071D9" w:rsidRDefault="00B83926" w:rsidP="00192A92">
            <w:pPr>
              <w:jc w:val="center"/>
              <w:rPr>
                <w:highlight w:val="yellow"/>
                <w:lang w:val="it-CH"/>
              </w:rPr>
            </w:pPr>
            <w:sdt>
              <w:sdtPr>
                <w:rPr>
                  <w:highlight w:val="yellow"/>
                  <w:shd w:val="clear" w:color="auto" w:fill="D9D9D9"/>
                  <w:lang w:val="it-CH" w:eastAsia="de-DE"/>
                </w:rPr>
                <w:id w:val="1446973787"/>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079" w:type="dxa"/>
            <w:vAlign w:val="center"/>
          </w:tcPr>
          <w:p w14:paraId="706ED175" w14:textId="77777777" w:rsidR="00192A92" w:rsidRPr="005071D9" w:rsidRDefault="00192A92" w:rsidP="00192A92">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92A92" w:rsidRPr="005071D9" w14:paraId="55717D17" w14:textId="77777777" w:rsidTr="00144C45">
        <w:tc>
          <w:tcPr>
            <w:tcW w:w="1196" w:type="dxa"/>
            <w:vAlign w:val="center"/>
          </w:tcPr>
          <w:p w14:paraId="7F1B47FC" w14:textId="77777777" w:rsidR="00192A92" w:rsidRPr="005071D9" w:rsidRDefault="00192A92" w:rsidP="00192A92">
            <w:pPr>
              <w:jc w:val="center"/>
              <w:rPr>
                <w:lang w:val="it-CH"/>
              </w:rPr>
            </w:pPr>
            <w:r w:rsidRPr="005071D9">
              <w:rPr>
                <w:lang w:val="it-CH"/>
              </w:rPr>
              <w:t>IO56</w:t>
            </w:r>
          </w:p>
        </w:tc>
        <w:tc>
          <w:tcPr>
            <w:tcW w:w="3005" w:type="dxa"/>
            <w:shd w:val="clear" w:color="auto" w:fill="auto"/>
          </w:tcPr>
          <w:p w14:paraId="54A583E2" w14:textId="393277B2" w:rsidR="00192A92" w:rsidRPr="005071D9" w:rsidRDefault="00E37217" w:rsidP="00192A92">
            <w:pPr>
              <w:rPr>
                <w:lang w:val="it-CH"/>
              </w:rPr>
            </w:pPr>
            <w:r w:rsidRPr="005071D9">
              <w:rPr>
                <w:lang w:val="it-CH"/>
              </w:rPr>
              <w:t>Malnutrizione</w:t>
            </w:r>
          </w:p>
        </w:tc>
        <w:tc>
          <w:tcPr>
            <w:tcW w:w="2728" w:type="dxa"/>
            <w:shd w:val="clear" w:color="auto" w:fill="auto"/>
            <w:vAlign w:val="center"/>
          </w:tcPr>
          <w:p w14:paraId="6CC16052" w14:textId="7DB7550C" w:rsidR="00192A92" w:rsidRPr="005071D9" w:rsidRDefault="00E37217" w:rsidP="00192A92">
            <w:pPr>
              <w:rPr>
                <w:lang w:val="it-CH"/>
              </w:rPr>
            </w:pPr>
            <w:r w:rsidRPr="005071D9">
              <w:rPr>
                <w:lang w:val="it-CH"/>
              </w:rPr>
              <w:t xml:space="preserve">NRS secondo </w:t>
            </w:r>
            <w:proofErr w:type="spellStart"/>
            <w:r w:rsidRPr="005071D9">
              <w:rPr>
                <w:lang w:val="it-CH"/>
              </w:rPr>
              <w:t>Kondrup</w:t>
            </w:r>
            <w:proofErr w:type="spellEnd"/>
          </w:p>
        </w:tc>
        <w:tc>
          <w:tcPr>
            <w:tcW w:w="1052" w:type="dxa"/>
            <w:vAlign w:val="center"/>
          </w:tcPr>
          <w:p w14:paraId="51992738" w14:textId="77777777" w:rsidR="00192A92" w:rsidRPr="005071D9" w:rsidRDefault="00B83926" w:rsidP="00192A92">
            <w:pPr>
              <w:jc w:val="center"/>
              <w:rPr>
                <w:highlight w:val="yellow"/>
                <w:lang w:val="it-CH"/>
              </w:rPr>
            </w:pPr>
            <w:sdt>
              <w:sdtPr>
                <w:rPr>
                  <w:highlight w:val="yellow"/>
                  <w:shd w:val="clear" w:color="auto" w:fill="D9D9D9"/>
                  <w:lang w:val="it-CH" w:eastAsia="de-DE"/>
                </w:rPr>
                <w:id w:val="1695427899"/>
                <w14:checkbox>
                  <w14:checked w14:val="0"/>
                  <w14:checkedState w14:val="2612" w14:font="MS Gothic"/>
                  <w14:uncheckedState w14:val="2610" w14:font="MS Gothic"/>
                </w14:checkbox>
              </w:sdtPr>
              <w:sdtEndPr/>
              <w:sdtContent>
                <w:r w:rsidR="00192A92" w:rsidRPr="005071D9">
                  <w:rPr>
                    <w:rFonts w:ascii="MS Gothic" w:eastAsia="MS Gothic" w:hAnsi="MS Gothic"/>
                    <w:highlight w:val="yellow"/>
                    <w:shd w:val="clear" w:color="auto" w:fill="D9D9D9"/>
                    <w:lang w:val="it-CH" w:eastAsia="de-DE"/>
                  </w:rPr>
                  <w:t>☐</w:t>
                </w:r>
              </w:sdtContent>
            </w:sdt>
          </w:p>
        </w:tc>
        <w:tc>
          <w:tcPr>
            <w:tcW w:w="2079" w:type="dxa"/>
            <w:vAlign w:val="center"/>
          </w:tcPr>
          <w:p w14:paraId="7B826BE0" w14:textId="77777777" w:rsidR="00192A92" w:rsidRPr="005071D9" w:rsidRDefault="00192A92" w:rsidP="00192A92">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144C45" w:rsidRPr="005071D9" w14:paraId="5EA93448" w14:textId="77777777" w:rsidTr="00D32DD1">
        <w:tc>
          <w:tcPr>
            <w:tcW w:w="4201" w:type="dxa"/>
            <w:gridSpan w:val="2"/>
            <w:vAlign w:val="center"/>
          </w:tcPr>
          <w:p w14:paraId="7DD8B9FD" w14:textId="421AA3B1" w:rsidR="00144C45" w:rsidRPr="005071D9" w:rsidRDefault="00144C45" w:rsidP="00192A92">
            <w:pPr>
              <w:rPr>
                <w:b/>
                <w:lang w:val="it-CH"/>
              </w:rPr>
            </w:pPr>
            <w:r w:rsidRPr="005071D9">
              <w:rPr>
                <w:b/>
                <w:lang w:val="it-CH"/>
              </w:rPr>
              <w:t>5.2</w:t>
            </w:r>
            <w:r w:rsidR="009824B9" w:rsidRPr="005071D9">
              <w:rPr>
                <w:b/>
                <w:lang w:val="it-CH"/>
              </w:rPr>
              <w:t>.</w:t>
            </w:r>
            <w:r w:rsidRPr="005071D9">
              <w:rPr>
                <w:b/>
                <w:lang w:val="it-CH"/>
              </w:rPr>
              <w:t xml:space="preserve"> </w:t>
            </w:r>
            <w:r w:rsidR="00E37217" w:rsidRPr="005071D9">
              <w:rPr>
                <w:b/>
                <w:lang w:val="it-CH"/>
              </w:rPr>
              <w:t>Attività/partecipazione</w:t>
            </w:r>
          </w:p>
        </w:tc>
        <w:tc>
          <w:tcPr>
            <w:tcW w:w="5859" w:type="dxa"/>
            <w:gridSpan w:val="3"/>
            <w:shd w:val="clear" w:color="auto" w:fill="auto"/>
            <w:vAlign w:val="center"/>
          </w:tcPr>
          <w:p w14:paraId="7E64088E" w14:textId="5ED59EE0" w:rsidR="00144C45" w:rsidRPr="005071D9" w:rsidRDefault="00E37217" w:rsidP="00144C45">
            <w:pPr>
              <w:rPr>
                <w:highlight w:val="yellow"/>
                <w:bdr w:val="single" w:sz="4" w:space="0" w:color="auto"/>
                <w:shd w:val="clear" w:color="auto" w:fill="E0E0E0"/>
                <w:lang w:val="it-CH" w:eastAsia="de-DE"/>
              </w:rPr>
            </w:pPr>
            <w:r w:rsidRPr="005071D9">
              <w:rPr>
                <w:b/>
                <w:lang w:val="it-CH"/>
              </w:rPr>
              <w:t>Strumento</w:t>
            </w:r>
          </w:p>
        </w:tc>
      </w:tr>
      <w:tr w:rsidR="00D20D21" w:rsidRPr="005071D9" w14:paraId="51D77750" w14:textId="77777777" w:rsidTr="00D32DD1">
        <w:tc>
          <w:tcPr>
            <w:tcW w:w="1196" w:type="dxa"/>
            <w:vAlign w:val="center"/>
          </w:tcPr>
          <w:p w14:paraId="1C47A25F" w14:textId="77777777" w:rsidR="00D20D21" w:rsidRPr="005071D9" w:rsidRDefault="00D20D21" w:rsidP="00D20D21">
            <w:pPr>
              <w:jc w:val="center"/>
              <w:rPr>
                <w:lang w:val="it-CH"/>
              </w:rPr>
            </w:pPr>
            <w:r w:rsidRPr="005071D9">
              <w:rPr>
                <w:lang w:val="it-CH"/>
              </w:rPr>
              <w:t>IO57</w:t>
            </w:r>
          </w:p>
        </w:tc>
        <w:tc>
          <w:tcPr>
            <w:tcW w:w="3005" w:type="dxa"/>
            <w:shd w:val="clear" w:color="auto" w:fill="auto"/>
            <w:vAlign w:val="center"/>
          </w:tcPr>
          <w:p w14:paraId="032CE5CA" w14:textId="2805FA5B" w:rsidR="00D20D21" w:rsidRPr="005071D9" w:rsidRDefault="00E37217" w:rsidP="00D20D21">
            <w:pPr>
              <w:rPr>
                <w:lang w:val="it-CH"/>
              </w:rPr>
            </w:pPr>
            <w:r w:rsidRPr="005071D9">
              <w:rPr>
                <w:lang w:val="it-CH"/>
              </w:rPr>
              <w:t>Rischio di cadute e capacità di deambulazione</w:t>
            </w:r>
          </w:p>
        </w:tc>
        <w:tc>
          <w:tcPr>
            <w:tcW w:w="2728" w:type="dxa"/>
            <w:shd w:val="clear" w:color="auto" w:fill="auto"/>
            <w:vAlign w:val="center"/>
          </w:tcPr>
          <w:p w14:paraId="6C78309A" w14:textId="77777777" w:rsidR="00D20D21" w:rsidRPr="005071D9" w:rsidRDefault="00D20D21" w:rsidP="00D20D21">
            <w:pPr>
              <w:rPr>
                <w:lang w:val="it-CH"/>
              </w:rPr>
            </w:pPr>
            <w:proofErr w:type="spellStart"/>
            <w:r w:rsidRPr="005071D9">
              <w:rPr>
                <w:lang w:val="it-CH"/>
              </w:rPr>
              <w:t>Timed</w:t>
            </w:r>
            <w:proofErr w:type="spellEnd"/>
            <w:r w:rsidRPr="005071D9">
              <w:rPr>
                <w:lang w:val="it-CH"/>
              </w:rPr>
              <w:t xml:space="preserve"> up and go</w:t>
            </w:r>
          </w:p>
        </w:tc>
        <w:tc>
          <w:tcPr>
            <w:tcW w:w="1052" w:type="dxa"/>
            <w:vAlign w:val="center"/>
          </w:tcPr>
          <w:p w14:paraId="59ED62F5" w14:textId="77777777" w:rsidR="00D20D21" w:rsidRPr="005071D9" w:rsidRDefault="00B83926" w:rsidP="00D20D21">
            <w:pPr>
              <w:jc w:val="center"/>
              <w:rPr>
                <w:highlight w:val="yellow"/>
                <w:lang w:val="it-CH"/>
              </w:rPr>
            </w:pPr>
            <w:sdt>
              <w:sdtPr>
                <w:rPr>
                  <w:highlight w:val="yellow"/>
                  <w:shd w:val="clear" w:color="auto" w:fill="D9D9D9"/>
                  <w:lang w:val="it-CH" w:eastAsia="de-DE"/>
                </w:rPr>
                <w:id w:val="-583839359"/>
                <w14:checkbox>
                  <w14:checked w14:val="0"/>
                  <w14:checkedState w14:val="2612" w14:font="MS Gothic"/>
                  <w14:uncheckedState w14:val="2610" w14:font="MS Gothic"/>
                </w14:checkbox>
              </w:sdtPr>
              <w:sdtEndPr/>
              <w:sdtContent>
                <w:r w:rsidR="00D20D21" w:rsidRPr="005071D9">
                  <w:rPr>
                    <w:rFonts w:ascii="MS Gothic" w:eastAsia="MS Gothic" w:hAnsi="MS Gothic"/>
                    <w:highlight w:val="yellow"/>
                    <w:shd w:val="clear" w:color="auto" w:fill="D9D9D9"/>
                    <w:lang w:val="it-CH" w:eastAsia="de-DE"/>
                  </w:rPr>
                  <w:t>☐</w:t>
                </w:r>
              </w:sdtContent>
            </w:sdt>
          </w:p>
        </w:tc>
        <w:tc>
          <w:tcPr>
            <w:tcW w:w="2079" w:type="dxa"/>
            <w:vAlign w:val="center"/>
          </w:tcPr>
          <w:p w14:paraId="02FA27DA" w14:textId="77777777" w:rsidR="00D20D21" w:rsidRPr="005071D9" w:rsidRDefault="00D20D21" w:rsidP="00D20D21">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20D21" w:rsidRPr="005071D9" w14:paraId="081D9A7C" w14:textId="77777777" w:rsidTr="00144C45">
        <w:tc>
          <w:tcPr>
            <w:tcW w:w="1196" w:type="dxa"/>
            <w:vAlign w:val="center"/>
          </w:tcPr>
          <w:p w14:paraId="52091CD8" w14:textId="77777777" w:rsidR="00D20D21" w:rsidRPr="005071D9" w:rsidRDefault="00D20D21" w:rsidP="00D20D21">
            <w:pPr>
              <w:jc w:val="center"/>
              <w:rPr>
                <w:lang w:val="it-CH"/>
              </w:rPr>
            </w:pPr>
            <w:r w:rsidRPr="005071D9">
              <w:rPr>
                <w:lang w:val="it-CH"/>
              </w:rPr>
              <w:t>IO58</w:t>
            </w:r>
          </w:p>
        </w:tc>
        <w:tc>
          <w:tcPr>
            <w:tcW w:w="3005" w:type="dxa"/>
            <w:shd w:val="clear" w:color="auto" w:fill="auto"/>
          </w:tcPr>
          <w:p w14:paraId="42A460B6" w14:textId="4BE273B8" w:rsidR="00D20D21" w:rsidRPr="005071D9" w:rsidRDefault="001F32BD" w:rsidP="00D20D21">
            <w:pPr>
              <w:rPr>
                <w:lang w:val="it-CH"/>
              </w:rPr>
            </w:pPr>
            <w:r w:rsidRPr="005071D9">
              <w:rPr>
                <w:lang w:val="it-CH"/>
              </w:rPr>
              <w:t>Resistenza di deambulazione</w:t>
            </w:r>
          </w:p>
        </w:tc>
        <w:tc>
          <w:tcPr>
            <w:tcW w:w="2728" w:type="dxa"/>
            <w:shd w:val="clear" w:color="auto" w:fill="auto"/>
            <w:vAlign w:val="center"/>
          </w:tcPr>
          <w:p w14:paraId="371F0294" w14:textId="60BB0A5F" w:rsidR="00D20D21" w:rsidRPr="005071D9" w:rsidRDefault="001F32BD" w:rsidP="00D20D21">
            <w:pPr>
              <w:rPr>
                <w:lang w:val="it-CH"/>
              </w:rPr>
            </w:pPr>
            <w:r w:rsidRPr="005071D9">
              <w:rPr>
                <w:lang w:val="it-CH"/>
              </w:rPr>
              <w:t xml:space="preserve">Test del cammino a </w:t>
            </w:r>
            <w:proofErr w:type="gramStart"/>
            <w:r w:rsidRPr="005071D9">
              <w:rPr>
                <w:lang w:val="it-CH"/>
              </w:rPr>
              <w:t>6</w:t>
            </w:r>
            <w:proofErr w:type="gramEnd"/>
            <w:r w:rsidRPr="005071D9">
              <w:rPr>
                <w:lang w:val="it-CH"/>
              </w:rPr>
              <w:t xml:space="preserve"> minuti</w:t>
            </w:r>
          </w:p>
        </w:tc>
        <w:tc>
          <w:tcPr>
            <w:tcW w:w="1052" w:type="dxa"/>
            <w:vAlign w:val="center"/>
          </w:tcPr>
          <w:p w14:paraId="3BB2C726" w14:textId="77777777" w:rsidR="00D20D21" w:rsidRPr="005071D9" w:rsidRDefault="00B83926" w:rsidP="00D20D21">
            <w:pPr>
              <w:jc w:val="center"/>
              <w:rPr>
                <w:highlight w:val="yellow"/>
                <w:lang w:val="it-CH"/>
              </w:rPr>
            </w:pPr>
            <w:sdt>
              <w:sdtPr>
                <w:rPr>
                  <w:highlight w:val="yellow"/>
                  <w:shd w:val="clear" w:color="auto" w:fill="D9D9D9"/>
                  <w:lang w:val="it-CH" w:eastAsia="de-DE"/>
                </w:rPr>
                <w:id w:val="314074004"/>
                <w14:checkbox>
                  <w14:checked w14:val="0"/>
                  <w14:checkedState w14:val="2612" w14:font="MS Gothic"/>
                  <w14:uncheckedState w14:val="2610" w14:font="MS Gothic"/>
                </w14:checkbox>
              </w:sdtPr>
              <w:sdtEndPr/>
              <w:sdtContent>
                <w:r w:rsidR="00D20D21" w:rsidRPr="005071D9">
                  <w:rPr>
                    <w:rFonts w:ascii="MS Gothic" w:eastAsia="MS Gothic" w:hAnsi="MS Gothic"/>
                    <w:highlight w:val="yellow"/>
                    <w:shd w:val="clear" w:color="auto" w:fill="D9D9D9"/>
                    <w:lang w:val="it-CH" w:eastAsia="de-DE"/>
                  </w:rPr>
                  <w:t>☐</w:t>
                </w:r>
              </w:sdtContent>
            </w:sdt>
          </w:p>
        </w:tc>
        <w:tc>
          <w:tcPr>
            <w:tcW w:w="2079" w:type="dxa"/>
            <w:vAlign w:val="center"/>
          </w:tcPr>
          <w:p w14:paraId="548EDF69" w14:textId="77777777" w:rsidR="00D20D21" w:rsidRPr="005071D9" w:rsidRDefault="00D20D21" w:rsidP="00D20D21">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20D21" w:rsidRPr="005071D9" w14:paraId="6EDB0C38" w14:textId="77777777" w:rsidTr="00144C45">
        <w:tc>
          <w:tcPr>
            <w:tcW w:w="1196" w:type="dxa"/>
            <w:vAlign w:val="center"/>
          </w:tcPr>
          <w:p w14:paraId="72BC4AA1" w14:textId="77777777" w:rsidR="00D20D21" w:rsidRPr="005071D9" w:rsidRDefault="00D20D21" w:rsidP="00D20D21">
            <w:pPr>
              <w:jc w:val="center"/>
              <w:rPr>
                <w:lang w:val="it-CH"/>
              </w:rPr>
            </w:pPr>
            <w:r w:rsidRPr="005071D9">
              <w:rPr>
                <w:lang w:val="it-CH"/>
              </w:rPr>
              <w:t>IO59</w:t>
            </w:r>
          </w:p>
        </w:tc>
        <w:tc>
          <w:tcPr>
            <w:tcW w:w="3005" w:type="dxa"/>
            <w:shd w:val="clear" w:color="auto" w:fill="auto"/>
          </w:tcPr>
          <w:p w14:paraId="3C87FC8C" w14:textId="576740D1" w:rsidR="00D20D21" w:rsidRPr="005071D9" w:rsidRDefault="001F32BD" w:rsidP="00D20D21">
            <w:pPr>
              <w:rPr>
                <w:lang w:val="it-CH"/>
              </w:rPr>
            </w:pPr>
            <w:r w:rsidRPr="005071D9">
              <w:rPr>
                <w:lang w:val="it-CH"/>
              </w:rPr>
              <w:t>Partecipazione</w:t>
            </w:r>
          </w:p>
        </w:tc>
        <w:tc>
          <w:tcPr>
            <w:tcW w:w="2728" w:type="dxa"/>
            <w:shd w:val="clear" w:color="auto" w:fill="auto"/>
            <w:vAlign w:val="center"/>
          </w:tcPr>
          <w:p w14:paraId="47F05CA7" w14:textId="1EDC0AC2" w:rsidR="00D20D21" w:rsidRPr="005071D9" w:rsidRDefault="001F32BD" w:rsidP="00D20D21">
            <w:pPr>
              <w:rPr>
                <w:lang w:val="it-CH"/>
              </w:rPr>
            </w:pPr>
            <w:r w:rsidRPr="005071D9">
              <w:rPr>
                <w:lang w:val="it-CH"/>
              </w:rPr>
              <w:t>Categorie di obiettivi ANQ</w:t>
            </w:r>
          </w:p>
        </w:tc>
        <w:tc>
          <w:tcPr>
            <w:tcW w:w="1052" w:type="dxa"/>
            <w:vAlign w:val="center"/>
          </w:tcPr>
          <w:p w14:paraId="6B1F4BAE" w14:textId="77777777" w:rsidR="00D20D21" w:rsidRPr="005071D9" w:rsidRDefault="00B83926" w:rsidP="00D20D21">
            <w:pPr>
              <w:jc w:val="center"/>
              <w:rPr>
                <w:highlight w:val="yellow"/>
                <w:lang w:val="it-CH"/>
              </w:rPr>
            </w:pPr>
            <w:sdt>
              <w:sdtPr>
                <w:rPr>
                  <w:highlight w:val="yellow"/>
                  <w:shd w:val="clear" w:color="auto" w:fill="D9D9D9"/>
                  <w:lang w:val="it-CH" w:eastAsia="de-DE"/>
                </w:rPr>
                <w:id w:val="-877695487"/>
                <w14:checkbox>
                  <w14:checked w14:val="0"/>
                  <w14:checkedState w14:val="2612" w14:font="MS Gothic"/>
                  <w14:uncheckedState w14:val="2610" w14:font="MS Gothic"/>
                </w14:checkbox>
              </w:sdtPr>
              <w:sdtEndPr/>
              <w:sdtContent>
                <w:r w:rsidR="00D20D21" w:rsidRPr="005071D9">
                  <w:rPr>
                    <w:rFonts w:ascii="MS Gothic" w:eastAsia="MS Gothic" w:hAnsi="MS Gothic"/>
                    <w:highlight w:val="yellow"/>
                    <w:shd w:val="clear" w:color="auto" w:fill="D9D9D9"/>
                    <w:lang w:val="it-CH" w:eastAsia="de-DE"/>
                  </w:rPr>
                  <w:t>☐</w:t>
                </w:r>
              </w:sdtContent>
            </w:sdt>
          </w:p>
        </w:tc>
        <w:tc>
          <w:tcPr>
            <w:tcW w:w="2079" w:type="dxa"/>
            <w:vAlign w:val="center"/>
          </w:tcPr>
          <w:p w14:paraId="2AA74A53" w14:textId="77777777" w:rsidR="00D20D21" w:rsidRPr="005071D9" w:rsidRDefault="00D20D21" w:rsidP="00D20D21">
            <w:pPr>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6470B7C7" w14:textId="77777777" w:rsidR="000F4EC1" w:rsidRPr="005071D9" w:rsidRDefault="000F4EC1" w:rsidP="004A5B84">
      <w:pPr>
        <w:pStyle w:val="Kopfzeile"/>
        <w:tabs>
          <w:tab w:val="clear" w:pos="9072"/>
          <w:tab w:val="right" w:pos="6946"/>
        </w:tabs>
        <w:rPr>
          <w:b/>
          <w:bCs/>
          <w:lang w:val="it-CH"/>
        </w:rPr>
      </w:pPr>
    </w:p>
    <w:p w14:paraId="6ECE7154" w14:textId="3F42282C" w:rsidR="00D20D21" w:rsidRPr="005071D9" w:rsidRDefault="00BE7C71" w:rsidP="00BE7C71">
      <w:pPr>
        <w:pStyle w:val="berschrift1"/>
        <w:numPr>
          <w:ilvl w:val="1"/>
          <w:numId w:val="53"/>
        </w:numPr>
        <w:tabs>
          <w:tab w:val="left" w:pos="709"/>
        </w:tabs>
        <w:spacing w:before="120" w:after="120"/>
        <w:rPr>
          <w:sz w:val="20"/>
          <w:lang w:val="it-CH" w:eastAsia="de-DE"/>
        </w:rPr>
      </w:pPr>
      <w:bookmarkStart w:id="49" w:name="_Toc46422668"/>
      <w:r>
        <w:rPr>
          <w:sz w:val="20"/>
          <w:lang w:val="it-CH" w:eastAsia="de-DE"/>
        </w:rPr>
        <w:t xml:space="preserve"> </w:t>
      </w:r>
      <w:r w:rsidR="00973004" w:rsidRPr="005071D9">
        <w:rPr>
          <w:sz w:val="20"/>
          <w:lang w:val="it-CH" w:eastAsia="de-DE"/>
        </w:rPr>
        <w:t>Criteri di qualità e prestazione per la riabilitazione psicosomatica ospedaliera</w:t>
      </w:r>
      <w:bookmarkEnd w:id="49"/>
      <w:r w:rsidR="00D20D21" w:rsidRPr="005071D9">
        <w:rPr>
          <w:sz w:val="20"/>
          <w:lang w:val="it-CH" w:eastAsia="de-DE"/>
        </w:rPr>
        <w:t xml:space="preserve"> </w:t>
      </w:r>
    </w:p>
    <w:p w14:paraId="00DE8A65" w14:textId="77777777" w:rsidR="00D20D21" w:rsidRPr="005071D9" w:rsidRDefault="00D20D21" w:rsidP="00D20D21">
      <w:pPr>
        <w:rPr>
          <w:lang w:val="it-CH" w:eastAsia="de-DE"/>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449"/>
        <w:gridCol w:w="1672"/>
      </w:tblGrid>
      <w:tr w:rsidR="00D20D21" w:rsidRPr="005071D9" w14:paraId="70BCDA80" w14:textId="77777777" w:rsidTr="004577CD">
        <w:tc>
          <w:tcPr>
            <w:tcW w:w="809" w:type="dxa"/>
            <w:shd w:val="clear" w:color="auto" w:fill="C0C0C0"/>
            <w:vAlign w:val="center"/>
          </w:tcPr>
          <w:p w14:paraId="7470074D" w14:textId="2E01AA3D" w:rsidR="00D20D21" w:rsidRPr="005071D9" w:rsidRDefault="00D20D21" w:rsidP="00D32DD1">
            <w:pPr>
              <w:spacing w:before="60"/>
              <w:rPr>
                <w:lang w:val="it-CH" w:eastAsia="de-DE"/>
              </w:rPr>
            </w:pPr>
            <w:r w:rsidRPr="005071D9">
              <w:rPr>
                <w:lang w:val="it-CH" w:eastAsia="de-DE"/>
              </w:rPr>
              <w:t>N</w:t>
            </w:r>
            <w:r w:rsidR="00973004" w:rsidRPr="005071D9">
              <w:rPr>
                <w:lang w:val="it-CH" w:eastAsia="de-DE"/>
              </w:rPr>
              <w:t>.</w:t>
            </w:r>
          </w:p>
        </w:tc>
        <w:tc>
          <w:tcPr>
            <w:tcW w:w="6101" w:type="dxa"/>
            <w:shd w:val="clear" w:color="auto" w:fill="C0C0C0"/>
            <w:vAlign w:val="center"/>
          </w:tcPr>
          <w:p w14:paraId="08D5012D" w14:textId="53F21515" w:rsidR="00D20D21" w:rsidRPr="005071D9" w:rsidRDefault="00973004" w:rsidP="00D32DD1">
            <w:pPr>
              <w:spacing w:before="60"/>
              <w:rPr>
                <w:lang w:val="it-CH" w:eastAsia="de-DE"/>
              </w:rPr>
            </w:pPr>
            <w:r w:rsidRPr="005071D9">
              <w:rPr>
                <w:lang w:val="it-CH" w:eastAsia="de-DE"/>
              </w:rPr>
              <w:t xml:space="preserve">    Criterio</w:t>
            </w:r>
          </w:p>
        </w:tc>
        <w:tc>
          <w:tcPr>
            <w:tcW w:w="1449" w:type="dxa"/>
            <w:shd w:val="clear" w:color="auto" w:fill="C0C0C0"/>
            <w:vAlign w:val="center"/>
          </w:tcPr>
          <w:p w14:paraId="6E9ABF16" w14:textId="18F3AFAC" w:rsidR="00D20D21" w:rsidRPr="005071D9" w:rsidRDefault="00596C70" w:rsidP="00D32DD1">
            <w:pPr>
              <w:spacing w:before="60"/>
              <w:rPr>
                <w:lang w:val="it-CH" w:eastAsia="de-DE"/>
              </w:rPr>
            </w:pPr>
            <w:r w:rsidRPr="00AF797A">
              <w:rPr>
                <w:lang w:val="it-CH" w:eastAsia="de-DE"/>
              </w:rPr>
              <w:t>Soddisfatto</w:t>
            </w:r>
          </w:p>
        </w:tc>
        <w:tc>
          <w:tcPr>
            <w:tcW w:w="1672" w:type="dxa"/>
            <w:shd w:val="clear" w:color="auto" w:fill="C0C0C0"/>
            <w:vAlign w:val="center"/>
          </w:tcPr>
          <w:p w14:paraId="41A1A17C" w14:textId="47341D95" w:rsidR="00D20D21" w:rsidRPr="005071D9" w:rsidRDefault="00973004" w:rsidP="00D32DD1">
            <w:pPr>
              <w:spacing w:before="60"/>
              <w:rPr>
                <w:lang w:val="it-CH" w:eastAsia="de-DE"/>
              </w:rPr>
            </w:pPr>
            <w:r w:rsidRPr="005071D9">
              <w:rPr>
                <w:lang w:val="it-CH" w:eastAsia="de-DE"/>
              </w:rPr>
              <w:t>Commenti</w:t>
            </w:r>
          </w:p>
        </w:tc>
      </w:tr>
    </w:tbl>
    <w:p w14:paraId="18175325" w14:textId="77777777" w:rsidR="00D20D21" w:rsidRPr="005071D9" w:rsidRDefault="00D20D21" w:rsidP="00D20D21">
      <w:pPr>
        <w:rPr>
          <w:lang w:val="it-CH" w:eastAsia="de-DE"/>
        </w:rPr>
      </w:pPr>
    </w:p>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99"/>
        <w:gridCol w:w="5739"/>
        <w:gridCol w:w="995"/>
        <w:gridCol w:w="2127"/>
      </w:tblGrid>
      <w:tr w:rsidR="00252338" w:rsidRPr="005071D9" w14:paraId="351D3FBC" w14:textId="77777777" w:rsidTr="00913275">
        <w:trPr>
          <w:cantSplit/>
          <w:trHeight w:val="151"/>
        </w:trPr>
        <w:tc>
          <w:tcPr>
            <w:tcW w:w="10060" w:type="dxa"/>
            <w:gridSpan w:val="4"/>
            <w:tcBorders>
              <w:top w:val="single" w:sz="4" w:space="0" w:color="999999"/>
              <w:left w:val="single" w:sz="4" w:space="0" w:color="999999"/>
              <w:bottom w:val="single" w:sz="4" w:space="0" w:color="999999"/>
              <w:right w:val="nil"/>
            </w:tcBorders>
          </w:tcPr>
          <w:p w14:paraId="51DD629F" w14:textId="5CE6DB99" w:rsidR="00252338" w:rsidRPr="005071D9" w:rsidRDefault="00252338" w:rsidP="00D32DD1">
            <w:pPr>
              <w:rPr>
                <w:b/>
                <w:lang w:val="it-CH"/>
              </w:rPr>
            </w:pPr>
            <w:r w:rsidRPr="005071D9">
              <w:rPr>
                <w:b/>
                <w:lang w:val="it-CH"/>
              </w:rPr>
              <w:t xml:space="preserve">1.  </w:t>
            </w:r>
            <w:r w:rsidR="00995530" w:rsidRPr="005071D9">
              <w:rPr>
                <w:b/>
                <w:lang w:val="it-CH"/>
              </w:rPr>
              <w:t>Requisiti di base</w:t>
            </w:r>
          </w:p>
        </w:tc>
      </w:tr>
      <w:tr w:rsidR="00D20D21" w:rsidRPr="005071D9" w14:paraId="1CC6E567" w14:textId="77777777" w:rsidTr="00D32DD1">
        <w:trPr>
          <w:cantSplit/>
          <w:trHeight w:val="374"/>
        </w:trPr>
        <w:tc>
          <w:tcPr>
            <w:tcW w:w="1199" w:type="dxa"/>
            <w:tcBorders>
              <w:top w:val="single" w:sz="4" w:space="0" w:color="999999"/>
              <w:left w:val="single" w:sz="4" w:space="0" w:color="999999"/>
              <w:bottom w:val="single" w:sz="4" w:space="0" w:color="999999"/>
              <w:right w:val="single" w:sz="4" w:space="0" w:color="999999"/>
            </w:tcBorders>
            <w:vAlign w:val="center"/>
          </w:tcPr>
          <w:p w14:paraId="3E22DE32" w14:textId="77777777" w:rsidR="00D20D21" w:rsidRPr="005071D9" w:rsidRDefault="00D20D21" w:rsidP="00D20D21">
            <w:pPr>
              <w:jc w:val="center"/>
              <w:rPr>
                <w:lang w:val="it-CH"/>
              </w:rPr>
            </w:pPr>
            <w:r w:rsidRPr="005071D9">
              <w:rPr>
                <w:lang w:val="it-CH"/>
              </w:rPr>
              <w:t>PSY1</w:t>
            </w:r>
          </w:p>
        </w:tc>
        <w:tc>
          <w:tcPr>
            <w:tcW w:w="5739" w:type="dxa"/>
            <w:tcBorders>
              <w:top w:val="single" w:sz="4" w:space="0" w:color="999999"/>
              <w:left w:val="single" w:sz="4" w:space="0" w:color="999999"/>
              <w:bottom w:val="single" w:sz="4" w:space="0" w:color="999999"/>
              <w:right w:val="single" w:sz="4" w:space="0" w:color="999999"/>
            </w:tcBorders>
            <w:vAlign w:val="center"/>
            <w:hideMark/>
          </w:tcPr>
          <w:p w14:paraId="5AB30844" w14:textId="7A3689AE" w:rsidR="00D20D21" w:rsidRPr="005071D9" w:rsidRDefault="00995530" w:rsidP="00D20D21">
            <w:pPr>
              <w:spacing w:after="120"/>
              <w:rPr>
                <w:sz w:val="22"/>
                <w:szCs w:val="22"/>
                <w:lang w:val="it-CH"/>
              </w:rPr>
            </w:pPr>
            <w:r w:rsidRPr="005071D9">
              <w:rPr>
                <w:rFonts w:cs="Arial"/>
                <w:lang w:val="it-CH"/>
              </w:rPr>
              <w:t>Grazie alla sua specializzazione, la clinica psicosomatica dispone di conoscenze particolari nella riabilitazione di disturbi psichici. Tra le sue specialità figurano i disturbi psichici con sintomi fisici e le limitazioni funzionali risultanti.</w:t>
            </w:r>
          </w:p>
        </w:tc>
        <w:tc>
          <w:tcPr>
            <w:tcW w:w="995" w:type="dxa"/>
            <w:tcBorders>
              <w:top w:val="single" w:sz="4" w:space="0" w:color="999999"/>
              <w:left w:val="single" w:sz="4" w:space="0" w:color="999999"/>
              <w:bottom w:val="single" w:sz="4" w:space="0" w:color="999999"/>
              <w:right w:val="single" w:sz="4" w:space="0" w:color="999999"/>
            </w:tcBorders>
            <w:vAlign w:val="center"/>
          </w:tcPr>
          <w:p w14:paraId="21510C52" w14:textId="77777777" w:rsidR="00D20D21" w:rsidRPr="005071D9" w:rsidRDefault="00B83926" w:rsidP="00D20D21">
            <w:pPr>
              <w:spacing w:before="60"/>
              <w:jc w:val="center"/>
              <w:rPr>
                <w:highlight w:val="yellow"/>
                <w:lang w:val="it-CH"/>
              </w:rPr>
            </w:pPr>
            <w:sdt>
              <w:sdtPr>
                <w:rPr>
                  <w:highlight w:val="yellow"/>
                  <w:shd w:val="clear" w:color="auto" w:fill="D9D9D9"/>
                  <w:lang w:val="it-CH" w:eastAsia="de-DE"/>
                </w:rPr>
                <w:id w:val="721477385"/>
                <w14:checkbox>
                  <w14:checked w14:val="0"/>
                  <w14:checkedState w14:val="2612" w14:font="MS Gothic"/>
                  <w14:uncheckedState w14:val="2610" w14:font="MS Gothic"/>
                </w14:checkbox>
              </w:sdtPr>
              <w:sdtEndPr/>
              <w:sdtContent>
                <w:r w:rsidR="00D20D21"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D5263AE" w14:textId="77777777" w:rsidR="00D20D21" w:rsidRPr="005071D9" w:rsidRDefault="00D20D21" w:rsidP="00D20D2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20D21" w:rsidRPr="005071D9" w14:paraId="76031518" w14:textId="77777777" w:rsidTr="00D32DD1">
        <w:trPr>
          <w:cantSplit/>
          <w:trHeight w:val="453"/>
        </w:trPr>
        <w:tc>
          <w:tcPr>
            <w:tcW w:w="1199" w:type="dxa"/>
            <w:tcBorders>
              <w:top w:val="single" w:sz="4" w:space="0" w:color="999999"/>
              <w:left w:val="single" w:sz="4" w:space="0" w:color="999999"/>
              <w:bottom w:val="single" w:sz="4" w:space="0" w:color="auto"/>
              <w:right w:val="single" w:sz="4" w:space="0" w:color="999999"/>
            </w:tcBorders>
            <w:vAlign w:val="center"/>
          </w:tcPr>
          <w:p w14:paraId="155B5612" w14:textId="77777777" w:rsidR="00D20D21" w:rsidRPr="005071D9" w:rsidRDefault="00D20D21" w:rsidP="00D20D21">
            <w:pPr>
              <w:jc w:val="center"/>
              <w:rPr>
                <w:lang w:val="it-CH"/>
              </w:rPr>
            </w:pPr>
            <w:r w:rsidRPr="005071D9">
              <w:rPr>
                <w:lang w:val="it-CH"/>
              </w:rPr>
              <w:t>PSY2</w:t>
            </w:r>
          </w:p>
        </w:tc>
        <w:tc>
          <w:tcPr>
            <w:tcW w:w="5739" w:type="dxa"/>
            <w:tcBorders>
              <w:top w:val="single" w:sz="4" w:space="0" w:color="999999"/>
              <w:left w:val="single" w:sz="4" w:space="0" w:color="999999"/>
              <w:bottom w:val="single" w:sz="4" w:space="0" w:color="auto"/>
              <w:right w:val="single" w:sz="4" w:space="0" w:color="999999"/>
            </w:tcBorders>
            <w:vAlign w:val="center"/>
          </w:tcPr>
          <w:p w14:paraId="6C01A61C" w14:textId="0B0F38F0" w:rsidR="00D20D21" w:rsidRPr="005071D9" w:rsidRDefault="00995530" w:rsidP="00D20D21">
            <w:pPr>
              <w:spacing w:before="60" w:after="60" w:line="240" w:lineRule="exact"/>
              <w:jc w:val="both"/>
              <w:rPr>
                <w:rFonts w:cs="Arial"/>
                <w:lang w:val="it-CH"/>
              </w:rPr>
            </w:pPr>
            <w:r w:rsidRPr="005071D9">
              <w:rPr>
                <w:lang w:val="it-CH"/>
              </w:rPr>
              <w:t>Pazienti con malattie psichiche dimessi annualmente: almeno 250 pazienti dimessi o 10'000 giorni di cura.</w:t>
            </w:r>
          </w:p>
        </w:tc>
        <w:tc>
          <w:tcPr>
            <w:tcW w:w="995" w:type="dxa"/>
            <w:tcBorders>
              <w:top w:val="single" w:sz="4" w:space="0" w:color="999999"/>
              <w:left w:val="single" w:sz="4" w:space="0" w:color="999999"/>
              <w:bottom w:val="single" w:sz="4" w:space="0" w:color="auto"/>
              <w:right w:val="single" w:sz="4" w:space="0" w:color="999999"/>
            </w:tcBorders>
            <w:vAlign w:val="center"/>
          </w:tcPr>
          <w:p w14:paraId="164E7B82" w14:textId="77777777" w:rsidR="00D20D21" w:rsidRPr="005071D9" w:rsidRDefault="00B83926" w:rsidP="00D20D21">
            <w:pPr>
              <w:spacing w:before="60"/>
              <w:jc w:val="center"/>
              <w:rPr>
                <w:highlight w:val="yellow"/>
                <w:lang w:val="it-CH"/>
              </w:rPr>
            </w:pPr>
            <w:sdt>
              <w:sdtPr>
                <w:rPr>
                  <w:highlight w:val="yellow"/>
                  <w:shd w:val="clear" w:color="auto" w:fill="D9D9D9"/>
                  <w:lang w:val="it-CH" w:eastAsia="de-DE"/>
                </w:rPr>
                <w:id w:val="-1051062448"/>
                <w14:checkbox>
                  <w14:checked w14:val="0"/>
                  <w14:checkedState w14:val="2612" w14:font="MS Gothic"/>
                  <w14:uncheckedState w14:val="2610" w14:font="MS Gothic"/>
                </w14:checkbox>
              </w:sdtPr>
              <w:sdtEndPr/>
              <w:sdtContent>
                <w:r w:rsidR="00D20D21"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auto"/>
              <w:right w:val="single" w:sz="4" w:space="0" w:color="999999"/>
            </w:tcBorders>
            <w:vAlign w:val="center"/>
          </w:tcPr>
          <w:p w14:paraId="5BE4DD1A" w14:textId="77777777" w:rsidR="00D20D21" w:rsidRPr="005071D9" w:rsidRDefault="00D20D21" w:rsidP="00D20D2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20D21" w:rsidRPr="005071D9" w14:paraId="127C973C" w14:textId="77777777" w:rsidTr="00D32DD1">
        <w:trPr>
          <w:cantSplit/>
          <w:trHeight w:val="151"/>
        </w:trPr>
        <w:tc>
          <w:tcPr>
            <w:tcW w:w="6938" w:type="dxa"/>
            <w:gridSpan w:val="2"/>
            <w:tcBorders>
              <w:top w:val="single" w:sz="4" w:space="0" w:color="auto"/>
              <w:left w:val="single" w:sz="4" w:space="0" w:color="999999"/>
              <w:bottom w:val="single" w:sz="4" w:space="0" w:color="999999"/>
              <w:right w:val="nil"/>
            </w:tcBorders>
            <w:vAlign w:val="center"/>
          </w:tcPr>
          <w:p w14:paraId="6F4D3413" w14:textId="6ED3B35B" w:rsidR="00D20D21" w:rsidRPr="005071D9" w:rsidRDefault="00D20D21" w:rsidP="00D20D21">
            <w:pPr>
              <w:rPr>
                <w:lang w:val="it-CH"/>
              </w:rPr>
            </w:pPr>
            <w:r w:rsidRPr="005071D9">
              <w:rPr>
                <w:lang w:val="it-CH"/>
              </w:rPr>
              <w:br w:type="page"/>
            </w:r>
            <w:r w:rsidRPr="005071D9">
              <w:rPr>
                <w:b/>
                <w:lang w:val="it-CH"/>
              </w:rPr>
              <w:t xml:space="preserve">2.  </w:t>
            </w:r>
            <w:r w:rsidR="00995530" w:rsidRPr="005071D9">
              <w:rPr>
                <w:b/>
                <w:lang w:val="it-CH"/>
              </w:rPr>
              <w:t>Qualità dell’indicazione</w:t>
            </w:r>
          </w:p>
        </w:tc>
        <w:tc>
          <w:tcPr>
            <w:tcW w:w="995" w:type="dxa"/>
            <w:tcBorders>
              <w:top w:val="single" w:sz="4" w:space="0" w:color="auto"/>
              <w:left w:val="single" w:sz="4" w:space="0" w:color="999999"/>
              <w:bottom w:val="single" w:sz="4" w:space="0" w:color="999999"/>
              <w:right w:val="nil"/>
            </w:tcBorders>
          </w:tcPr>
          <w:p w14:paraId="7FD3AE91" w14:textId="77777777" w:rsidR="00D20D21" w:rsidRPr="005071D9" w:rsidRDefault="00D20D21" w:rsidP="00D20D21">
            <w:pPr>
              <w:rPr>
                <w:lang w:val="it-CH"/>
              </w:rPr>
            </w:pPr>
          </w:p>
        </w:tc>
        <w:tc>
          <w:tcPr>
            <w:tcW w:w="2127" w:type="dxa"/>
            <w:tcBorders>
              <w:top w:val="single" w:sz="4" w:space="0" w:color="auto"/>
              <w:left w:val="single" w:sz="4" w:space="0" w:color="999999"/>
              <w:bottom w:val="single" w:sz="4" w:space="0" w:color="999999"/>
              <w:right w:val="nil"/>
            </w:tcBorders>
          </w:tcPr>
          <w:p w14:paraId="76DCDFA4" w14:textId="77777777" w:rsidR="00D20D21" w:rsidRPr="005071D9" w:rsidRDefault="00D20D21" w:rsidP="00D20D21">
            <w:pPr>
              <w:rPr>
                <w:lang w:val="it-CH"/>
              </w:rPr>
            </w:pPr>
          </w:p>
        </w:tc>
      </w:tr>
      <w:tr w:rsidR="00D20D21" w:rsidRPr="005071D9" w14:paraId="3E951C9B" w14:textId="77777777" w:rsidTr="00A85ECA">
        <w:trPr>
          <w:trHeight w:val="1837"/>
        </w:trPr>
        <w:tc>
          <w:tcPr>
            <w:tcW w:w="1199" w:type="dxa"/>
            <w:tcBorders>
              <w:top w:val="single" w:sz="4" w:space="0" w:color="999999"/>
              <w:left w:val="single" w:sz="4" w:space="0" w:color="999999"/>
              <w:bottom w:val="single" w:sz="4" w:space="0" w:color="999999"/>
              <w:right w:val="single" w:sz="4" w:space="0" w:color="999999"/>
            </w:tcBorders>
            <w:vAlign w:val="center"/>
          </w:tcPr>
          <w:p w14:paraId="50C287A0" w14:textId="77777777" w:rsidR="00D20D21" w:rsidRPr="005071D9" w:rsidRDefault="00D20D21" w:rsidP="00D20D21">
            <w:pPr>
              <w:jc w:val="center"/>
              <w:rPr>
                <w:sz w:val="28"/>
                <w:szCs w:val="28"/>
                <w:lang w:val="it-CH"/>
              </w:rPr>
            </w:pPr>
            <w:r w:rsidRPr="005071D9">
              <w:rPr>
                <w:lang w:val="it-CH"/>
              </w:rPr>
              <w:t>PSY3</w:t>
            </w:r>
          </w:p>
        </w:tc>
        <w:tc>
          <w:tcPr>
            <w:tcW w:w="5739" w:type="dxa"/>
            <w:tcBorders>
              <w:top w:val="single" w:sz="4" w:space="0" w:color="999999"/>
              <w:left w:val="single" w:sz="4" w:space="0" w:color="999999"/>
              <w:bottom w:val="single" w:sz="4" w:space="0" w:color="999999"/>
              <w:right w:val="single" w:sz="4" w:space="0" w:color="999999"/>
            </w:tcBorders>
            <w:vAlign w:val="center"/>
          </w:tcPr>
          <w:p w14:paraId="40F96069" w14:textId="77777777" w:rsidR="00A85ECA" w:rsidRPr="005071D9" w:rsidRDefault="00A85ECA" w:rsidP="00A85ECA">
            <w:pPr>
              <w:autoSpaceDE w:val="0"/>
              <w:autoSpaceDN w:val="0"/>
              <w:adjustRightInd w:val="0"/>
              <w:rPr>
                <w:rFonts w:cs="TT17Ct00"/>
                <w:b/>
                <w:lang w:val="it-CH"/>
              </w:rPr>
            </w:pPr>
            <w:r w:rsidRPr="005071D9">
              <w:rPr>
                <w:rFonts w:cs="TT17Ct00"/>
                <w:b/>
                <w:lang w:val="it-CH"/>
              </w:rPr>
              <w:t>Indicazione</w:t>
            </w:r>
          </w:p>
          <w:p w14:paraId="39F47084" w14:textId="77777777" w:rsidR="00A85ECA" w:rsidRPr="005071D9" w:rsidRDefault="00A85ECA" w:rsidP="00A85ECA">
            <w:pPr>
              <w:autoSpaceDE w:val="0"/>
              <w:autoSpaceDN w:val="0"/>
              <w:adjustRightInd w:val="0"/>
              <w:rPr>
                <w:rFonts w:cs="TT17Ct00"/>
                <w:bCs/>
                <w:lang w:val="it-CH"/>
              </w:rPr>
            </w:pPr>
            <w:r w:rsidRPr="005071D9">
              <w:rPr>
                <w:rFonts w:cs="TT17Ct00"/>
                <w:bCs/>
                <w:lang w:val="it-CH"/>
              </w:rPr>
              <w:t>Pazienti con malattie psichiche o psicosomatiche.</w:t>
            </w:r>
          </w:p>
          <w:p w14:paraId="12118AB9" w14:textId="729863D6" w:rsidR="00A85ECA" w:rsidRPr="005071D9" w:rsidRDefault="00A85ECA" w:rsidP="00A85ECA">
            <w:pPr>
              <w:autoSpaceDE w:val="0"/>
              <w:autoSpaceDN w:val="0"/>
              <w:adjustRightInd w:val="0"/>
              <w:rPr>
                <w:rFonts w:cs="TT17Ct00"/>
                <w:bCs/>
                <w:lang w:val="it-CH"/>
              </w:rPr>
            </w:pPr>
            <w:r w:rsidRPr="005071D9">
              <w:rPr>
                <w:rFonts w:cs="TT17Ct00"/>
                <w:bCs/>
                <w:lang w:val="it-CH"/>
              </w:rPr>
              <w:t>Compromissione delle attività e della partecipazione in seguito a problemi delle funzioni e delle strutture della salute psichica e psicosomatica. È disposta un’ammissione solo in presenza di un’indicazione definita per misure di riabilitazione ospedaliera (cfr. distinzione</w:t>
            </w:r>
          </w:p>
          <w:p w14:paraId="3A7410BE" w14:textId="3766ADC4" w:rsidR="00A85ECA" w:rsidRPr="005071D9" w:rsidRDefault="00A85ECA" w:rsidP="00A85ECA">
            <w:pPr>
              <w:autoSpaceDE w:val="0"/>
              <w:autoSpaceDN w:val="0"/>
              <w:adjustRightInd w:val="0"/>
              <w:rPr>
                <w:rFonts w:cs="TT17Ct00"/>
                <w:bCs/>
                <w:lang w:val="it-CH"/>
              </w:rPr>
            </w:pPr>
            <w:r w:rsidRPr="005071D9">
              <w:rPr>
                <w:rFonts w:cs="TT17Ct00"/>
                <w:bCs/>
                <w:lang w:val="it-CH"/>
              </w:rPr>
              <w:t xml:space="preserve">rispetto alla riabilitazione ambulatoriale e </w:t>
            </w:r>
            <w:proofErr w:type="spellStart"/>
            <w:r w:rsidRPr="005071D9">
              <w:rPr>
                <w:rFonts w:cs="TT17Ct00"/>
                <w:bCs/>
                <w:lang w:val="it-CH"/>
              </w:rPr>
              <w:t>semiospedaliera</w:t>
            </w:r>
            <w:proofErr w:type="spellEnd"/>
            <w:r w:rsidRPr="005071D9">
              <w:rPr>
                <w:rFonts w:cs="TT17Ct00"/>
                <w:bCs/>
                <w:lang w:val="it-CH"/>
              </w:rPr>
              <w:t xml:space="preserve"> </w:t>
            </w:r>
            <w:proofErr w:type="gramStart"/>
            <w:r w:rsidRPr="005071D9">
              <w:rPr>
                <w:rFonts w:cs="TT17Ct00"/>
                <w:bCs/>
                <w:lang w:val="it-CH"/>
              </w:rPr>
              <w:t>SW!SS</w:t>
            </w:r>
            <w:proofErr w:type="gramEnd"/>
            <w:r w:rsidRPr="005071D9">
              <w:rPr>
                <w:rFonts w:cs="TT17Ct00"/>
                <w:bCs/>
                <w:lang w:val="it-CH"/>
              </w:rPr>
              <w:t xml:space="preserve"> REHA). L’obiettivo della riabilitazione e le tappe principali sono stabiliti e le misure specifiche di riabilitazione interdisciplinare adattate di conseguenza. Gli obiettivi della riabilitazione psicosomatica sono promuovere un ampliamento del modello patologico in particolare nel settore intrapsichico e interpersonale e consentire una sensibilizzazione e motivazione per un trattamento terapeutico di processi psichici. Tra gli obiettivi figurano inoltre il miglioramento </w:t>
            </w:r>
            <w:r w:rsidRPr="005071D9">
              <w:rPr>
                <w:rFonts w:cs="TT17Ct00"/>
                <w:bCs/>
                <w:lang w:val="it-CH"/>
              </w:rPr>
              <w:lastRenderedPageBreak/>
              <w:t>e il riacquisto della funzionalità iniziale o il mantenimento del livello di funzionalità limitato a causa della malattia. Può quindi essere indicata anche un’analisi della situazione al fine di conservare lo stato in caso di disabilità complessa. Si tratta di migliorare lo stato a livello delle attività e della partecipazione</w:t>
            </w:r>
          </w:p>
          <w:p w14:paraId="7A231D0A" w14:textId="11B321F7" w:rsidR="00D20D21" w:rsidRPr="005071D9" w:rsidRDefault="00A85ECA" w:rsidP="00A85ECA">
            <w:pPr>
              <w:spacing w:after="120"/>
              <w:rPr>
                <w:lang w:val="it-CH"/>
              </w:rPr>
            </w:pPr>
            <w:r w:rsidRPr="005071D9">
              <w:rPr>
                <w:rFonts w:cs="TT17Ct00"/>
                <w:bCs/>
                <w:lang w:val="it-CH"/>
              </w:rPr>
              <w:t>(= adempimento del ruolo professionale e sociale).</w:t>
            </w:r>
          </w:p>
        </w:tc>
        <w:tc>
          <w:tcPr>
            <w:tcW w:w="995" w:type="dxa"/>
            <w:tcBorders>
              <w:top w:val="single" w:sz="4" w:space="0" w:color="999999"/>
              <w:left w:val="single" w:sz="4" w:space="0" w:color="999999"/>
              <w:bottom w:val="single" w:sz="4" w:space="0" w:color="999999"/>
              <w:right w:val="single" w:sz="4" w:space="0" w:color="999999"/>
            </w:tcBorders>
            <w:vAlign w:val="center"/>
          </w:tcPr>
          <w:p w14:paraId="301E1400" w14:textId="77777777" w:rsidR="00D20D21" w:rsidRPr="005071D9" w:rsidRDefault="00B83926" w:rsidP="00D20D21">
            <w:pPr>
              <w:spacing w:before="60"/>
              <w:jc w:val="center"/>
              <w:rPr>
                <w:highlight w:val="yellow"/>
                <w:lang w:val="it-CH"/>
              </w:rPr>
            </w:pPr>
            <w:sdt>
              <w:sdtPr>
                <w:rPr>
                  <w:highlight w:val="yellow"/>
                  <w:shd w:val="clear" w:color="auto" w:fill="D9D9D9"/>
                  <w:lang w:val="it-CH" w:eastAsia="de-DE"/>
                </w:rPr>
                <w:id w:val="552355073"/>
                <w14:checkbox>
                  <w14:checked w14:val="0"/>
                  <w14:checkedState w14:val="2612" w14:font="MS Gothic"/>
                  <w14:uncheckedState w14:val="2610" w14:font="MS Gothic"/>
                </w14:checkbox>
              </w:sdtPr>
              <w:sdtEndPr/>
              <w:sdtContent>
                <w:r w:rsidR="00D20D21"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CF21826" w14:textId="77777777" w:rsidR="00D20D21" w:rsidRPr="005071D9" w:rsidRDefault="00D20D21" w:rsidP="00D20D2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797745FD" w14:textId="01923DA3" w:rsidR="000F4EC1" w:rsidRPr="005071D9" w:rsidRDefault="000F4EC1">
      <w:pPr>
        <w:rPr>
          <w:lang w:val="it-CH"/>
        </w:rPr>
      </w:pPr>
    </w:p>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13"/>
        <w:gridCol w:w="5725"/>
        <w:gridCol w:w="995"/>
        <w:gridCol w:w="2127"/>
      </w:tblGrid>
      <w:tr w:rsidR="00252338" w:rsidRPr="005071D9" w14:paraId="72A03C2E" w14:textId="77777777" w:rsidTr="00913275">
        <w:trPr>
          <w:cantSplit/>
          <w:trHeight w:val="239"/>
        </w:trPr>
        <w:tc>
          <w:tcPr>
            <w:tcW w:w="10060" w:type="dxa"/>
            <w:gridSpan w:val="4"/>
            <w:tcBorders>
              <w:top w:val="single" w:sz="4" w:space="0" w:color="999999"/>
              <w:left w:val="single" w:sz="4" w:space="0" w:color="999999"/>
              <w:bottom w:val="single" w:sz="4" w:space="0" w:color="999999"/>
              <w:right w:val="nil"/>
            </w:tcBorders>
          </w:tcPr>
          <w:p w14:paraId="6FC4F963" w14:textId="6D094881" w:rsidR="00252338" w:rsidRPr="005071D9" w:rsidRDefault="00252338" w:rsidP="00D32DD1">
            <w:pPr>
              <w:rPr>
                <w:b/>
                <w:lang w:val="it-CH"/>
              </w:rPr>
            </w:pPr>
            <w:r w:rsidRPr="005071D9">
              <w:rPr>
                <w:b/>
                <w:lang w:val="it-CH"/>
              </w:rPr>
              <w:t xml:space="preserve">3.  </w:t>
            </w:r>
            <w:r w:rsidR="00864998" w:rsidRPr="005071D9">
              <w:rPr>
                <w:b/>
                <w:lang w:val="it-CH"/>
              </w:rPr>
              <w:t>Qualità della struttura</w:t>
            </w:r>
          </w:p>
        </w:tc>
      </w:tr>
      <w:tr w:rsidR="00252338" w:rsidRPr="005071D9" w14:paraId="72437672" w14:textId="77777777" w:rsidTr="00913275">
        <w:trPr>
          <w:cantSplit/>
          <w:trHeight w:val="239"/>
        </w:trPr>
        <w:tc>
          <w:tcPr>
            <w:tcW w:w="10060" w:type="dxa"/>
            <w:gridSpan w:val="4"/>
            <w:tcBorders>
              <w:top w:val="single" w:sz="4" w:space="0" w:color="999999"/>
              <w:left w:val="single" w:sz="4" w:space="0" w:color="999999"/>
              <w:bottom w:val="single" w:sz="4" w:space="0" w:color="999999"/>
              <w:right w:val="nil"/>
            </w:tcBorders>
          </w:tcPr>
          <w:p w14:paraId="08319C3D" w14:textId="13422EC7" w:rsidR="00252338" w:rsidRPr="005071D9" w:rsidRDefault="00252338" w:rsidP="00D32DD1">
            <w:pPr>
              <w:rPr>
                <w:b/>
                <w:lang w:val="it-CH"/>
              </w:rPr>
            </w:pPr>
            <w:r w:rsidRPr="005071D9">
              <w:rPr>
                <w:b/>
                <w:lang w:val="it-CH"/>
              </w:rPr>
              <w:t xml:space="preserve">3.1. </w:t>
            </w:r>
            <w:r w:rsidR="00864998" w:rsidRPr="005071D9">
              <w:rPr>
                <w:b/>
                <w:lang w:val="it-CH"/>
              </w:rPr>
              <w:t>Struttura del personale</w:t>
            </w:r>
          </w:p>
        </w:tc>
      </w:tr>
      <w:tr w:rsidR="00252338" w:rsidRPr="005071D9" w14:paraId="7A3A723F" w14:textId="77777777" w:rsidTr="00913275">
        <w:trPr>
          <w:cantSplit/>
          <w:trHeight w:val="239"/>
        </w:trPr>
        <w:tc>
          <w:tcPr>
            <w:tcW w:w="10060" w:type="dxa"/>
            <w:gridSpan w:val="4"/>
            <w:tcBorders>
              <w:top w:val="single" w:sz="4" w:space="0" w:color="999999"/>
              <w:left w:val="single" w:sz="4" w:space="0" w:color="999999"/>
              <w:bottom w:val="single" w:sz="4" w:space="0" w:color="999999"/>
              <w:right w:val="nil"/>
            </w:tcBorders>
          </w:tcPr>
          <w:p w14:paraId="2123ECA6" w14:textId="73A554E5" w:rsidR="00252338" w:rsidRPr="005071D9" w:rsidRDefault="00252338" w:rsidP="00D32DD1">
            <w:pPr>
              <w:rPr>
                <w:b/>
                <w:lang w:val="it-CH"/>
              </w:rPr>
            </w:pPr>
            <w:r w:rsidRPr="005071D9">
              <w:rPr>
                <w:b/>
                <w:lang w:val="it-CH"/>
              </w:rPr>
              <w:t xml:space="preserve">a) </w:t>
            </w:r>
            <w:r w:rsidR="00864998" w:rsidRPr="005071D9">
              <w:rPr>
                <w:b/>
                <w:lang w:val="it-CH"/>
              </w:rPr>
              <w:t>Medici</w:t>
            </w:r>
          </w:p>
        </w:tc>
      </w:tr>
      <w:tr w:rsidR="004243EF" w:rsidRPr="005071D9" w14:paraId="14D53746" w14:textId="77777777" w:rsidTr="00A24390">
        <w:trPr>
          <w:trHeight w:val="3606"/>
        </w:trPr>
        <w:tc>
          <w:tcPr>
            <w:tcW w:w="1213" w:type="dxa"/>
            <w:tcBorders>
              <w:top w:val="single" w:sz="4" w:space="0" w:color="999999"/>
              <w:left w:val="single" w:sz="4" w:space="0" w:color="999999"/>
              <w:bottom w:val="single" w:sz="4" w:space="0" w:color="999999"/>
              <w:right w:val="single" w:sz="4" w:space="0" w:color="999999"/>
            </w:tcBorders>
            <w:vAlign w:val="center"/>
          </w:tcPr>
          <w:p w14:paraId="2F3DC1D7" w14:textId="77777777" w:rsidR="004243EF" w:rsidRPr="005071D9" w:rsidRDefault="004243EF" w:rsidP="004243EF">
            <w:pPr>
              <w:jc w:val="center"/>
              <w:rPr>
                <w:lang w:val="it-CH"/>
              </w:rPr>
            </w:pPr>
            <w:r w:rsidRPr="005071D9">
              <w:rPr>
                <w:lang w:val="it-CH"/>
              </w:rPr>
              <w:t>PSY4</w:t>
            </w:r>
          </w:p>
        </w:tc>
        <w:tc>
          <w:tcPr>
            <w:tcW w:w="5725" w:type="dxa"/>
            <w:tcBorders>
              <w:top w:val="single" w:sz="4" w:space="0" w:color="999999"/>
              <w:left w:val="single" w:sz="4" w:space="0" w:color="999999"/>
              <w:bottom w:val="single" w:sz="4" w:space="0" w:color="999999"/>
              <w:right w:val="single" w:sz="4" w:space="0" w:color="999999"/>
            </w:tcBorders>
            <w:vAlign w:val="center"/>
          </w:tcPr>
          <w:p w14:paraId="43DFD4D2" w14:textId="77777777" w:rsidR="00E15DF5" w:rsidRPr="005071D9" w:rsidRDefault="00E15DF5" w:rsidP="00E15DF5">
            <w:pPr>
              <w:rPr>
                <w:b/>
                <w:lang w:val="it-CH"/>
              </w:rPr>
            </w:pPr>
            <w:r w:rsidRPr="005071D9">
              <w:rPr>
                <w:b/>
                <w:lang w:val="it-CH"/>
              </w:rPr>
              <w:t xml:space="preserve">Direzione (almeno dirigente medico) e supplenza (almeno </w:t>
            </w:r>
            <w:proofErr w:type="spellStart"/>
            <w:r w:rsidRPr="005071D9">
              <w:rPr>
                <w:b/>
                <w:lang w:val="it-CH"/>
              </w:rPr>
              <w:t>capoclinica</w:t>
            </w:r>
            <w:proofErr w:type="spellEnd"/>
            <w:r w:rsidRPr="005071D9">
              <w:rPr>
                <w:b/>
                <w:lang w:val="it-CH"/>
              </w:rPr>
              <w:t>)</w:t>
            </w:r>
          </w:p>
          <w:p w14:paraId="7CF462CA" w14:textId="2C729D61" w:rsidR="00E15DF5" w:rsidRPr="005071D9" w:rsidRDefault="00E15DF5" w:rsidP="00067B2B">
            <w:pPr>
              <w:pStyle w:val="Listenabsatz"/>
              <w:numPr>
                <w:ilvl w:val="0"/>
                <w:numId w:val="51"/>
              </w:numPr>
              <w:rPr>
                <w:bCs/>
                <w:u w:val="single"/>
                <w:lang w:val="it-CH"/>
              </w:rPr>
            </w:pPr>
            <w:r w:rsidRPr="005071D9">
              <w:rPr>
                <w:bCs/>
                <w:u w:val="single"/>
                <w:lang w:val="it-CH"/>
              </w:rPr>
              <w:t>Impiego: fisso</w:t>
            </w:r>
          </w:p>
          <w:p w14:paraId="467ECBCE" w14:textId="27981D16" w:rsidR="00E15DF5" w:rsidRPr="005071D9" w:rsidRDefault="00E15DF5" w:rsidP="00067B2B">
            <w:pPr>
              <w:pStyle w:val="Listenabsatz"/>
              <w:numPr>
                <w:ilvl w:val="0"/>
                <w:numId w:val="51"/>
              </w:numPr>
              <w:rPr>
                <w:bCs/>
                <w:u w:val="single"/>
                <w:lang w:val="it-CH"/>
              </w:rPr>
            </w:pPr>
            <w:r w:rsidRPr="005071D9">
              <w:rPr>
                <w:bCs/>
                <w:u w:val="single"/>
                <w:lang w:val="it-CH"/>
              </w:rPr>
              <w:t>Grado di occupazione:</w:t>
            </w:r>
          </w:p>
          <w:p w14:paraId="60D38462" w14:textId="6437DC2B" w:rsidR="00E15DF5" w:rsidRPr="005071D9" w:rsidRDefault="00E15DF5" w:rsidP="00E15DF5">
            <w:pPr>
              <w:rPr>
                <w:bCs/>
                <w:lang w:val="it-CH"/>
              </w:rPr>
            </w:pPr>
            <w:r w:rsidRPr="005071D9">
              <w:rPr>
                <w:bCs/>
                <w:lang w:val="it-CH"/>
              </w:rPr>
              <w:t>direttore medico almeno 80%; complessivamente, il direttore medico e il suo supplente hanno un grado di occupazione almeno del 130% (per ogni sede nelle cliniche con più sedi).</w:t>
            </w:r>
          </w:p>
          <w:p w14:paraId="2D8A7DE4" w14:textId="5DAA2173" w:rsidR="00E15DF5" w:rsidRPr="005071D9" w:rsidRDefault="00E15DF5" w:rsidP="00067B2B">
            <w:pPr>
              <w:pStyle w:val="Listenabsatz"/>
              <w:numPr>
                <w:ilvl w:val="0"/>
                <w:numId w:val="51"/>
              </w:numPr>
              <w:rPr>
                <w:bCs/>
                <w:u w:val="single"/>
                <w:lang w:val="it-CH"/>
              </w:rPr>
            </w:pPr>
            <w:r w:rsidRPr="005071D9">
              <w:rPr>
                <w:bCs/>
                <w:u w:val="single"/>
                <w:lang w:val="it-CH"/>
              </w:rPr>
              <w:t>Formazione/esperienza professionale:</w:t>
            </w:r>
          </w:p>
          <w:p w14:paraId="4BB3BD92" w14:textId="7CEF7FCE" w:rsidR="004243EF" w:rsidRPr="005071D9" w:rsidRDefault="00E15DF5" w:rsidP="00E15DF5">
            <w:pPr>
              <w:rPr>
                <w:bCs/>
                <w:lang w:val="it-CH"/>
              </w:rPr>
            </w:pPr>
            <w:r w:rsidRPr="005071D9">
              <w:rPr>
                <w:bCs/>
                <w:lang w:val="it-CH"/>
              </w:rPr>
              <w:t xml:space="preserve">direttore medico: medico specialista riconosciuto a livello federale in psichiatria e psicoterapia o altro titolo con una formazione approfondita in medicina psicosomatica e psicosociale (SAPPM); in entrambi i casi è richiesta una formazione riconosciuta in psicoterapia (p. es. terapia comportamentale cognitiva, psicoterapia del profondo).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primario/</w:t>
            </w:r>
            <w:proofErr w:type="spellStart"/>
            <w:r w:rsidRPr="005071D9">
              <w:rPr>
                <w:bCs/>
                <w:lang w:val="it-CH"/>
              </w:rPr>
              <w:t>coprimario</w:t>
            </w:r>
            <w:proofErr w:type="spellEnd"/>
            <w:r w:rsidRPr="005071D9">
              <w:rPr>
                <w:bCs/>
                <w:lang w:val="it-CH"/>
              </w:rPr>
              <w:t xml:space="preserve"> o </w:t>
            </w:r>
            <w:proofErr w:type="spellStart"/>
            <w:r w:rsidRPr="005071D9">
              <w:rPr>
                <w:bCs/>
                <w:lang w:val="it-CH"/>
              </w:rPr>
              <w:t>viceprimario</w:t>
            </w:r>
            <w:proofErr w:type="spellEnd"/>
            <w:r w:rsidRPr="005071D9">
              <w:rPr>
                <w:bCs/>
                <w:lang w:val="it-CH"/>
              </w:rPr>
              <w:t xml:space="preserve">. Il direttore dispone di </w:t>
            </w:r>
            <w:proofErr w:type="gramStart"/>
            <w:r w:rsidRPr="005071D9">
              <w:rPr>
                <w:bCs/>
                <w:lang w:val="it-CH"/>
              </w:rPr>
              <w:t>3</w:t>
            </w:r>
            <w:proofErr w:type="gramEnd"/>
            <w:r w:rsidRPr="005071D9">
              <w:rPr>
                <w:bCs/>
                <w:lang w:val="it-CH"/>
              </w:rPr>
              <w:t xml:space="preserve"> anni di esperienza nella riabilitazione psicosomatica.</w:t>
            </w:r>
          </w:p>
        </w:tc>
        <w:tc>
          <w:tcPr>
            <w:tcW w:w="995" w:type="dxa"/>
            <w:tcBorders>
              <w:top w:val="single" w:sz="4" w:space="0" w:color="999999"/>
              <w:left w:val="single" w:sz="4" w:space="0" w:color="999999"/>
              <w:bottom w:val="single" w:sz="4" w:space="0" w:color="999999"/>
              <w:right w:val="single" w:sz="4" w:space="0" w:color="999999"/>
            </w:tcBorders>
            <w:vAlign w:val="center"/>
          </w:tcPr>
          <w:p w14:paraId="497C66CD" w14:textId="77777777" w:rsidR="004243EF" w:rsidRPr="005071D9" w:rsidRDefault="00B83926" w:rsidP="004243EF">
            <w:pPr>
              <w:spacing w:before="60"/>
              <w:jc w:val="center"/>
              <w:rPr>
                <w:highlight w:val="yellow"/>
                <w:lang w:val="it-CH"/>
              </w:rPr>
            </w:pPr>
            <w:sdt>
              <w:sdtPr>
                <w:rPr>
                  <w:highlight w:val="yellow"/>
                  <w:shd w:val="clear" w:color="auto" w:fill="D9D9D9"/>
                  <w:lang w:val="it-CH" w:eastAsia="de-DE"/>
                </w:rPr>
                <w:id w:val="2112470969"/>
                <w14:checkbox>
                  <w14:checked w14:val="0"/>
                  <w14:checkedState w14:val="2612" w14:font="MS Gothic"/>
                  <w14:uncheckedState w14:val="2610" w14:font="MS Gothic"/>
                </w14:checkbox>
              </w:sdtPr>
              <w:sdtEndPr/>
              <w:sdtContent>
                <w:r w:rsidR="004243EF"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44809B5E" w14:textId="77777777" w:rsidR="004243EF" w:rsidRPr="005071D9" w:rsidRDefault="004243EF" w:rsidP="004243E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52338" w:rsidRPr="005071D9" w14:paraId="32322FC8" w14:textId="77777777" w:rsidTr="00913275">
        <w:trPr>
          <w:cantSplit/>
          <w:trHeight w:val="239"/>
        </w:trPr>
        <w:tc>
          <w:tcPr>
            <w:tcW w:w="10060" w:type="dxa"/>
            <w:gridSpan w:val="4"/>
            <w:tcBorders>
              <w:top w:val="single" w:sz="4" w:space="0" w:color="999999"/>
              <w:left w:val="single" w:sz="4" w:space="0" w:color="999999"/>
              <w:bottom w:val="single" w:sz="4" w:space="0" w:color="999999"/>
              <w:right w:val="single" w:sz="4" w:space="0" w:color="999999"/>
            </w:tcBorders>
            <w:vAlign w:val="center"/>
          </w:tcPr>
          <w:p w14:paraId="52B62EE7" w14:textId="3D0E9DAB" w:rsidR="00252338" w:rsidRPr="005071D9" w:rsidRDefault="00252338" w:rsidP="004243EF">
            <w:pPr>
              <w:rPr>
                <w:b/>
                <w:lang w:val="it-CH"/>
              </w:rPr>
            </w:pPr>
            <w:r w:rsidRPr="005071D9">
              <w:rPr>
                <w:b/>
                <w:lang w:val="it-CH"/>
              </w:rPr>
              <w:t xml:space="preserve">b) </w:t>
            </w:r>
            <w:r w:rsidR="00E0342D" w:rsidRPr="005071D9">
              <w:rPr>
                <w:b/>
                <w:lang w:val="it-CH"/>
              </w:rPr>
              <w:t>Psicologia clinica</w:t>
            </w:r>
          </w:p>
        </w:tc>
      </w:tr>
      <w:tr w:rsidR="004243EF" w:rsidRPr="005071D9" w14:paraId="3ECE6D3D" w14:textId="77777777" w:rsidTr="00A24390">
        <w:trPr>
          <w:cantSplit/>
          <w:trHeight w:val="1911"/>
        </w:trPr>
        <w:tc>
          <w:tcPr>
            <w:tcW w:w="1213" w:type="dxa"/>
            <w:tcBorders>
              <w:top w:val="single" w:sz="4" w:space="0" w:color="999999"/>
              <w:left w:val="single" w:sz="4" w:space="0" w:color="999999"/>
              <w:bottom w:val="single" w:sz="4" w:space="0" w:color="999999"/>
              <w:right w:val="single" w:sz="4" w:space="0" w:color="999999"/>
            </w:tcBorders>
            <w:vAlign w:val="center"/>
          </w:tcPr>
          <w:p w14:paraId="4A5FD9A8" w14:textId="77777777" w:rsidR="004243EF" w:rsidRPr="005071D9" w:rsidRDefault="004243EF" w:rsidP="004243EF">
            <w:pPr>
              <w:jc w:val="center"/>
              <w:rPr>
                <w:lang w:val="it-CH"/>
              </w:rPr>
            </w:pPr>
            <w:r w:rsidRPr="005071D9">
              <w:rPr>
                <w:lang w:val="it-CH"/>
              </w:rPr>
              <w:t>PSY5</w:t>
            </w:r>
          </w:p>
        </w:tc>
        <w:tc>
          <w:tcPr>
            <w:tcW w:w="5725" w:type="dxa"/>
            <w:tcBorders>
              <w:top w:val="single" w:sz="4" w:space="0" w:color="999999"/>
              <w:left w:val="single" w:sz="4" w:space="0" w:color="999999"/>
              <w:bottom w:val="single" w:sz="4" w:space="0" w:color="999999"/>
              <w:right w:val="single" w:sz="4" w:space="0" w:color="999999"/>
            </w:tcBorders>
            <w:vAlign w:val="center"/>
          </w:tcPr>
          <w:p w14:paraId="5FE14F4F" w14:textId="77777777" w:rsidR="00E0342D" w:rsidRPr="005071D9" w:rsidRDefault="00E0342D" w:rsidP="00E0342D">
            <w:pPr>
              <w:pStyle w:val="Markierung1"/>
              <w:rPr>
                <w:u w:val="single"/>
                <w:lang w:val="it-CH"/>
              </w:rPr>
            </w:pPr>
            <w:r w:rsidRPr="005071D9">
              <w:rPr>
                <w:u w:val="single"/>
                <w:lang w:val="it-CH"/>
              </w:rPr>
              <w:t>Impiego: fisso</w:t>
            </w:r>
          </w:p>
          <w:p w14:paraId="61AC6D6D" w14:textId="053E0141" w:rsidR="00E0342D" w:rsidRPr="005071D9" w:rsidRDefault="00E0342D" w:rsidP="00E0342D">
            <w:pPr>
              <w:pStyle w:val="Markierung1"/>
              <w:rPr>
                <w:u w:val="single"/>
                <w:lang w:val="it-CH"/>
              </w:rPr>
            </w:pPr>
            <w:r w:rsidRPr="005071D9">
              <w:rPr>
                <w:u w:val="single"/>
                <w:lang w:val="it-CH"/>
              </w:rPr>
              <w:t>Grado di occupazione: --</w:t>
            </w:r>
          </w:p>
          <w:p w14:paraId="2EEEE5BC" w14:textId="68A00E97" w:rsidR="00E0342D" w:rsidRPr="005071D9" w:rsidRDefault="00E0342D" w:rsidP="00E0342D">
            <w:pPr>
              <w:pStyle w:val="Markierung1"/>
              <w:rPr>
                <w:u w:val="single"/>
                <w:lang w:val="it-CH"/>
              </w:rPr>
            </w:pPr>
            <w:r w:rsidRPr="005071D9">
              <w:rPr>
                <w:u w:val="single"/>
                <w:lang w:val="it-CH"/>
              </w:rPr>
              <w:t>Formazione/esperienza professionale:</w:t>
            </w:r>
          </w:p>
          <w:p w14:paraId="30E1645D" w14:textId="1147C786" w:rsidR="004243EF" w:rsidRPr="005071D9" w:rsidRDefault="00E0342D" w:rsidP="00E0342D">
            <w:pPr>
              <w:rPr>
                <w:bCs/>
                <w:lang w:val="it-CH"/>
              </w:rPr>
            </w:pPr>
            <w:r w:rsidRPr="005071D9">
              <w:rPr>
                <w:bCs/>
                <w:lang w:val="it-CH"/>
              </w:rPr>
              <w:t>titolo universitario o SUP (master o licenza) in psicologia o formazione equivalente riconosciuta a livello federale. Formazione in psicoterapia FSP completata o in corso.</w:t>
            </w:r>
          </w:p>
        </w:tc>
        <w:tc>
          <w:tcPr>
            <w:tcW w:w="995" w:type="dxa"/>
            <w:tcBorders>
              <w:top w:val="single" w:sz="4" w:space="0" w:color="999999"/>
              <w:left w:val="single" w:sz="4" w:space="0" w:color="999999"/>
              <w:bottom w:val="single" w:sz="4" w:space="0" w:color="999999"/>
              <w:right w:val="single" w:sz="4" w:space="0" w:color="999999"/>
            </w:tcBorders>
            <w:vAlign w:val="center"/>
          </w:tcPr>
          <w:p w14:paraId="51D4093E" w14:textId="77777777" w:rsidR="004243EF" w:rsidRPr="005071D9" w:rsidRDefault="00B83926" w:rsidP="004243EF">
            <w:pPr>
              <w:spacing w:before="60"/>
              <w:jc w:val="center"/>
              <w:rPr>
                <w:highlight w:val="yellow"/>
                <w:lang w:val="it-CH"/>
              </w:rPr>
            </w:pPr>
            <w:sdt>
              <w:sdtPr>
                <w:rPr>
                  <w:highlight w:val="yellow"/>
                  <w:shd w:val="clear" w:color="auto" w:fill="D9D9D9"/>
                  <w:lang w:val="it-CH" w:eastAsia="de-DE"/>
                </w:rPr>
                <w:id w:val="1275606322"/>
                <w14:checkbox>
                  <w14:checked w14:val="0"/>
                  <w14:checkedState w14:val="2612" w14:font="MS Gothic"/>
                  <w14:uncheckedState w14:val="2610" w14:font="MS Gothic"/>
                </w14:checkbox>
              </w:sdtPr>
              <w:sdtEndPr/>
              <w:sdtContent>
                <w:r w:rsidR="004243EF"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4E7377F9" w14:textId="77777777" w:rsidR="004243EF" w:rsidRPr="005071D9" w:rsidRDefault="004243EF" w:rsidP="004243E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52338" w:rsidRPr="005071D9" w14:paraId="3F8709F5" w14:textId="77777777" w:rsidTr="00913275">
        <w:trPr>
          <w:trHeight w:val="239"/>
        </w:trPr>
        <w:tc>
          <w:tcPr>
            <w:tcW w:w="10060" w:type="dxa"/>
            <w:gridSpan w:val="4"/>
            <w:tcBorders>
              <w:top w:val="single" w:sz="4" w:space="0" w:color="999999"/>
              <w:left w:val="single" w:sz="4" w:space="0" w:color="999999"/>
              <w:bottom w:val="single" w:sz="4" w:space="0" w:color="999999"/>
              <w:right w:val="single" w:sz="4" w:space="0" w:color="999999"/>
            </w:tcBorders>
            <w:vAlign w:val="center"/>
          </w:tcPr>
          <w:p w14:paraId="10419893" w14:textId="3A2676EB" w:rsidR="00252338" w:rsidRPr="005071D9" w:rsidRDefault="00252338" w:rsidP="00252338">
            <w:pPr>
              <w:rPr>
                <w:b/>
                <w:lang w:val="it-CH"/>
              </w:rPr>
            </w:pPr>
            <w:r w:rsidRPr="005071D9">
              <w:rPr>
                <w:b/>
                <w:lang w:val="it-CH"/>
              </w:rPr>
              <w:t xml:space="preserve">c) </w:t>
            </w:r>
            <w:r w:rsidR="00E0342D" w:rsidRPr="005071D9">
              <w:rPr>
                <w:b/>
                <w:lang w:val="it-CH"/>
              </w:rPr>
              <w:t>Personale terapeutico e consulente</w:t>
            </w:r>
          </w:p>
        </w:tc>
      </w:tr>
      <w:tr w:rsidR="004243EF" w:rsidRPr="005071D9" w14:paraId="721FD07A" w14:textId="77777777" w:rsidTr="00A24390">
        <w:trPr>
          <w:trHeight w:val="569"/>
        </w:trPr>
        <w:tc>
          <w:tcPr>
            <w:tcW w:w="1213" w:type="dxa"/>
            <w:tcBorders>
              <w:top w:val="single" w:sz="4" w:space="0" w:color="999999"/>
              <w:left w:val="single" w:sz="4" w:space="0" w:color="999999"/>
              <w:bottom w:val="single" w:sz="4" w:space="0" w:color="999999"/>
              <w:right w:val="single" w:sz="4" w:space="0" w:color="999999"/>
            </w:tcBorders>
            <w:vAlign w:val="center"/>
          </w:tcPr>
          <w:p w14:paraId="3A95CB94" w14:textId="77777777" w:rsidR="004243EF" w:rsidRPr="005071D9" w:rsidRDefault="004243EF" w:rsidP="004243EF">
            <w:pPr>
              <w:jc w:val="center"/>
              <w:rPr>
                <w:lang w:val="it-CH"/>
              </w:rPr>
            </w:pPr>
            <w:r w:rsidRPr="005071D9">
              <w:rPr>
                <w:lang w:val="it-CH"/>
              </w:rPr>
              <w:t>PSY6</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57511033" w14:textId="77777777" w:rsidR="00F5316D" w:rsidRPr="005071D9" w:rsidRDefault="00F5316D" w:rsidP="00F5316D">
            <w:pPr>
              <w:rPr>
                <w:b/>
                <w:lang w:val="it-CH"/>
              </w:rPr>
            </w:pPr>
            <w:r w:rsidRPr="005071D9">
              <w:rPr>
                <w:b/>
                <w:lang w:val="it-CH"/>
              </w:rPr>
              <w:t>Direzione e supplenza terapie</w:t>
            </w:r>
          </w:p>
          <w:p w14:paraId="5BE76811" w14:textId="2F771C9F" w:rsidR="00F5316D" w:rsidRPr="005071D9" w:rsidRDefault="00F5316D" w:rsidP="00F5316D">
            <w:pPr>
              <w:pStyle w:val="Markierung1"/>
              <w:rPr>
                <w:u w:val="single"/>
                <w:lang w:val="it-CH"/>
              </w:rPr>
            </w:pPr>
            <w:r w:rsidRPr="005071D9">
              <w:rPr>
                <w:u w:val="single"/>
                <w:lang w:val="it-CH"/>
              </w:rPr>
              <w:t>Impiego: fisso</w:t>
            </w:r>
          </w:p>
          <w:p w14:paraId="57903176" w14:textId="7EC0985C" w:rsidR="00F5316D" w:rsidRPr="005071D9" w:rsidRDefault="00F5316D" w:rsidP="00F5316D">
            <w:pPr>
              <w:pStyle w:val="Markierung1"/>
              <w:rPr>
                <w:u w:val="single"/>
                <w:lang w:val="it-CH"/>
              </w:rPr>
            </w:pPr>
            <w:r w:rsidRPr="005071D9">
              <w:rPr>
                <w:u w:val="single"/>
                <w:lang w:val="it-CH"/>
              </w:rPr>
              <w:t>Grado di occupazione:</w:t>
            </w:r>
          </w:p>
          <w:p w14:paraId="64F3AB01" w14:textId="78B54C6C" w:rsidR="004243EF" w:rsidRPr="005071D9" w:rsidRDefault="00F5316D" w:rsidP="00F5316D">
            <w:pPr>
              <w:pStyle w:val="Markierung1"/>
              <w:numPr>
                <w:ilvl w:val="0"/>
                <w:numId w:val="0"/>
              </w:numPr>
              <w:tabs>
                <w:tab w:val="left" w:pos="708"/>
              </w:tabs>
              <w:ind w:left="357"/>
              <w:rPr>
                <w:bCs/>
                <w:lang w:val="it-CH"/>
              </w:rPr>
            </w:pPr>
            <w:r w:rsidRPr="005071D9">
              <w:rPr>
                <w:bCs/>
                <w:lang w:val="it-CH"/>
              </w:rPr>
              <w:t>direttore terapeutico almeno 80%; complessivamente, il direttore terapeutico e il suo supplente hanno un grado di occupazione almeno del 130% (per ogni sede nelle cliniche con più sedi).</w:t>
            </w:r>
          </w:p>
          <w:p w14:paraId="5EC84007" w14:textId="77777777" w:rsidR="00F5316D" w:rsidRPr="005071D9" w:rsidRDefault="00F5316D" w:rsidP="00F5316D">
            <w:pPr>
              <w:pStyle w:val="Markierung1"/>
              <w:rPr>
                <w:u w:val="single"/>
                <w:lang w:val="it-CH"/>
              </w:rPr>
            </w:pPr>
            <w:r w:rsidRPr="005071D9">
              <w:rPr>
                <w:u w:val="single"/>
                <w:lang w:val="it-CH"/>
              </w:rPr>
              <w:t>Formazione/esperienza professionale:</w:t>
            </w:r>
          </w:p>
          <w:p w14:paraId="3DD4D5A9" w14:textId="3B80F0BD" w:rsidR="00F5316D" w:rsidRPr="005071D9" w:rsidRDefault="00F5316D" w:rsidP="00F5316D">
            <w:pPr>
              <w:pStyle w:val="Markierung1"/>
              <w:numPr>
                <w:ilvl w:val="0"/>
                <w:numId w:val="0"/>
              </w:numPr>
              <w:tabs>
                <w:tab w:val="left" w:pos="708"/>
              </w:tabs>
              <w:rPr>
                <w:lang w:val="it-CH"/>
              </w:rPr>
            </w:pPr>
            <w:r w:rsidRPr="005071D9">
              <w:rPr>
                <w:lang w:val="it-CH"/>
              </w:rPr>
              <w:t xml:space="preserve">bachelor di una SUP di fisioterapia o ergoterapia riconosciuto o formazione riconosciuta a livello federale secondo gli art. 47 cpv. 1 lett. a o 48 cpv. 1 lett. a </w:t>
            </w:r>
            <w:proofErr w:type="spellStart"/>
            <w:r w:rsidRPr="005071D9">
              <w:rPr>
                <w:lang w:val="it-CH"/>
              </w:rPr>
              <w:t>OAMal</w:t>
            </w:r>
            <w:proofErr w:type="spellEnd"/>
            <w:r w:rsidRPr="005071D9">
              <w:rPr>
                <w:lang w:val="it-CH"/>
              </w:rPr>
              <w:t xml:space="preserve">. Perfezionamento in direzione (p. es. CAS Leadership con 15 punti ECTS, formazioni per dirigenti per almeno 20 giorni di seminario). In alternativa, per la funzione di direttore sono ammessi almeno </w:t>
            </w:r>
            <w:proofErr w:type="gramStart"/>
            <w:r w:rsidRPr="005071D9">
              <w:rPr>
                <w:lang w:val="it-CH"/>
              </w:rPr>
              <w:t>5</w:t>
            </w:r>
            <w:proofErr w:type="gramEnd"/>
            <w:r w:rsidRPr="005071D9">
              <w:rPr>
                <w:lang w:val="it-CH"/>
              </w:rPr>
              <w:t xml:space="preserve"> anni </w:t>
            </w:r>
            <w:r w:rsidRPr="005071D9">
              <w:rPr>
                <w:lang w:val="it-CH"/>
              </w:rPr>
              <w:lastRenderedPageBreak/>
              <w:t xml:space="preserve">di esperienza quale direttore/codirettore o vicedirettore. Il direttore dispone di </w:t>
            </w:r>
            <w:proofErr w:type="gramStart"/>
            <w:r w:rsidRPr="005071D9">
              <w:rPr>
                <w:lang w:val="it-CH"/>
              </w:rPr>
              <w:t>3</w:t>
            </w:r>
            <w:proofErr w:type="gramEnd"/>
            <w:r w:rsidRPr="005071D9">
              <w:rPr>
                <w:lang w:val="it-CH"/>
              </w:rPr>
              <w:t xml:space="preserve"> anni di esperienza nella riabilitazione psicosomatica.</w:t>
            </w:r>
          </w:p>
        </w:tc>
        <w:tc>
          <w:tcPr>
            <w:tcW w:w="995" w:type="dxa"/>
            <w:tcBorders>
              <w:top w:val="single" w:sz="4" w:space="0" w:color="999999"/>
              <w:left w:val="single" w:sz="4" w:space="0" w:color="999999"/>
              <w:bottom w:val="single" w:sz="4" w:space="0" w:color="999999"/>
              <w:right w:val="single" w:sz="4" w:space="0" w:color="999999"/>
            </w:tcBorders>
            <w:vAlign w:val="center"/>
          </w:tcPr>
          <w:p w14:paraId="2915870B" w14:textId="77777777" w:rsidR="004243EF" w:rsidRPr="005071D9" w:rsidRDefault="00B83926" w:rsidP="004243EF">
            <w:pPr>
              <w:spacing w:before="60"/>
              <w:jc w:val="center"/>
              <w:rPr>
                <w:highlight w:val="yellow"/>
                <w:lang w:val="it-CH"/>
              </w:rPr>
            </w:pPr>
            <w:sdt>
              <w:sdtPr>
                <w:rPr>
                  <w:highlight w:val="yellow"/>
                  <w:shd w:val="clear" w:color="auto" w:fill="D9D9D9"/>
                  <w:lang w:val="it-CH" w:eastAsia="de-DE"/>
                </w:rPr>
                <w:id w:val="-874770311"/>
                <w14:checkbox>
                  <w14:checked w14:val="0"/>
                  <w14:checkedState w14:val="2612" w14:font="MS Gothic"/>
                  <w14:uncheckedState w14:val="2610" w14:font="MS Gothic"/>
                </w14:checkbox>
              </w:sdtPr>
              <w:sdtEndPr/>
              <w:sdtContent>
                <w:r w:rsidR="004243EF"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9EA71E2" w14:textId="77777777" w:rsidR="004243EF" w:rsidRPr="005071D9" w:rsidRDefault="004243EF" w:rsidP="004243E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243EF" w:rsidRPr="005071D9" w14:paraId="2B514833" w14:textId="77777777" w:rsidTr="00A24390">
        <w:trPr>
          <w:cantSplit/>
          <w:trHeight w:val="2408"/>
        </w:trPr>
        <w:tc>
          <w:tcPr>
            <w:tcW w:w="1213" w:type="dxa"/>
            <w:tcBorders>
              <w:top w:val="single" w:sz="4" w:space="0" w:color="999999"/>
              <w:left w:val="single" w:sz="4" w:space="0" w:color="999999"/>
              <w:bottom w:val="single" w:sz="4" w:space="0" w:color="999999"/>
              <w:right w:val="single" w:sz="4" w:space="0" w:color="999999"/>
            </w:tcBorders>
            <w:vAlign w:val="center"/>
          </w:tcPr>
          <w:p w14:paraId="498DCF4E" w14:textId="77777777" w:rsidR="004243EF" w:rsidRPr="005071D9" w:rsidRDefault="004243EF" w:rsidP="004243EF">
            <w:pPr>
              <w:jc w:val="center"/>
              <w:rPr>
                <w:lang w:val="it-CH"/>
              </w:rPr>
            </w:pPr>
            <w:r w:rsidRPr="005071D9">
              <w:rPr>
                <w:lang w:val="it-CH"/>
              </w:rPr>
              <w:t>PSY7</w:t>
            </w:r>
          </w:p>
        </w:tc>
        <w:tc>
          <w:tcPr>
            <w:tcW w:w="5725" w:type="dxa"/>
            <w:tcBorders>
              <w:top w:val="single" w:sz="4" w:space="0" w:color="999999"/>
              <w:left w:val="single" w:sz="4" w:space="0" w:color="999999"/>
              <w:bottom w:val="single" w:sz="4" w:space="0" w:color="999999"/>
              <w:right w:val="single" w:sz="4" w:space="0" w:color="999999"/>
            </w:tcBorders>
            <w:vAlign w:val="center"/>
          </w:tcPr>
          <w:p w14:paraId="6387B3C9" w14:textId="77777777" w:rsidR="00142E8D" w:rsidRPr="005071D9" w:rsidRDefault="00142E8D" w:rsidP="00142E8D">
            <w:pPr>
              <w:rPr>
                <w:b/>
                <w:lang w:val="it-CH"/>
              </w:rPr>
            </w:pPr>
            <w:r w:rsidRPr="005071D9">
              <w:rPr>
                <w:b/>
                <w:lang w:val="it-CH"/>
              </w:rPr>
              <w:t>Fisioterapia ed ergoterapia, terapia di attivazione</w:t>
            </w:r>
          </w:p>
          <w:p w14:paraId="680922C6" w14:textId="7415918D" w:rsidR="00142E8D" w:rsidRPr="005071D9" w:rsidRDefault="00142E8D" w:rsidP="00142E8D">
            <w:pPr>
              <w:pStyle w:val="Markierung1"/>
              <w:rPr>
                <w:u w:val="single"/>
                <w:lang w:val="it-CH"/>
              </w:rPr>
            </w:pPr>
            <w:r w:rsidRPr="005071D9">
              <w:rPr>
                <w:u w:val="single"/>
                <w:lang w:val="it-CH"/>
              </w:rPr>
              <w:t>Impiego: fisso</w:t>
            </w:r>
          </w:p>
          <w:p w14:paraId="4187F054" w14:textId="4656C980" w:rsidR="00142E8D" w:rsidRPr="005071D9" w:rsidRDefault="00142E8D" w:rsidP="00142E8D">
            <w:pPr>
              <w:pStyle w:val="Markierung1"/>
              <w:rPr>
                <w:u w:val="single"/>
                <w:lang w:val="it-CH"/>
              </w:rPr>
            </w:pPr>
            <w:r w:rsidRPr="005071D9">
              <w:rPr>
                <w:u w:val="single"/>
                <w:lang w:val="it-CH"/>
              </w:rPr>
              <w:t>Grado di occupazione: --</w:t>
            </w:r>
          </w:p>
          <w:p w14:paraId="171B9DA9" w14:textId="7C02426D" w:rsidR="00142E8D" w:rsidRPr="005071D9" w:rsidRDefault="00142E8D" w:rsidP="00142E8D">
            <w:pPr>
              <w:pStyle w:val="Markierung1"/>
              <w:rPr>
                <w:u w:val="single"/>
                <w:lang w:val="it-CH"/>
              </w:rPr>
            </w:pPr>
            <w:r w:rsidRPr="005071D9">
              <w:rPr>
                <w:u w:val="single"/>
                <w:lang w:val="it-CH"/>
              </w:rPr>
              <w:t>Formazione/esperienza professionale:</w:t>
            </w:r>
          </w:p>
          <w:p w14:paraId="57442E14" w14:textId="5E10AE6D" w:rsidR="00142E8D" w:rsidRPr="005071D9" w:rsidRDefault="00142E8D" w:rsidP="00142E8D">
            <w:pPr>
              <w:pStyle w:val="Markierung1"/>
              <w:numPr>
                <w:ilvl w:val="0"/>
                <w:numId w:val="0"/>
              </w:numPr>
              <w:tabs>
                <w:tab w:val="left" w:pos="708"/>
              </w:tabs>
              <w:rPr>
                <w:lang w:val="it-CH"/>
              </w:rPr>
            </w:pPr>
            <w:r w:rsidRPr="005071D9">
              <w:rPr>
                <w:lang w:val="it-CH"/>
              </w:rPr>
              <w:t xml:space="preserve">bachelor di una SUP di fisioterapia o ergoterapia riconosciuto o formazione riconosciuta a livello federale secondo gli art. 47 cpv. 1 lett. a o 48 cpv. 1 lett. a </w:t>
            </w:r>
            <w:proofErr w:type="spellStart"/>
            <w:r w:rsidRPr="005071D9">
              <w:rPr>
                <w:lang w:val="it-CH"/>
              </w:rPr>
              <w:t>OAMal</w:t>
            </w:r>
            <w:proofErr w:type="spellEnd"/>
            <w:r w:rsidRPr="005071D9">
              <w:rPr>
                <w:lang w:val="it-CH"/>
              </w:rPr>
              <w:t>. Titolo riconosciuto in terapia di attivazione.</w:t>
            </w:r>
          </w:p>
          <w:p w14:paraId="5428850F" w14:textId="6DA88CB4" w:rsidR="004243EF" w:rsidRPr="005071D9" w:rsidRDefault="00142E8D" w:rsidP="00142E8D">
            <w:pPr>
              <w:pStyle w:val="Markierung1"/>
              <w:numPr>
                <w:ilvl w:val="0"/>
                <w:numId w:val="0"/>
              </w:numPr>
              <w:tabs>
                <w:tab w:val="left" w:pos="708"/>
              </w:tabs>
              <w:rPr>
                <w:lang w:val="it-CH"/>
              </w:rPr>
            </w:pPr>
            <w:r w:rsidRPr="005071D9">
              <w:rPr>
                <w:lang w:val="it-CH"/>
              </w:rPr>
              <w:t>Almeno 1 terapeuta ha un master riconosciuto in una disciplina sanitaria (con un grado di occupazione almeno del 50%).</w:t>
            </w:r>
          </w:p>
        </w:tc>
        <w:tc>
          <w:tcPr>
            <w:tcW w:w="995" w:type="dxa"/>
            <w:tcBorders>
              <w:top w:val="single" w:sz="4" w:space="0" w:color="999999"/>
              <w:left w:val="single" w:sz="4" w:space="0" w:color="999999"/>
              <w:bottom w:val="single" w:sz="4" w:space="0" w:color="999999"/>
              <w:right w:val="single" w:sz="4" w:space="0" w:color="999999"/>
            </w:tcBorders>
            <w:vAlign w:val="center"/>
          </w:tcPr>
          <w:p w14:paraId="31856EEF" w14:textId="77777777" w:rsidR="004243EF" w:rsidRPr="005071D9" w:rsidRDefault="00B83926" w:rsidP="004243EF">
            <w:pPr>
              <w:spacing w:before="60"/>
              <w:jc w:val="center"/>
              <w:rPr>
                <w:highlight w:val="yellow"/>
                <w:lang w:val="it-CH"/>
              </w:rPr>
            </w:pPr>
            <w:sdt>
              <w:sdtPr>
                <w:rPr>
                  <w:highlight w:val="yellow"/>
                  <w:shd w:val="clear" w:color="auto" w:fill="D9D9D9"/>
                  <w:lang w:val="it-CH" w:eastAsia="de-DE"/>
                </w:rPr>
                <w:id w:val="-181209675"/>
                <w14:checkbox>
                  <w14:checked w14:val="0"/>
                  <w14:checkedState w14:val="2612" w14:font="MS Gothic"/>
                  <w14:uncheckedState w14:val="2610" w14:font="MS Gothic"/>
                </w14:checkbox>
              </w:sdtPr>
              <w:sdtEndPr/>
              <w:sdtContent>
                <w:r w:rsidR="004243EF"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6FDA289" w14:textId="77777777" w:rsidR="004243EF" w:rsidRPr="005071D9" w:rsidRDefault="004243EF" w:rsidP="004243E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243EF" w:rsidRPr="005071D9" w14:paraId="5EDC3ADA" w14:textId="77777777" w:rsidTr="00A24390">
        <w:trPr>
          <w:cantSplit/>
          <w:trHeight w:val="1734"/>
        </w:trPr>
        <w:tc>
          <w:tcPr>
            <w:tcW w:w="1213" w:type="dxa"/>
            <w:tcBorders>
              <w:top w:val="single" w:sz="4" w:space="0" w:color="999999"/>
              <w:left w:val="single" w:sz="4" w:space="0" w:color="999999"/>
              <w:bottom w:val="single" w:sz="4" w:space="0" w:color="999999"/>
              <w:right w:val="single" w:sz="4" w:space="0" w:color="999999"/>
            </w:tcBorders>
            <w:vAlign w:val="center"/>
          </w:tcPr>
          <w:p w14:paraId="684B8B9D" w14:textId="77777777" w:rsidR="004243EF" w:rsidRPr="005071D9" w:rsidRDefault="004243EF" w:rsidP="004243EF">
            <w:pPr>
              <w:spacing w:before="60"/>
              <w:jc w:val="center"/>
              <w:rPr>
                <w:lang w:val="it-CH"/>
              </w:rPr>
            </w:pPr>
            <w:r w:rsidRPr="005071D9">
              <w:rPr>
                <w:lang w:val="it-CH"/>
              </w:rPr>
              <w:t>PSY8</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1B306ADF" w14:textId="77777777" w:rsidR="006E5EB9" w:rsidRPr="005071D9" w:rsidRDefault="006E5EB9" w:rsidP="006E5EB9">
            <w:pPr>
              <w:spacing w:before="60"/>
              <w:rPr>
                <w:b/>
                <w:lang w:val="it-CH"/>
              </w:rPr>
            </w:pPr>
            <w:r w:rsidRPr="005071D9">
              <w:rPr>
                <w:b/>
                <w:lang w:val="it-CH"/>
              </w:rPr>
              <w:t>Arteterapia, terapie motorie, terapia respiratoria, terapia centrata sul corpo</w:t>
            </w:r>
          </w:p>
          <w:p w14:paraId="2B80A163" w14:textId="5A49A811" w:rsidR="006E5EB9" w:rsidRPr="005071D9" w:rsidRDefault="006E5EB9" w:rsidP="006E5EB9">
            <w:pPr>
              <w:pStyle w:val="Markierung1"/>
              <w:rPr>
                <w:u w:val="single"/>
                <w:lang w:val="it-CH"/>
              </w:rPr>
            </w:pPr>
            <w:r w:rsidRPr="005071D9">
              <w:rPr>
                <w:u w:val="single"/>
                <w:lang w:val="it-CH"/>
              </w:rPr>
              <w:t>Impiego: fisso</w:t>
            </w:r>
          </w:p>
          <w:p w14:paraId="00BC2B89" w14:textId="57C2C8D0" w:rsidR="006E5EB9" w:rsidRPr="005071D9" w:rsidRDefault="006E5EB9" w:rsidP="006E5EB9">
            <w:pPr>
              <w:pStyle w:val="Markierung1"/>
              <w:rPr>
                <w:u w:val="single"/>
                <w:lang w:val="it-CH"/>
              </w:rPr>
            </w:pPr>
            <w:r w:rsidRPr="005071D9">
              <w:rPr>
                <w:u w:val="single"/>
                <w:lang w:val="it-CH"/>
              </w:rPr>
              <w:t>Grado di occupazione: --</w:t>
            </w:r>
          </w:p>
          <w:p w14:paraId="4DDECEB5" w14:textId="6F3E67CC" w:rsidR="006E5EB9" w:rsidRPr="005071D9" w:rsidRDefault="006E5EB9" w:rsidP="006E5EB9">
            <w:pPr>
              <w:pStyle w:val="Markierung1"/>
              <w:rPr>
                <w:u w:val="single"/>
                <w:lang w:val="it-CH"/>
              </w:rPr>
            </w:pPr>
            <w:r w:rsidRPr="005071D9">
              <w:rPr>
                <w:u w:val="single"/>
                <w:lang w:val="it-CH"/>
              </w:rPr>
              <w:t>Formazione/esperienza professionale:</w:t>
            </w:r>
          </w:p>
          <w:p w14:paraId="0548B04A" w14:textId="4DE2D68A" w:rsidR="004243EF" w:rsidRPr="005071D9" w:rsidRDefault="006E5EB9" w:rsidP="006E5EB9">
            <w:pPr>
              <w:pStyle w:val="Markierung1"/>
              <w:numPr>
                <w:ilvl w:val="0"/>
                <w:numId w:val="0"/>
              </w:numPr>
              <w:tabs>
                <w:tab w:val="left" w:pos="708"/>
              </w:tabs>
              <w:rPr>
                <w:lang w:val="it-CH"/>
              </w:rPr>
            </w:pPr>
            <w:r w:rsidRPr="005071D9">
              <w:rPr>
                <w:lang w:val="it-CH"/>
              </w:rPr>
              <w:t xml:space="preserve">esame professionale federale superiore di arteterapia con specializzazione in terapia motoria e danzaterapia, </w:t>
            </w:r>
            <w:proofErr w:type="spellStart"/>
            <w:r w:rsidRPr="005071D9">
              <w:rPr>
                <w:lang w:val="it-CH"/>
              </w:rPr>
              <w:t>drammaterapia</w:t>
            </w:r>
            <w:proofErr w:type="spellEnd"/>
            <w:r w:rsidRPr="005071D9">
              <w:rPr>
                <w:lang w:val="it-CH"/>
              </w:rPr>
              <w:t xml:space="preserve"> e terapia della parola, terapia plastica e pittorica, terapia intermediale, musicoterapia o formazione equivalente di orientamento psicoterapeutico.</w:t>
            </w:r>
          </w:p>
        </w:tc>
        <w:tc>
          <w:tcPr>
            <w:tcW w:w="995" w:type="dxa"/>
            <w:tcBorders>
              <w:top w:val="single" w:sz="4" w:space="0" w:color="999999"/>
              <w:left w:val="single" w:sz="4" w:space="0" w:color="999999"/>
              <w:bottom w:val="single" w:sz="4" w:space="0" w:color="999999"/>
              <w:right w:val="single" w:sz="4" w:space="0" w:color="999999"/>
            </w:tcBorders>
            <w:vAlign w:val="center"/>
          </w:tcPr>
          <w:p w14:paraId="509FAF91" w14:textId="77777777" w:rsidR="004243EF" w:rsidRPr="005071D9" w:rsidRDefault="00B83926" w:rsidP="004243EF">
            <w:pPr>
              <w:spacing w:before="60"/>
              <w:jc w:val="center"/>
              <w:rPr>
                <w:highlight w:val="yellow"/>
                <w:lang w:val="it-CH"/>
              </w:rPr>
            </w:pPr>
            <w:sdt>
              <w:sdtPr>
                <w:rPr>
                  <w:highlight w:val="yellow"/>
                  <w:shd w:val="clear" w:color="auto" w:fill="D9D9D9"/>
                  <w:lang w:val="it-CH" w:eastAsia="de-DE"/>
                </w:rPr>
                <w:id w:val="579412833"/>
                <w14:checkbox>
                  <w14:checked w14:val="0"/>
                  <w14:checkedState w14:val="2612" w14:font="MS Gothic"/>
                  <w14:uncheckedState w14:val="2610" w14:font="MS Gothic"/>
                </w14:checkbox>
              </w:sdtPr>
              <w:sdtEndPr/>
              <w:sdtContent>
                <w:r w:rsidR="004243EF"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191F3FB8" w14:textId="77777777" w:rsidR="004243EF" w:rsidRPr="005071D9" w:rsidRDefault="004243EF" w:rsidP="004243E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243EF" w:rsidRPr="005071D9" w14:paraId="3F1A7EDA" w14:textId="77777777" w:rsidTr="00A24390">
        <w:trPr>
          <w:cantSplit/>
          <w:trHeight w:val="1438"/>
        </w:trPr>
        <w:tc>
          <w:tcPr>
            <w:tcW w:w="1213" w:type="dxa"/>
            <w:tcBorders>
              <w:top w:val="single" w:sz="4" w:space="0" w:color="999999"/>
              <w:left w:val="single" w:sz="4" w:space="0" w:color="999999"/>
              <w:bottom w:val="single" w:sz="4" w:space="0" w:color="999999"/>
              <w:right w:val="single" w:sz="4" w:space="0" w:color="999999"/>
            </w:tcBorders>
            <w:vAlign w:val="center"/>
          </w:tcPr>
          <w:p w14:paraId="41CAA233" w14:textId="77777777" w:rsidR="004243EF" w:rsidRPr="005071D9" w:rsidRDefault="004243EF" w:rsidP="004243EF">
            <w:pPr>
              <w:jc w:val="center"/>
              <w:rPr>
                <w:lang w:val="it-CH"/>
              </w:rPr>
            </w:pPr>
            <w:r w:rsidRPr="005071D9">
              <w:rPr>
                <w:lang w:val="it-CH"/>
              </w:rPr>
              <w:t>PSY9</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69D74455" w14:textId="77777777" w:rsidR="006E5EB9" w:rsidRPr="005071D9" w:rsidRDefault="006E5EB9" w:rsidP="006E5EB9">
            <w:pPr>
              <w:rPr>
                <w:b/>
                <w:lang w:val="it-CH"/>
              </w:rPr>
            </w:pPr>
            <w:r w:rsidRPr="005071D9">
              <w:rPr>
                <w:b/>
                <w:lang w:val="it-CH"/>
              </w:rPr>
              <w:t>Consulenza sociale</w:t>
            </w:r>
          </w:p>
          <w:p w14:paraId="02656459" w14:textId="6743C1AF" w:rsidR="006E5EB9" w:rsidRPr="005071D9" w:rsidRDefault="006E5EB9" w:rsidP="006E5EB9">
            <w:pPr>
              <w:pStyle w:val="Markierung1"/>
              <w:rPr>
                <w:u w:val="single"/>
                <w:lang w:val="it-CH"/>
              </w:rPr>
            </w:pPr>
            <w:r w:rsidRPr="005071D9">
              <w:rPr>
                <w:u w:val="single"/>
                <w:lang w:val="it-CH"/>
              </w:rPr>
              <w:t>Impiego: disciplinato contrattualmente</w:t>
            </w:r>
          </w:p>
          <w:p w14:paraId="06C75A4A" w14:textId="5E659D74" w:rsidR="006E5EB9" w:rsidRPr="005071D9" w:rsidRDefault="006E5EB9" w:rsidP="006E5EB9">
            <w:pPr>
              <w:pStyle w:val="Markierung1"/>
              <w:rPr>
                <w:u w:val="single"/>
                <w:lang w:val="it-CH"/>
              </w:rPr>
            </w:pPr>
            <w:r w:rsidRPr="005071D9">
              <w:rPr>
                <w:u w:val="single"/>
                <w:lang w:val="it-CH"/>
              </w:rPr>
              <w:t>Grado di occupazione: --</w:t>
            </w:r>
          </w:p>
          <w:p w14:paraId="28DF85F4" w14:textId="39F14837" w:rsidR="006E5EB9" w:rsidRPr="005071D9" w:rsidRDefault="006E5EB9" w:rsidP="006E5EB9">
            <w:pPr>
              <w:pStyle w:val="Markierung1"/>
              <w:rPr>
                <w:u w:val="single"/>
                <w:lang w:val="it-CH"/>
              </w:rPr>
            </w:pPr>
            <w:r w:rsidRPr="005071D9">
              <w:rPr>
                <w:u w:val="single"/>
                <w:lang w:val="it-CH"/>
              </w:rPr>
              <w:t>Formazione/esperienza professionale:</w:t>
            </w:r>
          </w:p>
          <w:p w14:paraId="7A13EF36" w14:textId="45A0FA80" w:rsidR="004243EF" w:rsidRPr="005071D9" w:rsidRDefault="006E5EB9" w:rsidP="006E5EB9">
            <w:pPr>
              <w:pStyle w:val="Markierung1"/>
              <w:numPr>
                <w:ilvl w:val="0"/>
                <w:numId w:val="0"/>
              </w:numPr>
              <w:tabs>
                <w:tab w:val="left" w:pos="708"/>
              </w:tabs>
              <w:rPr>
                <w:lang w:val="it-CH"/>
              </w:rPr>
            </w:pPr>
            <w:r w:rsidRPr="005071D9">
              <w:rPr>
                <w:lang w:val="it-CH"/>
              </w:rPr>
              <w:t>bachelor di una SUP di lavoro sociale riconosciuto o formazione equivalente riconosciuta a livello federale.</w:t>
            </w:r>
            <w:r w:rsidRPr="005071D9">
              <w:rPr>
                <w:b/>
                <w:lang w:val="it-CH"/>
              </w:rPr>
              <w:t xml:space="preserve"> </w:t>
            </w:r>
          </w:p>
        </w:tc>
        <w:tc>
          <w:tcPr>
            <w:tcW w:w="995" w:type="dxa"/>
            <w:tcBorders>
              <w:top w:val="single" w:sz="4" w:space="0" w:color="999999"/>
              <w:left w:val="single" w:sz="4" w:space="0" w:color="999999"/>
              <w:bottom w:val="single" w:sz="4" w:space="0" w:color="999999"/>
              <w:right w:val="single" w:sz="4" w:space="0" w:color="999999"/>
            </w:tcBorders>
            <w:vAlign w:val="center"/>
          </w:tcPr>
          <w:p w14:paraId="69CCDD8E" w14:textId="77777777" w:rsidR="004243EF" w:rsidRPr="005071D9" w:rsidRDefault="00B83926" w:rsidP="004243EF">
            <w:pPr>
              <w:spacing w:before="60"/>
              <w:jc w:val="center"/>
              <w:rPr>
                <w:highlight w:val="yellow"/>
                <w:lang w:val="it-CH"/>
              </w:rPr>
            </w:pPr>
            <w:sdt>
              <w:sdtPr>
                <w:rPr>
                  <w:highlight w:val="yellow"/>
                  <w:shd w:val="clear" w:color="auto" w:fill="D9D9D9"/>
                  <w:lang w:val="it-CH" w:eastAsia="de-DE"/>
                </w:rPr>
                <w:id w:val="459310724"/>
                <w14:checkbox>
                  <w14:checked w14:val="0"/>
                  <w14:checkedState w14:val="2612" w14:font="MS Gothic"/>
                  <w14:uncheckedState w14:val="2610" w14:font="MS Gothic"/>
                </w14:checkbox>
              </w:sdtPr>
              <w:sdtEndPr/>
              <w:sdtContent>
                <w:r w:rsidR="004243EF"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735C8300" w14:textId="77777777" w:rsidR="004243EF" w:rsidRPr="005071D9" w:rsidRDefault="004243EF" w:rsidP="004243E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4243EF" w:rsidRPr="005071D9" w14:paraId="62F5BE76" w14:textId="77777777" w:rsidTr="00A24390">
        <w:trPr>
          <w:cantSplit/>
          <w:trHeight w:val="1209"/>
        </w:trPr>
        <w:tc>
          <w:tcPr>
            <w:tcW w:w="1213" w:type="dxa"/>
            <w:tcBorders>
              <w:top w:val="single" w:sz="4" w:space="0" w:color="999999"/>
              <w:left w:val="single" w:sz="4" w:space="0" w:color="999999"/>
              <w:bottom w:val="single" w:sz="4" w:space="0" w:color="999999"/>
              <w:right w:val="single" w:sz="4" w:space="0" w:color="999999"/>
            </w:tcBorders>
            <w:vAlign w:val="center"/>
          </w:tcPr>
          <w:p w14:paraId="768141BD" w14:textId="77777777" w:rsidR="004243EF" w:rsidRPr="005071D9" w:rsidRDefault="004243EF" w:rsidP="004243EF">
            <w:pPr>
              <w:jc w:val="center"/>
              <w:rPr>
                <w:lang w:val="it-CH"/>
              </w:rPr>
            </w:pPr>
            <w:r w:rsidRPr="005071D9">
              <w:rPr>
                <w:lang w:val="it-CH"/>
              </w:rPr>
              <w:t>PSY10</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682F29F1" w14:textId="77777777" w:rsidR="006E5EB9" w:rsidRPr="005071D9" w:rsidRDefault="006E5EB9" w:rsidP="006E5EB9">
            <w:pPr>
              <w:rPr>
                <w:b/>
                <w:lang w:val="it-CH"/>
              </w:rPr>
            </w:pPr>
            <w:r w:rsidRPr="005071D9">
              <w:rPr>
                <w:b/>
                <w:lang w:val="it-CH"/>
              </w:rPr>
              <w:t>Dietetica</w:t>
            </w:r>
          </w:p>
          <w:p w14:paraId="7468FC4E" w14:textId="6B0A3645" w:rsidR="006E5EB9" w:rsidRPr="005071D9" w:rsidRDefault="006E5EB9" w:rsidP="006E5EB9">
            <w:pPr>
              <w:pStyle w:val="Markierung1"/>
              <w:rPr>
                <w:u w:val="single"/>
                <w:lang w:val="it-CH"/>
              </w:rPr>
            </w:pPr>
            <w:r w:rsidRPr="005071D9">
              <w:rPr>
                <w:u w:val="single"/>
                <w:lang w:val="it-CH"/>
              </w:rPr>
              <w:t>Impiego: disciplinato contrattualmente</w:t>
            </w:r>
          </w:p>
          <w:p w14:paraId="7AA442E7" w14:textId="46CBBBEB" w:rsidR="006E5EB9" w:rsidRPr="005071D9" w:rsidRDefault="006E5EB9" w:rsidP="006E5EB9">
            <w:pPr>
              <w:pStyle w:val="Markierung1"/>
              <w:rPr>
                <w:u w:val="single"/>
                <w:lang w:val="it-CH"/>
              </w:rPr>
            </w:pPr>
            <w:r w:rsidRPr="005071D9">
              <w:rPr>
                <w:u w:val="single"/>
                <w:lang w:val="it-CH"/>
              </w:rPr>
              <w:t>Grado di occupazione: --</w:t>
            </w:r>
          </w:p>
          <w:p w14:paraId="0AA7A0D1" w14:textId="23499275" w:rsidR="006E5EB9" w:rsidRPr="005071D9" w:rsidRDefault="006E5EB9" w:rsidP="006E5EB9">
            <w:pPr>
              <w:pStyle w:val="Markierung1"/>
              <w:rPr>
                <w:u w:val="single"/>
                <w:lang w:val="it-CH"/>
              </w:rPr>
            </w:pPr>
            <w:r w:rsidRPr="005071D9">
              <w:rPr>
                <w:u w:val="single"/>
                <w:lang w:val="it-CH"/>
              </w:rPr>
              <w:t>Formazione/esperienza professionale:</w:t>
            </w:r>
          </w:p>
          <w:p w14:paraId="44574058" w14:textId="5BD12001" w:rsidR="004243EF" w:rsidRPr="005071D9" w:rsidRDefault="006E5EB9" w:rsidP="006E5EB9">
            <w:pPr>
              <w:pStyle w:val="Markierung1"/>
              <w:numPr>
                <w:ilvl w:val="0"/>
                <w:numId w:val="0"/>
              </w:numPr>
              <w:tabs>
                <w:tab w:val="left" w:pos="708"/>
              </w:tabs>
              <w:rPr>
                <w:b/>
                <w:lang w:val="it-CH"/>
              </w:rPr>
            </w:pPr>
            <w:r w:rsidRPr="005071D9">
              <w:rPr>
                <w:lang w:val="it-CH"/>
              </w:rPr>
              <w:t xml:space="preserve">diploma di una scuola di dietetica riconosciuto secondo l’art. 50a lett. a </w:t>
            </w:r>
            <w:proofErr w:type="spellStart"/>
            <w:r w:rsidRPr="005071D9">
              <w:rPr>
                <w:lang w:val="it-CH"/>
              </w:rPr>
              <w:t>OAMal</w:t>
            </w:r>
            <w:proofErr w:type="spellEnd"/>
            <w:r w:rsidRPr="005071D9">
              <w:rPr>
                <w:lang w:val="it-CH"/>
              </w:rPr>
              <w:t>.</w:t>
            </w:r>
          </w:p>
        </w:tc>
        <w:tc>
          <w:tcPr>
            <w:tcW w:w="995" w:type="dxa"/>
            <w:tcBorders>
              <w:top w:val="single" w:sz="4" w:space="0" w:color="999999"/>
              <w:left w:val="single" w:sz="4" w:space="0" w:color="999999"/>
              <w:bottom w:val="single" w:sz="4" w:space="0" w:color="999999"/>
              <w:right w:val="single" w:sz="4" w:space="0" w:color="999999"/>
            </w:tcBorders>
            <w:vAlign w:val="center"/>
          </w:tcPr>
          <w:p w14:paraId="624C47B5" w14:textId="77777777" w:rsidR="004243EF" w:rsidRPr="005071D9" w:rsidRDefault="00B83926" w:rsidP="004243EF">
            <w:pPr>
              <w:spacing w:before="60"/>
              <w:jc w:val="center"/>
              <w:rPr>
                <w:highlight w:val="yellow"/>
                <w:lang w:val="it-CH"/>
              </w:rPr>
            </w:pPr>
            <w:sdt>
              <w:sdtPr>
                <w:rPr>
                  <w:highlight w:val="yellow"/>
                  <w:shd w:val="clear" w:color="auto" w:fill="D9D9D9"/>
                  <w:lang w:val="it-CH" w:eastAsia="de-DE"/>
                </w:rPr>
                <w:id w:val="-1046061651"/>
                <w14:checkbox>
                  <w14:checked w14:val="0"/>
                  <w14:checkedState w14:val="2612" w14:font="MS Gothic"/>
                  <w14:uncheckedState w14:val="2610" w14:font="MS Gothic"/>
                </w14:checkbox>
              </w:sdtPr>
              <w:sdtEndPr/>
              <w:sdtContent>
                <w:r w:rsidR="004243EF"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2367DF7F" w14:textId="77777777" w:rsidR="004243EF" w:rsidRPr="005071D9" w:rsidRDefault="004243EF" w:rsidP="004243E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08989EF8" w14:textId="77777777" w:rsidR="000F4EC1" w:rsidRPr="005071D9" w:rsidRDefault="000F4EC1">
      <w:pPr>
        <w:rPr>
          <w:lang w:val="it-CH"/>
        </w:rPr>
      </w:pPr>
      <w:r w:rsidRPr="005071D9">
        <w:rPr>
          <w:lang w:val="it-CH"/>
        </w:rPr>
        <w:br w:type="page"/>
      </w:r>
    </w:p>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13"/>
        <w:gridCol w:w="5725"/>
        <w:gridCol w:w="995"/>
        <w:gridCol w:w="2127"/>
      </w:tblGrid>
      <w:tr w:rsidR="00252338" w:rsidRPr="005071D9" w14:paraId="32B2FC43" w14:textId="77777777" w:rsidTr="00913275">
        <w:trPr>
          <w:cantSplit/>
        </w:trPr>
        <w:tc>
          <w:tcPr>
            <w:tcW w:w="10060" w:type="dxa"/>
            <w:gridSpan w:val="4"/>
            <w:tcBorders>
              <w:top w:val="single" w:sz="4" w:space="0" w:color="999999"/>
              <w:left w:val="single" w:sz="4" w:space="0" w:color="999999"/>
              <w:bottom w:val="single" w:sz="4" w:space="0" w:color="999999"/>
              <w:right w:val="single" w:sz="4" w:space="0" w:color="999999"/>
            </w:tcBorders>
          </w:tcPr>
          <w:p w14:paraId="62174B5C" w14:textId="5A176930" w:rsidR="00252338" w:rsidRPr="005071D9" w:rsidRDefault="00252338" w:rsidP="00252338">
            <w:pPr>
              <w:spacing w:before="60"/>
              <w:rPr>
                <w:lang w:val="it-CH"/>
              </w:rPr>
            </w:pPr>
            <w:r w:rsidRPr="005071D9">
              <w:rPr>
                <w:b/>
                <w:szCs w:val="32"/>
                <w:lang w:val="it-CH"/>
              </w:rPr>
              <w:lastRenderedPageBreak/>
              <w:t xml:space="preserve">d) </w:t>
            </w:r>
            <w:r w:rsidR="00D7174B" w:rsidRPr="005071D9">
              <w:rPr>
                <w:b/>
                <w:szCs w:val="32"/>
                <w:lang w:val="it-CH"/>
              </w:rPr>
              <w:t>Personale infermieristico</w:t>
            </w:r>
          </w:p>
        </w:tc>
      </w:tr>
      <w:tr w:rsidR="00D32DD1" w:rsidRPr="005071D9" w14:paraId="2D90382D" w14:textId="77777777" w:rsidTr="00D32DD1">
        <w:trPr>
          <w:cantSplit/>
        </w:trPr>
        <w:tc>
          <w:tcPr>
            <w:tcW w:w="1213" w:type="dxa"/>
            <w:tcBorders>
              <w:top w:val="single" w:sz="4" w:space="0" w:color="999999"/>
              <w:left w:val="single" w:sz="4" w:space="0" w:color="999999"/>
              <w:bottom w:val="single" w:sz="4" w:space="0" w:color="999999"/>
              <w:right w:val="single" w:sz="4" w:space="0" w:color="999999"/>
            </w:tcBorders>
            <w:vAlign w:val="center"/>
          </w:tcPr>
          <w:p w14:paraId="17846923" w14:textId="77777777" w:rsidR="00D32DD1" w:rsidRPr="005071D9" w:rsidRDefault="00D32DD1" w:rsidP="00D32DD1">
            <w:pPr>
              <w:spacing w:before="60"/>
              <w:jc w:val="center"/>
              <w:rPr>
                <w:lang w:val="it-CH"/>
              </w:rPr>
            </w:pPr>
            <w:r w:rsidRPr="005071D9">
              <w:rPr>
                <w:lang w:val="it-CH"/>
              </w:rPr>
              <w:t>PSY11</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2FE33BA7" w14:textId="77777777" w:rsidR="00D7174B" w:rsidRPr="005071D9" w:rsidRDefault="00D7174B" w:rsidP="00D7174B">
            <w:pPr>
              <w:rPr>
                <w:b/>
                <w:lang w:val="it-CH"/>
              </w:rPr>
            </w:pPr>
            <w:r w:rsidRPr="005071D9">
              <w:rPr>
                <w:b/>
                <w:lang w:val="it-CH"/>
              </w:rPr>
              <w:t>Direzione e supplenza</w:t>
            </w:r>
          </w:p>
          <w:p w14:paraId="3B744013" w14:textId="543D823E" w:rsidR="00D7174B" w:rsidRPr="005071D9" w:rsidRDefault="00D7174B" w:rsidP="00D7174B">
            <w:pPr>
              <w:pStyle w:val="Markierung1"/>
              <w:rPr>
                <w:u w:val="single"/>
                <w:lang w:val="it-CH"/>
              </w:rPr>
            </w:pPr>
            <w:r w:rsidRPr="005071D9">
              <w:rPr>
                <w:u w:val="single"/>
                <w:lang w:val="it-CH"/>
              </w:rPr>
              <w:t>Impiego: fisso</w:t>
            </w:r>
          </w:p>
          <w:p w14:paraId="75CADA89" w14:textId="487AB3AC" w:rsidR="00D7174B" w:rsidRPr="005071D9" w:rsidRDefault="00D7174B" w:rsidP="00D7174B">
            <w:pPr>
              <w:pStyle w:val="Markierung1"/>
              <w:rPr>
                <w:u w:val="single"/>
                <w:lang w:val="it-CH"/>
              </w:rPr>
            </w:pPr>
            <w:r w:rsidRPr="005071D9">
              <w:rPr>
                <w:u w:val="single"/>
                <w:lang w:val="it-CH"/>
              </w:rPr>
              <w:t>Grado di occupazione:</w:t>
            </w:r>
          </w:p>
          <w:p w14:paraId="022EBE79" w14:textId="77777777" w:rsidR="00D7174B" w:rsidRPr="005071D9" w:rsidRDefault="00D7174B" w:rsidP="00D7174B">
            <w:pPr>
              <w:rPr>
                <w:bCs/>
                <w:lang w:val="it-CH"/>
              </w:rPr>
            </w:pPr>
            <w:r w:rsidRPr="005071D9">
              <w:rPr>
                <w:bCs/>
                <w:lang w:val="it-CH"/>
              </w:rPr>
              <w:t>direttore delle cure infermieristiche almeno 80%; complessivamente, il direttore e il suo supplente hanno un grado di</w:t>
            </w:r>
          </w:p>
          <w:p w14:paraId="564DCF71" w14:textId="77777777" w:rsidR="00D7174B" w:rsidRPr="005071D9" w:rsidRDefault="00D7174B" w:rsidP="00D7174B">
            <w:pPr>
              <w:rPr>
                <w:bCs/>
                <w:lang w:val="it-CH"/>
              </w:rPr>
            </w:pPr>
            <w:r w:rsidRPr="005071D9">
              <w:rPr>
                <w:bCs/>
                <w:lang w:val="it-CH"/>
              </w:rPr>
              <w:t>occupazione almeno del 130% (per ogni sede nelle cliniche con più sedi).</w:t>
            </w:r>
          </w:p>
          <w:p w14:paraId="021C17B2" w14:textId="0A8599CB" w:rsidR="00D7174B" w:rsidRPr="005071D9" w:rsidRDefault="00D7174B" w:rsidP="00D7174B">
            <w:pPr>
              <w:pStyle w:val="Markierung1"/>
              <w:rPr>
                <w:u w:val="single"/>
                <w:lang w:val="it-CH"/>
              </w:rPr>
            </w:pPr>
            <w:r w:rsidRPr="005071D9">
              <w:rPr>
                <w:u w:val="single"/>
                <w:lang w:val="it-CH"/>
              </w:rPr>
              <w:t>Formazione/esperienza professionale:</w:t>
            </w:r>
          </w:p>
          <w:p w14:paraId="16DDC05C" w14:textId="299B61A3" w:rsidR="00D32DD1" w:rsidRPr="005071D9" w:rsidRDefault="00D7174B" w:rsidP="00D7174B">
            <w:pPr>
              <w:rPr>
                <w:bCs/>
                <w:lang w:val="it-CH"/>
              </w:rPr>
            </w:pPr>
            <w:r w:rsidRPr="005071D9">
              <w:rPr>
                <w:bCs/>
                <w:lang w:val="it-CH"/>
              </w:rPr>
              <w:t xml:space="preserve">diploma di infermiere SSS/SUP, diploma di una scuola di cure infermieristiche riconosciuto secondo l’art. 49 lett. a </w:t>
            </w:r>
            <w:proofErr w:type="spellStart"/>
            <w:r w:rsidRPr="005071D9">
              <w:rPr>
                <w:bCs/>
                <w:lang w:val="it-CH"/>
              </w:rPr>
              <w:t>OAMal</w:t>
            </w:r>
            <w:proofErr w:type="spellEnd"/>
            <w:r w:rsidRPr="005071D9">
              <w:rPr>
                <w:bCs/>
                <w:lang w:val="it-CH"/>
              </w:rPr>
              <w:t xml:space="preserve"> o formazione equivalente riconosciuta a livello federale. Perfezionamento in direzione (p. es. CAS Leadership con 15 punti ECTS, formazioni per dirigenti per almeno 20 giorni di seminario). In alternativa, per la funzione di direttore sono ammessi almeno </w:t>
            </w:r>
            <w:proofErr w:type="gramStart"/>
            <w:r w:rsidRPr="005071D9">
              <w:rPr>
                <w:bCs/>
                <w:lang w:val="it-CH"/>
              </w:rPr>
              <w:t>5</w:t>
            </w:r>
            <w:proofErr w:type="gramEnd"/>
            <w:r w:rsidRPr="005071D9">
              <w:rPr>
                <w:bCs/>
                <w:lang w:val="it-CH"/>
              </w:rPr>
              <w:t xml:space="preserve"> anni di esperienza quale direttore/codirettore o vicedirettore. Il direttore dispone di </w:t>
            </w:r>
            <w:proofErr w:type="gramStart"/>
            <w:r w:rsidRPr="005071D9">
              <w:rPr>
                <w:bCs/>
                <w:lang w:val="it-CH"/>
              </w:rPr>
              <w:t>3</w:t>
            </w:r>
            <w:proofErr w:type="gramEnd"/>
            <w:r w:rsidRPr="005071D9">
              <w:rPr>
                <w:bCs/>
                <w:lang w:val="it-CH"/>
              </w:rPr>
              <w:t xml:space="preserve"> anni di esperienza nella riabilitazione.</w:t>
            </w:r>
          </w:p>
        </w:tc>
        <w:tc>
          <w:tcPr>
            <w:tcW w:w="995" w:type="dxa"/>
            <w:tcBorders>
              <w:top w:val="single" w:sz="4" w:space="0" w:color="999999"/>
              <w:left w:val="single" w:sz="4" w:space="0" w:color="999999"/>
              <w:bottom w:val="single" w:sz="4" w:space="0" w:color="999999"/>
              <w:right w:val="single" w:sz="4" w:space="0" w:color="999999"/>
            </w:tcBorders>
            <w:vAlign w:val="center"/>
          </w:tcPr>
          <w:p w14:paraId="54295672" w14:textId="77777777" w:rsidR="00D32DD1" w:rsidRPr="005071D9" w:rsidRDefault="00B83926" w:rsidP="00D32DD1">
            <w:pPr>
              <w:spacing w:before="60"/>
              <w:jc w:val="center"/>
              <w:rPr>
                <w:highlight w:val="yellow"/>
                <w:lang w:val="it-CH"/>
              </w:rPr>
            </w:pPr>
            <w:sdt>
              <w:sdtPr>
                <w:rPr>
                  <w:highlight w:val="yellow"/>
                  <w:shd w:val="clear" w:color="auto" w:fill="D9D9D9"/>
                  <w:lang w:val="it-CH" w:eastAsia="de-DE"/>
                </w:rPr>
                <w:id w:val="-1225138659"/>
                <w14:checkbox>
                  <w14:checked w14:val="0"/>
                  <w14:checkedState w14:val="2612" w14:font="MS Gothic"/>
                  <w14:uncheckedState w14:val="2610" w14:font="MS Gothic"/>
                </w14:checkbox>
              </w:sdtPr>
              <w:sdtEndPr/>
              <w:sdtContent>
                <w:r w:rsidR="00D32DD1"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0E64920" w14:textId="77777777" w:rsidR="00D32DD1" w:rsidRPr="005071D9" w:rsidRDefault="00D32DD1" w:rsidP="00D32DD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32DD1" w:rsidRPr="005071D9" w14:paraId="32704AC5" w14:textId="77777777" w:rsidTr="00D32DD1">
        <w:trPr>
          <w:cantSplit/>
        </w:trPr>
        <w:tc>
          <w:tcPr>
            <w:tcW w:w="1213" w:type="dxa"/>
            <w:tcBorders>
              <w:top w:val="single" w:sz="4" w:space="0" w:color="999999"/>
              <w:left w:val="single" w:sz="4" w:space="0" w:color="999999"/>
              <w:bottom w:val="single" w:sz="4" w:space="0" w:color="999999"/>
              <w:right w:val="single" w:sz="4" w:space="0" w:color="999999"/>
            </w:tcBorders>
            <w:vAlign w:val="center"/>
          </w:tcPr>
          <w:p w14:paraId="10C7F13D" w14:textId="77777777" w:rsidR="00D32DD1" w:rsidRPr="005071D9" w:rsidRDefault="00D32DD1" w:rsidP="00D32DD1">
            <w:pPr>
              <w:jc w:val="center"/>
              <w:rPr>
                <w:lang w:val="it-CH"/>
              </w:rPr>
            </w:pPr>
            <w:r w:rsidRPr="005071D9">
              <w:rPr>
                <w:lang w:val="it-CH"/>
              </w:rPr>
              <w:t>PSY12</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4E9E87C5" w14:textId="77777777" w:rsidR="00C621C7" w:rsidRPr="005071D9" w:rsidRDefault="00C621C7" w:rsidP="00C621C7">
            <w:pPr>
              <w:rPr>
                <w:b/>
                <w:lang w:val="it-CH"/>
              </w:rPr>
            </w:pPr>
            <w:r w:rsidRPr="005071D9">
              <w:rPr>
                <w:b/>
                <w:lang w:val="it-CH"/>
              </w:rPr>
              <w:t>Caporeparto</w:t>
            </w:r>
          </w:p>
          <w:p w14:paraId="32CB8109" w14:textId="56D33D77" w:rsidR="00C621C7" w:rsidRPr="005071D9" w:rsidRDefault="00C621C7" w:rsidP="00C621C7">
            <w:pPr>
              <w:pStyle w:val="Markierung1"/>
              <w:rPr>
                <w:u w:val="single"/>
                <w:lang w:val="it-CH"/>
              </w:rPr>
            </w:pPr>
            <w:r w:rsidRPr="005071D9">
              <w:rPr>
                <w:u w:val="single"/>
                <w:lang w:val="it-CH"/>
              </w:rPr>
              <w:t>Impiego: fisso</w:t>
            </w:r>
          </w:p>
          <w:p w14:paraId="44220266" w14:textId="25B4207B" w:rsidR="00C621C7" w:rsidRPr="005071D9" w:rsidRDefault="00C621C7" w:rsidP="00C621C7">
            <w:pPr>
              <w:pStyle w:val="Markierung1"/>
              <w:rPr>
                <w:u w:val="single"/>
                <w:lang w:val="it-CH"/>
              </w:rPr>
            </w:pPr>
            <w:r w:rsidRPr="005071D9">
              <w:rPr>
                <w:u w:val="single"/>
                <w:lang w:val="it-CH"/>
              </w:rPr>
              <w:t>Grado di occupazione:</w:t>
            </w:r>
          </w:p>
          <w:p w14:paraId="67C2CB82" w14:textId="77777777" w:rsidR="00C621C7" w:rsidRPr="005071D9" w:rsidRDefault="00C621C7" w:rsidP="00C621C7">
            <w:pPr>
              <w:rPr>
                <w:bCs/>
                <w:lang w:val="it-CH"/>
              </w:rPr>
            </w:pPr>
            <w:r w:rsidRPr="005071D9">
              <w:rPr>
                <w:bCs/>
                <w:lang w:val="it-CH"/>
              </w:rPr>
              <w:t xml:space="preserve">caporeparto almeno 80% e in caso di </w:t>
            </w:r>
            <w:proofErr w:type="spellStart"/>
            <w:r w:rsidRPr="005071D9">
              <w:rPr>
                <w:bCs/>
                <w:lang w:val="it-CH"/>
              </w:rPr>
              <w:t>coresponsabilità</w:t>
            </w:r>
            <w:proofErr w:type="spellEnd"/>
            <w:r w:rsidRPr="005071D9">
              <w:rPr>
                <w:bCs/>
                <w:lang w:val="it-CH"/>
              </w:rPr>
              <w:t xml:space="preserve"> almeno 90%.</w:t>
            </w:r>
          </w:p>
          <w:p w14:paraId="37062CDE" w14:textId="28CC13FA" w:rsidR="00C621C7" w:rsidRPr="005071D9" w:rsidRDefault="00C621C7" w:rsidP="00C621C7">
            <w:pPr>
              <w:pStyle w:val="Markierung1"/>
              <w:rPr>
                <w:u w:val="single"/>
                <w:lang w:val="it-CH"/>
              </w:rPr>
            </w:pPr>
            <w:r w:rsidRPr="005071D9">
              <w:rPr>
                <w:u w:val="single"/>
                <w:lang w:val="it-CH"/>
              </w:rPr>
              <w:t>Formazione/esperienza professionale:</w:t>
            </w:r>
          </w:p>
          <w:p w14:paraId="0692FF19" w14:textId="401F8996" w:rsidR="00D32DD1" w:rsidRPr="005071D9" w:rsidRDefault="00C621C7" w:rsidP="00C621C7">
            <w:pPr>
              <w:rPr>
                <w:bCs/>
                <w:lang w:val="it-CH"/>
              </w:rPr>
            </w:pPr>
            <w:r w:rsidRPr="005071D9">
              <w:rPr>
                <w:bCs/>
                <w:lang w:val="it-CH"/>
              </w:rPr>
              <w:t xml:space="preserve">diploma di infermiere SSS/SUP, diploma di una scuola di cure infermieristiche riconosciuto secondo l’art. 49 lett. a </w:t>
            </w:r>
            <w:proofErr w:type="spellStart"/>
            <w:r w:rsidRPr="005071D9">
              <w:rPr>
                <w:bCs/>
                <w:lang w:val="it-CH"/>
              </w:rPr>
              <w:t>OAMal</w:t>
            </w:r>
            <w:proofErr w:type="spellEnd"/>
            <w:r w:rsidRPr="005071D9">
              <w:rPr>
                <w:bCs/>
                <w:lang w:val="it-CH"/>
              </w:rPr>
              <w:t xml:space="preserve"> o formazione equivalente riconosciuta a livello federale.</w:t>
            </w:r>
          </w:p>
        </w:tc>
        <w:tc>
          <w:tcPr>
            <w:tcW w:w="995" w:type="dxa"/>
            <w:tcBorders>
              <w:top w:val="single" w:sz="4" w:space="0" w:color="999999"/>
              <w:left w:val="single" w:sz="4" w:space="0" w:color="999999"/>
              <w:bottom w:val="single" w:sz="4" w:space="0" w:color="999999"/>
              <w:right w:val="single" w:sz="4" w:space="0" w:color="999999"/>
            </w:tcBorders>
            <w:vAlign w:val="center"/>
          </w:tcPr>
          <w:p w14:paraId="50512644" w14:textId="77777777" w:rsidR="00D32DD1" w:rsidRPr="005071D9" w:rsidRDefault="00B83926" w:rsidP="00D32DD1">
            <w:pPr>
              <w:spacing w:before="60"/>
              <w:jc w:val="center"/>
              <w:rPr>
                <w:highlight w:val="yellow"/>
                <w:lang w:val="it-CH"/>
              </w:rPr>
            </w:pPr>
            <w:sdt>
              <w:sdtPr>
                <w:rPr>
                  <w:highlight w:val="yellow"/>
                  <w:shd w:val="clear" w:color="auto" w:fill="D9D9D9"/>
                  <w:lang w:val="it-CH" w:eastAsia="de-DE"/>
                </w:rPr>
                <w:id w:val="-1497799561"/>
                <w14:checkbox>
                  <w14:checked w14:val="0"/>
                  <w14:checkedState w14:val="2612" w14:font="MS Gothic"/>
                  <w14:uncheckedState w14:val="2610" w14:font="MS Gothic"/>
                </w14:checkbox>
              </w:sdtPr>
              <w:sdtEndPr/>
              <w:sdtContent>
                <w:r w:rsidR="00D32DD1"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435E3C8" w14:textId="77777777" w:rsidR="00D32DD1" w:rsidRPr="005071D9" w:rsidRDefault="00D32DD1" w:rsidP="00D32DD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32DD1" w:rsidRPr="005071D9" w14:paraId="334976AD" w14:textId="77777777" w:rsidTr="00D32DD1">
        <w:trPr>
          <w:cantSplit/>
        </w:trPr>
        <w:tc>
          <w:tcPr>
            <w:tcW w:w="1213" w:type="dxa"/>
            <w:tcBorders>
              <w:top w:val="single" w:sz="4" w:space="0" w:color="999999"/>
              <w:left w:val="single" w:sz="4" w:space="0" w:color="999999"/>
              <w:bottom w:val="single" w:sz="4" w:space="0" w:color="999999"/>
              <w:right w:val="single" w:sz="4" w:space="0" w:color="999999"/>
            </w:tcBorders>
            <w:vAlign w:val="center"/>
          </w:tcPr>
          <w:p w14:paraId="18F13C9D" w14:textId="77777777" w:rsidR="00D32DD1" w:rsidRPr="005071D9" w:rsidRDefault="00D32DD1" w:rsidP="00D32DD1">
            <w:pPr>
              <w:jc w:val="center"/>
              <w:rPr>
                <w:lang w:val="it-CH"/>
              </w:rPr>
            </w:pPr>
            <w:r w:rsidRPr="005071D9">
              <w:rPr>
                <w:lang w:val="it-CH"/>
              </w:rPr>
              <w:t>PSY13</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553E2A01" w14:textId="77777777" w:rsidR="003427B6" w:rsidRPr="005071D9" w:rsidRDefault="003427B6" w:rsidP="003427B6">
            <w:pPr>
              <w:rPr>
                <w:b/>
                <w:lang w:val="it-CH"/>
              </w:rPr>
            </w:pPr>
            <w:r w:rsidRPr="005071D9">
              <w:rPr>
                <w:b/>
                <w:lang w:val="it-CH"/>
              </w:rPr>
              <w:t>Personale del servizio cure stazionarie</w:t>
            </w:r>
          </w:p>
          <w:p w14:paraId="4CDE5589" w14:textId="2B61DEF8" w:rsidR="003427B6" w:rsidRPr="005071D9" w:rsidRDefault="003427B6" w:rsidP="003427B6">
            <w:pPr>
              <w:pStyle w:val="Markierung1"/>
              <w:rPr>
                <w:u w:val="single"/>
                <w:lang w:val="it-CH"/>
              </w:rPr>
            </w:pPr>
            <w:r w:rsidRPr="005071D9">
              <w:rPr>
                <w:u w:val="single"/>
                <w:lang w:val="it-CH"/>
              </w:rPr>
              <w:t>Impiego: fisso</w:t>
            </w:r>
          </w:p>
          <w:p w14:paraId="08843533" w14:textId="594381BF" w:rsidR="003427B6" w:rsidRPr="005071D9" w:rsidRDefault="003427B6" w:rsidP="003427B6">
            <w:pPr>
              <w:pStyle w:val="Markierung1"/>
              <w:rPr>
                <w:u w:val="single"/>
                <w:lang w:val="it-CH"/>
              </w:rPr>
            </w:pPr>
            <w:r w:rsidRPr="005071D9">
              <w:rPr>
                <w:u w:val="single"/>
                <w:lang w:val="it-CH"/>
              </w:rPr>
              <w:t>Grado di occupazione: --</w:t>
            </w:r>
          </w:p>
          <w:p w14:paraId="52F9A37E" w14:textId="50EBAC1B" w:rsidR="003427B6" w:rsidRPr="005071D9" w:rsidRDefault="003427B6" w:rsidP="003427B6">
            <w:pPr>
              <w:pStyle w:val="Markierung1"/>
              <w:rPr>
                <w:u w:val="single"/>
                <w:lang w:val="it-CH"/>
              </w:rPr>
            </w:pPr>
            <w:r w:rsidRPr="005071D9">
              <w:rPr>
                <w:u w:val="single"/>
                <w:lang w:val="it-CH"/>
              </w:rPr>
              <w:t>Formazione/esperienza professionale:</w:t>
            </w:r>
          </w:p>
          <w:p w14:paraId="5223922A" w14:textId="47329F7E" w:rsidR="00D32DD1" w:rsidRPr="005071D9" w:rsidRDefault="003427B6" w:rsidP="003427B6">
            <w:pPr>
              <w:rPr>
                <w:bCs/>
                <w:lang w:val="it-CH"/>
              </w:rPr>
            </w:pPr>
            <w:r w:rsidRPr="005071D9">
              <w:rPr>
                <w:bCs/>
                <w:lang w:val="it-CH"/>
              </w:rPr>
              <w:t>quota di personale infermieristico con diploma SSS o SUP: almeno 40% (equivalenti a tempo pieno sull’arco dell’anno). Almeno un master riconosciuto in una disciplina sanitaria (con un grado di occupazione almeno del 50%).</w:t>
            </w:r>
          </w:p>
        </w:tc>
        <w:tc>
          <w:tcPr>
            <w:tcW w:w="995" w:type="dxa"/>
            <w:tcBorders>
              <w:top w:val="single" w:sz="4" w:space="0" w:color="999999"/>
              <w:left w:val="single" w:sz="4" w:space="0" w:color="999999"/>
              <w:bottom w:val="single" w:sz="4" w:space="0" w:color="999999"/>
              <w:right w:val="single" w:sz="4" w:space="0" w:color="999999"/>
            </w:tcBorders>
            <w:vAlign w:val="center"/>
          </w:tcPr>
          <w:p w14:paraId="39AB31B8" w14:textId="77777777" w:rsidR="00D32DD1" w:rsidRPr="005071D9" w:rsidRDefault="00B83926" w:rsidP="00D32DD1">
            <w:pPr>
              <w:spacing w:before="60"/>
              <w:jc w:val="center"/>
              <w:rPr>
                <w:highlight w:val="yellow"/>
                <w:lang w:val="it-CH"/>
              </w:rPr>
            </w:pPr>
            <w:sdt>
              <w:sdtPr>
                <w:rPr>
                  <w:highlight w:val="yellow"/>
                  <w:shd w:val="clear" w:color="auto" w:fill="D9D9D9"/>
                  <w:lang w:val="it-CH" w:eastAsia="de-DE"/>
                </w:rPr>
                <w:id w:val="-1295047430"/>
                <w14:checkbox>
                  <w14:checked w14:val="0"/>
                  <w14:checkedState w14:val="2612" w14:font="MS Gothic"/>
                  <w14:uncheckedState w14:val="2610" w14:font="MS Gothic"/>
                </w14:checkbox>
              </w:sdtPr>
              <w:sdtEndPr/>
              <w:sdtContent>
                <w:r w:rsidR="00D32DD1"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779F3F39" w14:textId="77777777" w:rsidR="00D32DD1" w:rsidRPr="005071D9" w:rsidRDefault="00D32DD1" w:rsidP="00D32DD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32DD1" w:rsidRPr="005071D9" w14:paraId="4B8B2086" w14:textId="77777777" w:rsidTr="00D32DD1">
        <w:trPr>
          <w:cantSplit/>
        </w:trPr>
        <w:tc>
          <w:tcPr>
            <w:tcW w:w="1213" w:type="dxa"/>
            <w:tcBorders>
              <w:top w:val="single" w:sz="4" w:space="0" w:color="999999"/>
              <w:left w:val="single" w:sz="4" w:space="0" w:color="999999"/>
              <w:bottom w:val="single" w:sz="4" w:space="0" w:color="999999"/>
              <w:right w:val="single" w:sz="4" w:space="0" w:color="999999"/>
            </w:tcBorders>
            <w:vAlign w:val="center"/>
          </w:tcPr>
          <w:p w14:paraId="245AA630" w14:textId="77777777" w:rsidR="00D32DD1" w:rsidRPr="005071D9" w:rsidRDefault="00D32DD1" w:rsidP="00D32DD1">
            <w:pPr>
              <w:jc w:val="center"/>
              <w:rPr>
                <w:lang w:val="it-CH"/>
              </w:rPr>
            </w:pPr>
            <w:r w:rsidRPr="005071D9">
              <w:rPr>
                <w:lang w:val="it-CH"/>
              </w:rPr>
              <w:t>PSY14</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0E8E773B" w14:textId="77777777" w:rsidR="003427B6" w:rsidRPr="005071D9" w:rsidRDefault="003427B6" w:rsidP="003427B6">
            <w:pPr>
              <w:rPr>
                <w:b/>
                <w:lang w:val="it-CH"/>
              </w:rPr>
            </w:pPr>
            <w:r w:rsidRPr="005071D9">
              <w:rPr>
                <w:b/>
                <w:lang w:val="it-CH"/>
              </w:rPr>
              <w:t>Altri requisiti specifici per la riabilitazione psicosomatica</w:t>
            </w:r>
          </w:p>
          <w:p w14:paraId="1BA23718" w14:textId="689F7B9D" w:rsidR="00D32DD1" w:rsidRPr="005071D9" w:rsidRDefault="003427B6" w:rsidP="00067B2B">
            <w:pPr>
              <w:pStyle w:val="Markierung1"/>
              <w:numPr>
                <w:ilvl w:val="0"/>
                <w:numId w:val="52"/>
              </w:numPr>
              <w:rPr>
                <w:i/>
                <w:lang w:val="it-CH"/>
              </w:rPr>
            </w:pPr>
            <w:r w:rsidRPr="005071D9">
              <w:rPr>
                <w:bCs/>
                <w:lang w:val="it-CH"/>
              </w:rPr>
              <w:t>Regolare supervisione esterna dei casi (dal punto di vista medico o psicologico)</w:t>
            </w:r>
          </w:p>
        </w:tc>
        <w:tc>
          <w:tcPr>
            <w:tcW w:w="995" w:type="dxa"/>
            <w:tcBorders>
              <w:top w:val="single" w:sz="4" w:space="0" w:color="999999"/>
              <w:left w:val="single" w:sz="4" w:space="0" w:color="999999"/>
              <w:bottom w:val="single" w:sz="4" w:space="0" w:color="999999"/>
              <w:right w:val="single" w:sz="4" w:space="0" w:color="999999"/>
            </w:tcBorders>
            <w:vAlign w:val="center"/>
          </w:tcPr>
          <w:p w14:paraId="392865C4" w14:textId="77777777" w:rsidR="00D32DD1" w:rsidRPr="005071D9" w:rsidRDefault="00B83926" w:rsidP="00D32DD1">
            <w:pPr>
              <w:spacing w:before="60"/>
              <w:jc w:val="center"/>
              <w:rPr>
                <w:highlight w:val="yellow"/>
                <w:lang w:val="it-CH"/>
              </w:rPr>
            </w:pPr>
            <w:sdt>
              <w:sdtPr>
                <w:rPr>
                  <w:highlight w:val="yellow"/>
                  <w:shd w:val="clear" w:color="auto" w:fill="D9D9D9"/>
                  <w:lang w:val="it-CH" w:eastAsia="de-DE"/>
                </w:rPr>
                <w:id w:val="-2104105789"/>
                <w14:checkbox>
                  <w14:checked w14:val="0"/>
                  <w14:checkedState w14:val="2612" w14:font="MS Gothic"/>
                  <w14:uncheckedState w14:val="2610" w14:font="MS Gothic"/>
                </w14:checkbox>
              </w:sdtPr>
              <w:sdtEndPr/>
              <w:sdtContent>
                <w:r w:rsidR="00D32DD1"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DD4E612" w14:textId="77777777" w:rsidR="00D32DD1" w:rsidRPr="005071D9" w:rsidRDefault="00D32DD1" w:rsidP="00D32DD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336B824E" w14:textId="77777777" w:rsidR="00911556" w:rsidRPr="005071D9" w:rsidRDefault="00911556" w:rsidP="00911556">
      <w:pPr>
        <w:rPr>
          <w:lang w:val="it-CH"/>
        </w:rPr>
      </w:pPr>
    </w:p>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99"/>
        <w:gridCol w:w="5725"/>
        <w:gridCol w:w="1036"/>
        <w:gridCol w:w="2100"/>
      </w:tblGrid>
      <w:tr w:rsidR="00252338" w:rsidRPr="005071D9" w14:paraId="54E5381F" w14:textId="77777777" w:rsidTr="00913275">
        <w:trPr>
          <w:cantSplit/>
        </w:trPr>
        <w:tc>
          <w:tcPr>
            <w:tcW w:w="10060" w:type="dxa"/>
            <w:gridSpan w:val="4"/>
            <w:tcBorders>
              <w:top w:val="single" w:sz="4" w:space="0" w:color="A5A5A5" w:themeColor="accent3"/>
              <w:left w:val="single" w:sz="4" w:space="0" w:color="999999"/>
              <w:bottom w:val="single" w:sz="4" w:space="0" w:color="999999"/>
              <w:right w:val="single" w:sz="4" w:space="0" w:color="999999"/>
            </w:tcBorders>
          </w:tcPr>
          <w:p w14:paraId="3E72CB12" w14:textId="73D1ECF2" w:rsidR="00252338" w:rsidRPr="005071D9" w:rsidRDefault="00252338" w:rsidP="00252338">
            <w:pPr>
              <w:rPr>
                <w:lang w:val="it-CH"/>
              </w:rPr>
            </w:pPr>
            <w:r w:rsidRPr="005071D9">
              <w:rPr>
                <w:b/>
                <w:lang w:val="it-CH"/>
              </w:rPr>
              <w:t xml:space="preserve">3.2. </w:t>
            </w:r>
            <w:r w:rsidR="008F0E99" w:rsidRPr="005071D9">
              <w:rPr>
                <w:b/>
                <w:lang w:val="it-CH"/>
              </w:rPr>
              <w:t>Pronto soccorso</w:t>
            </w:r>
          </w:p>
        </w:tc>
      </w:tr>
      <w:tr w:rsidR="00D32DD1" w:rsidRPr="005071D9" w14:paraId="4EE7F2CB" w14:textId="77777777" w:rsidTr="00D32DD1">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78A6DB25" w14:textId="77777777" w:rsidR="00D32DD1" w:rsidRPr="005071D9" w:rsidRDefault="00D32DD1" w:rsidP="00D32DD1">
            <w:pPr>
              <w:jc w:val="center"/>
              <w:rPr>
                <w:lang w:val="it-CH"/>
              </w:rPr>
            </w:pPr>
            <w:r w:rsidRPr="005071D9">
              <w:rPr>
                <w:lang w:val="it-CH"/>
              </w:rPr>
              <w:t xml:space="preserve">PSY15 </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1B600484" w14:textId="77777777" w:rsidR="008F0E99" w:rsidRPr="005071D9" w:rsidRDefault="008F0E99" w:rsidP="008F0E99">
            <w:pPr>
              <w:rPr>
                <w:lang w:val="it-CH"/>
              </w:rPr>
            </w:pPr>
            <w:r w:rsidRPr="005071D9">
              <w:rPr>
                <w:lang w:val="it-CH"/>
              </w:rPr>
              <w:t>Picchetto medico (per garantire il pronto soccorso):</w:t>
            </w:r>
          </w:p>
          <w:p w14:paraId="4D99FD97" w14:textId="5EF6CB28" w:rsidR="008F0E99" w:rsidRPr="005071D9" w:rsidRDefault="008F0E99" w:rsidP="00067B2B">
            <w:pPr>
              <w:pStyle w:val="Markierung1"/>
              <w:numPr>
                <w:ilvl w:val="0"/>
                <w:numId w:val="52"/>
              </w:numPr>
              <w:rPr>
                <w:bCs/>
                <w:lang w:val="it-CH"/>
              </w:rPr>
            </w:pPr>
            <w:r w:rsidRPr="005071D9">
              <w:rPr>
                <w:bCs/>
                <w:lang w:val="it-CH"/>
              </w:rPr>
              <w:t>In caso di emergenza il medico in servizio è disponibile entro 15 minuti.</w:t>
            </w:r>
          </w:p>
          <w:p w14:paraId="0742CF01" w14:textId="78066DE5" w:rsidR="00D32DD1" w:rsidRPr="005071D9" w:rsidRDefault="008F0E99" w:rsidP="00067B2B">
            <w:pPr>
              <w:pStyle w:val="Markierung1"/>
              <w:numPr>
                <w:ilvl w:val="0"/>
                <w:numId w:val="52"/>
              </w:numPr>
              <w:rPr>
                <w:b/>
                <w:lang w:val="it-CH"/>
              </w:rPr>
            </w:pPr>
            <w:r w:rsidRPr="005071D9">
              <w:rPr>
                <w:bCs/>
                <w:lang w:val="it-CH"/>
              </w:rPr>
              <w:t>In caso di necessità medica lo specialista di picchetto arriva entro 30 minuti.</w:t>
            </w:r>
          </w:p>
        </w:tc>
        <w:tc>
          <w:tcPr>
            <w:tcW w:w="1036" w:type="dxa"/>
            <w:tcBorders>
              <w:top w:val="single" w:sz="4" w:space="0" w:color="999999"/>
              <w:left w:val="single" w:sz="4" w:space="0" w:color="999999"/>
              <w:bottom w:val="single" w:sz="4" w:space="0" w:color="999999"/>
              <w:right w:val="single" w:sz="4" w:space="0" w:color="999999"/>
            </w:tcBorders>
            <w:vAlign w:val="center"/>
          </w:tcPr>
          <w:p w14:paraId="290C0CC4" w14:textId="77777777" w:rsidR="00D32DD1" w:rsidRPr="005071D9" w:rsidRDefault="00B83926" w:rsidP="00D32DD1">
            <w:pPr>
              <w:spacing w:before="60"/>
              <w:jc w:val="center"/>
              <w:rPr>
                <w:highlight w:val="yellow"/>
                <w:lang w:val="it-CH"/>
              </w:rPr>
            </w:pPr>
            <w:sdt>
              <w:sdtPr>
                <w:rPr>
                  <w:highlight w:val="yellow"/>
                  <w:shd w:val="clear" w:color="auto" w:fill="D9D9D9"/>
                  <w:lang w:val="it-CH" w:eastAsia="de-DE"/>
                </w:rPr>
                <w:id w:val="-745499732"/>
                <w14:checkbox>
                  <w14:checked w14:val="0"/>
                  <w14:checkedState w14:val="2612" w14:font="MS Gothic"/>
                  <w14:uncheckedState w14:val="2610" w14:font="MS Gothic"/>
                </w14:checkbox>
              </w:sdtPr>
              <w:sdtEndPr/>
              <w:sdtContent>
                <w:r w:rsidR="00D32DD1" w:rsidRPr="005071D9">
                  <w:rPr>
                    <w:rFonts w:ascii="MS Gothic" w:eastAsia="MS Gothic" w:hAnsi="MS Gothic"/>
                    <w:highlight w:val="yellow"/>
                    <w:shd w:val="clear" w:color="auto" w:fill="D9D9D9"/>
                    <w:lang w:val="it-CH"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4E5285E8" w14:textId="77777777" w:rsidR="00D32DD1" w:rsidRPr="005071D9" w:rsidRDefault="00D32DD1" w:rsidP="00D32DD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32DD1" w:rsidRPr="005071D9" w14:paraId="4A445520" w14:textId="77777777" w:rsidTr="00D32DD1">
        <w:trPr>
          <w:cantSplit/>
        </w:trPr>
        <w:tc>
          <w:tcPr>
            <w:tcW w:w="1199" w:type="dxa"/>
            <w:tcBorders>
              <w:top w:val="single" w:sz="4" w:space="0" w:color="999999"/>
              <w:left w:val="single" w:sz="4" w:space="0" w:color="999999"/>
              <w:bottom w:val="single" w:sz="4" w:space="0" w:color="A5A5A5" w:themeColor="accent3"/>
              <w:right w:val="single" w:sz="4" w:space="0" w:color="999999"/>
            </w:tcBorders>
            <w:vAlign w:val="center"/>
          </w:tcPr>
          <w:p w14:paraId="335A2399" w14:textId="77777777" w:rsidR="00D32DD1" w:rsidRPr="005071D9" w:rsidRDefault="00D32DD1" w:rsidP="00D32DD1">
            <w:pPr>
              <w:jc w:val="center"/>
              <w:rPr>
                <w:lang w:val="it-CH"/>
              </w:rPr>
            </w:pPr>
            <w:r w:rsidRPr="005071D9">
              <w:rPr>
                <w:lang w:val="it-CH"/>
              </w:rPr>
              <w:t>PSY16</w:t>
            </w:r>
          </w:p>
        </w:tc>
        <w:tc>
          <w:tcPr>
            <w:tcW w:w="5725" w:type="dxa"/>
            <w:tcBorders>
              <w:top w:val="single" w:sz="4" w:space="0" w:color="999999"/>
              <w:left w:val="single" w:sz="4" w:space="0" w:color="999999"/>
              <w:bottom w:val="single" w:sz="4" w:space="0" w:color="A5A5A5" w:themeColor="accent3"/>
              <w:right w:val="single" w:sz="4" w:space="0" w:color="999999"/>
            </w:tcBorders>
            <w:vAlign w:val="center"/>
            <w:hideMark/>
          </w:tcPr>
          <w:p w14:paraId="641FD663" w14:textId="77777777" w:rsidR="00364D0F" w:rsidRPr="005071D9" w:rsidRDefault="00364D0F" w:rsidP="00364D0F">
            <w:pPr>
              <w:rPr>
                <w:lang w:val="it-CH"/>
              </w:rPr>
            </w:pPr>
            <w:r w:rsidRPr="005071D9">
              <w:rPr>
                <w:lang w:val="it-CH"/>
              </w:rPr>
              <w:t>Picchetto specialistico</w:t>
            </w:r>
          </w:p>
          <w:p w14:paraId="7D0D3915" w14:textId="78386474" w:rsidR="00D32DD1" w:rsidRPr="005071D9" w:rsidRDefault="00364D0F" w:rsidP="00067B2B">
            <w:pPr>
              <w:pStyle w:val="Markierung1"/>
              <w:numPr>
                <w:ilvl w:val="0"/>
                <w:numId w:val="52"/>
              </w:numPr>
              <w:rPr>
                <w:lang w:val="it-CH"/>
              </w:rPr>
            </w:pPr>
            <w:r w:rsidRPr="005071D9">
              <w:rPr>
                <w:bCs/>
                <w:lang w:val="it-CH"/>
              </w:rPr>
              <w:t>Disciplinato 24 ore su 24, almeno telefonicamente</w:t>
            </w:r>
          </w:p>
        </w:tc>
        <w:tc>
          <w:tcPr>
            <w:tcW w:w="1036" w:type="dxa"/>
            <w:tcBorders>
              <w:top w:val="single" w:sz="4" w:space="0" w:color="999999"/>
              <w:left w:val="single" w:sz="4" w:space="0" w:color="999999"/>
              <w:bottom w:val="single" w:sz="4" w:space="0" w:color="A5A5A5" w:themeColor="accent3"/>
              <w:right w:val="single" w:sz="4" w:space="0" w:color="999999"/>
            </w:tcBorders>
            <w:vAlign w:val="center"/>
          </w:tcPr>
          <w:p w14:paraId="7F53E71E" w14:textId="77777777" w:rsidR="00D32DD1" w:rsidRPr="005071D9" w:rsidRDefault="00B83926" w:rsidP="00D32DD1">
            <w:pPr>
              <w:spacing w:before="60"/>
              <w:jc w:val="center"/>
              <w:rPr>
                <w:highlight w:val="yellow"/>
                <w:lang w:val="it-CH"/>
              </w:rPr>
            </w:pPr>
            <w:sdt>
              <w:sdtPr>
                <w:rPr>
                  <w:highlight w:val="yellow"/>
                  <w:shd w:val="clear" w:color="auto" w:fill="D9D9D9"/>
                  <w:lang w:val="it-CH" w:eastAsia="de-DE"/>
                </w:rPr>
                <w:id w:val="1140384433"/>
                <w14:checkbox>
                  <w14:checked w14:val="0"/>
                  <w14:checkedState w14:val="2612" w14:font="MS Gothic"/>
                  <w14:uncheckedState w14:val="2610" w14:font="MS Gothic"/>
                </w14:checkbox>
              </w:sdtPr>
              <w:sdtEndPr/>
              <w:sdtContent>
                <w:r w:rsidR="00D32DD1" w:rsidRPr="005071D9">
                  <w:rPr>
                    <w:rFonts w:ascii="MS Gothic" w:eastAsia="MS Gothic" w:hAnsi="MS Gothic"/>
                    <w:highlight w:val="yellow"/>
                    <w:shd w:val="clear" w:color="auto" w:fill="D9D9D9"/>
                    <w:lang w:val="it-CH" w:eastAsia="de-DE"/>
                  </w:rPr>
                  <w:t>☐</w:t>
                </w:r>
              </w:sdtContent>
            </w:sdt>
          </w:p>
        </w:tc>
        <w:tc>
          <w:tcPr>
            <w:tcW w:w="2100" w:type="dxa"/>
            <w:tcBorders>
              <w:top w:val="single" w:sz="4" w:space="0" w:color="999999"/>
              <w:left w:val="single" w:sz="4" w:space="0" w:color="999999"/>
              <w:bottom w:val="single" w:sz="4" w:space="0" w:color="A5A5A5" w:themeColor="accent3"/>
              <w:right w:val="single" w:sz="4" w:space="0" w:color="999999"/>
            </w:tcBorders>
            <w:vAlign w:val="center"/>
          </w:tcPr>
          <w:p w14:paraId="50D659EA" w14:textId="77777777" w:rsidR="00D32DD1" w:rsidRPr="005071D9" w:rsidRDefault="00D32DD1" w:rsidP="00D32DD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364D0F" w:rsidRPr="005071D9" w14:paraId="0D5EA655" w14:textId="77777777" w:rsidTr="005071D9">
        <w:trPr>
          <w:cantSplit/>
        </w:trPr>
        <w:tc>
          <w:tcPr>
            <w:tcW w:w="10060" w:type="dxa"/>
            <w:gridSpan w:val="4"/>
            <w:tcBorders>
              <w:top w:val="single" w:sz="4" w:space="0" w:color="A5A5A5" w:themeColor="accent3"/>
              <w:left w:val="single" w:sz="4" w:space="0" w:color="999999"/>
              <w:bottom w:val="single" w:sz="4" w:space="0" w:color="999999"/>
              <w:right w:val="single" w:sz="4" w:space="0" w:color="999999"/>
            </w:tcBorders>
            <w:vAlign w:val="center"/>
          </w:tcPr>
          <w:p w14:paraId="51CBAAA7" w14:textId="3D09D3BD" w:rsidR="00364D0F" w:rsidRPr="005071D9" w:rsidRDefault="00364D0F" w:rsidP="00364D0F">
            <w:pPr>
              <w:spacing w:before="60"/>
              <w:rPr>
                <w:highlight w:val="yellow"/>
                <w:lang w:val="it-CH"/>
              </w:rPr>
            </w:pPr>
            <w:r w:rsidRPr="005071D9">
              <w:rPr>
                <w:b/>
                <w:lang w:val="it-CH"/>
              </w:rPr>
              <w:br w:type="page"/>
              <w:t>3.3 Offerta diagnostica specifica</w:t>
            </w:r>
          </w:p>
        </w:tc>
      </w:tr>
      <w:tr w:rsidR="00D32DD1" w:rsidRPr="005071D9" w14:paraId="3A42B627" w14:textId="77777777" w:rsidTr="00D32DD1">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031FC04F" w14:textId="77777777" w:rsidR="00D32DD1" w:rsidRPr="005071D9" w:rsidRDefault="00D32DD1" w:rsidP="00D32DD1">
            <w:pPr>
              <w:jc w:val="center"/>
              <w:rPr>
                <w:lang w:val="it-CH"/>
              </w:rPr>
            </w:pPr>
            <w:r w:rsidRPr="005071D9">
              <w:rPr>
                <w:lang w:val="it-CH"/>
              </w:rPr>
              <w:t>PSY17</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0E370AB7" w14:textId="77777777" w:rsidR="00CC60AB" w:rsidRPr="005071D9" w:rsidRDefault="00CC60AB" w:rsidP="00CC60AB">
            <w:pPr>
              <w:rPr>
                <w:lang w:val="it-CH"/>
              </w:rPr>
            </w:pPr>
            <w:r w:rsidRPr="005071D9">
              <w:rPr>
                <w:lang w:val="it-CH"/>
              </w:rPr>
              <w:t>Laboratorio</w:t>
            </w:r>
          </w:p>
          <w:p w14:paraId="70A2D8BB" w14:textId="340784DC" w:rsidR="00CC60AB" w:rsidRPr="005071D9" w:rsidRDefault="00CC60AB" w:rsidP="00067B2B">
            <w:pPr>
              <w:pStyle w:val="Markierung1"/>
              <w:numPr>
                <w:ilvl w:val="0"/>
                <w:numId w:val="52"/>
              </w:numPr>
              <w:rPr>
                <w:bCs/>
                <w:lang w:val="it-CH"/>
              </w:rPr>
            </w:pPr>
            <w:r w:rsidRPr="005071D9">
              <w:rPr>
                <w:bCs/>
                <w:lang w:val="it-CH"/>
              </w:rPr>
              <w:t>Laboratorio emergenze: 365 giorni/24 ore, accesso disciplinato contrattualmente</w:t>
            </w:r>
          </w:p>
          <w:p w14:paraId="237DABE2" w14:textId="2A57D9B4" w:rsidR="00D32DD1" w:rsidRPr="005071D9" w:rsidRDefault="00CC60AB" w:rsidP="00067B2B">
            <w:pPr>
              <w:pStyle w:val="Markierung1"/>
              <w:numPr>
                <w:ilvl w:val="0"/>
                <w:numId w:val="52"/>
              </w:numPr>
              <w:rPr>
                <w:lang w:val="it-CH"/>
              </w:rPr>
            </w:pPr>
            <w:r w:rsidRPr="005071D9">
              <w:rPr>
                <w:bCs/>
                <w:lang w:val="it-CH"/>
              </w:rPr>
              <w:t>Laboratorio di routine e specializzato: accesso disciplinato contrattualmente</w:t>
            </w:r>
            <w:r w:rsidRPr="005071D9">
              <w:rPr>
                <w:lang w:val="it-CH"/>
              </w:rPr>
              <w:t xml:space="preserve"> </w:t>
            </w:r>
          </w:p>
        </w:tc>
        <w:tc>
          <w:tcPr>
            <w:tcW w:w="1036" w:type="dxa"/>
            <w:tcBorders>
              <w:top w:val="single" w:sz="4" w:space="0" w:color="999999"/>
              <w:left w:val="single" w:sz="4" w:space="0" w:color="999999"/>
              <w:bottom w:val="single" w:sz="4" w:space="0" w:color="999999"/>
              <w:right w:val="single" w:sz="4" w:space="0" w:color="999999"/>
            </w:tcBorders>
            <w:vAlign w:val="center"/>
          </w:tcPr>
          <w:p w14:paraId="2737CB41" w14:textId="77777777" w:rsidR="00D32DD1" w:rsidRPr="005071D9" w:rsidRDefault="00B83926" w:rsidP="00D32DD1">
            <w:pPr>
              <w:spacing w:before="60"/>
              <w:jc w:val="center"/>
              <w:rPr>
                <w:highlight w:val="yellow"/>
                <w:lang w:val="it-CH"/>
              </w:rPr>
            </w:pPr>
            <w:sdt>
              <w:sdtPr>
                <w:rPr>
                  <w:highlight w:val="yellow"/>
                  <w:shd w:val="clear" w:color="auto" w:fill="D9D9D9"/>
                  <w:lang w:val="it-CH" w:eastAsia="de-DE"/>
                </w:rPr>
                <w:id w:val="1374970143"/>
                <w14:checkbox>
                  <w14:checked w14:val="0"/>
                  <w14:checkedState w14:val="2612" w14:font="MS Gothic"/>
                  <w14:uncheckedState w14:val="2610" w14:font="MS Gothic"/>
                </w14:checkbox>
              </w:sdtPr>
              <w:sdtEndPr/>
              <w:sdtContent>
                <w:r w:rsidR="00D32DD1" w:rsidRPr="005071D9">
                  <w:rPr>
                    <w:rFonts w:ascii="MS Gothic" w:eastAsia="MS Gothic" w:hAnsi="MS Gothic"/>
                    <w:highlight w:val="yellow"/>
                    <w:shd w:val="clear" w:color="auto" w:fill="D9D9D9"/>
                    <w:lang w:val="it-CH"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227D4166" w14:textId="77777777" w:rsidR="00D32DD1" w:rsidRPr="005071D9" w:rsidRDefault="00D32DD1" w:rsidP="00D32DD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32DD1" w:rsidRPr="005071D9" w14:paraId="2ABFE126" w14:textId="77777777" w:rsidTr="00D32DD1">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2C52D6AD" w14:textId="77777777" w:rsidR="00D32DD1" w:rsidRPr="005071D9" w:rsidRDefault="00D32DD1" w:rsidP="00D32DD1">
            <w:pPr>
              <w:jc w:val="center"/>
              <w:rPr>
                <w:lang w:val="it-CH"/>
              </w:rPr>
            </w:pPr>
          </w:p>
          <w:p w14:paraId="010282E4" w14:textId="77777777" w:rsidR="00D32DD1" w:rsidRPr="005071D9" w:rsidRDefault="00D32DD1" w:rsidP="00D32DD1">
            <w:pPr>
              <w:jc w:val="center"/>
              <w:rPr>
                <w:lang w:val="it-CH"/>
              </w:rPr>
            </w:pPr>
            <w:r w:rsidRPr="005071D9">
              <w:rPr>
                <w:lang w:val="it-CH"/>
              </w:rPr>
              <w:t>PSY18</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29D88EC9" w14:textId="77777777" w:rsidR="00CC60AB" w:rsidRPr="005071D9" w:rsidRDefault="00CC60AB" w:rsidP="00CC60AB">
            <w:pPr>
              <w:rPr>
                <w:lang w:val="it-CH"/>
              </w:rPr>
            </w:pPr>
            <w:r w:rsidRPr="005071D9">
              <w:rPr>
                <w:lang w:val="it-CH"/>
              </w:rPr>
              <w:t>ECG</w:t>
            </w:r>
          </w:p>
          <w:p w14:paraId="47690DBE" w14:textId="4864806E" w:rsidR="00D32DD1" w:rsidRPr="005071D9" w:rsidRDefault="00CC60AB" w:rsidP="00067B2B">
            <w:pPr>
              <w:pStyle w:val="Markierung1"/>
              <w:numPr>
                <w:ilvl w:val="0"/>
                <w:numId w:val="52"/>
              </w:numPr>
              <w:rPr>
                <w:lang w:val="it-CH"/>
              </w:rPr>
            </w:pPr>
            <w:r w:rsidRPr="005071D9">
              <w:rPr>
                <w:bCs/>
                <w:lang w:val="it-CH"/>
              </w:rPr>
              <w:t>ECG a riposo: 365 giorni/24 ore</w:t>
            </w:r>
          </w:p>
        </w:tc>
        <w:tc>
          <w:tcPr>
            <w:tcW w:w="1036" w:type="dxa"/>
            <w:tcBorders>
              <w:top w:val="single" w:sz="4" w:space="0" w:color="999999"/>
              <w:left w:val="single" w:sz="4" w:space="0" w:color="999999"/>
              <w:bottom w:val="single" w:sz="4" w:space="0" w:color="999999"/>
              <w:right w:val="single" w:sz="4" w:space="0" w:color="999999"/>
            </w:tcBorders>
            <w:vAlign w:val="center"/>
          </w:tcPr>
          <w:p w14:paraId="24410F76" w14:textId="77777777" w:rsidR="00D32DD1" w:rsidRPr="005071D9" w:rsidRDefault="00B83926" w:rsidP="00D32DD1">
            <w:pPr>
              <w:spacing w:before="60"/>
              <w:jc w:val="center"/>
              <w:rPr>
                <w:highlight w:val="yellow"/>
                <w:lang w:val="it-CH"/>
              </w:rPr>
            </w:pPr>
            <w:sdt>
              <w:sdtPr>
                <w:rPr>
                  <w:highlight w:val="yellow"/>
                  <w:shd w:val="clear" w:color="auto" w:fill="D9D9D9"/>
                  <w:lang w:val="it-CH" w:eastAsia="de-DE"/>
                </w:rPr>
                <w:id w:val="1228805580"/>
                <w14:checkbox>
                  <w14:checked w14:val="0"/>
                  <w14:checkedState w14:val="2612" w14:font="MS Gothic"/>
                  <w14:uncheckedState w14:val="2610" w14:font="MS Gothic"/>
                </w14:checkbox>
              </w:sdtPr>
              <w:sdtEndPr/>
              <w:sdtContent>
                <w:r w:rsidR="00D32DD1" w:rsidRPr="005071D9">
                  <w:rPr>
                    <w:rFonts w:ascii="MS Gothic" w:eastAsia="MS Gothic" w:hAnsi="MS Gothic"/>
                    <w:highlight w:val="yellow"/>
                    <w:shd w:val="clear" w:color="auto" w:fill="D9D9D9"/>
                    <w:lang w:val="it-CH"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6EFAE8BF" w14:textId="77777777" w:rsidR="00D32DD1" w:rsidRPr="005071D9" w:rsidRDefault="00D32DD1" w:rsidP="00D32DD1">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52794E6E" w14:textId="77777777" w:rsidTr="00913275">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1E2D28BA" w14:textId="77777777" w:rsidR="007A1252" w:rsidRPr="005071D9" w:rsidRDefault="007A1252" w:rsidP="007A1252">
            <w:pPr>
              <w:jc w:val="center"/>
              <w:rPr>
                <w:lang w:val="it-CH"/>
              </w:rPr>
            </w:pPr>
            <w:r w:rsidRPr="005071D9">
              <w:rPr>
                <w:lang w:val="it-CH"/>
              </w:rPr>
              <w:t>PSY19</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198BD081" w14:textId="77777777" w:rsidR="00057D27" w:rsidRPr="005071D9" w:rsidRDefault="00057D27" w:rsidP="00057D27">
            <w:pPr>
              <w:rPr>
                <w:lang w:val="it-CH"/>
              </w:rPr>
            </w:pPr>
            <w:r w:rsidRPr="005071D9">
              <w:rPr>
                <w:lang w:val="it-CH"/>
              </w:rPr>
              <w:t>Radiologia</w:t>
            </w:r>
          </w:p>
          <w:p w14:paraId="6CD21871" w14:textId="4C5C25F0" w:rsidR="007A1252" w:rsidRPr="005071D9" w:rsidRDefault="00057D27" w:rsidP="00067B2B">
            <w:pPr>
              <w:pStyle w:val="Markierung1"/>
              <w:numPr>
                <w:ilvl w:val="0"/>
                <w:numId w:val="52"/>
              </w:numPr>
              <w:rPr>
                <w:lang w:val="it-CH"/>
              </w:rPr>
            </w:pPr>
            <w:r w:rsidRPr="005071D9">
              <w:rPr>
                <w:bCs/>
                <w:lang w:val="it-CH"/>
              </w:rPr>
              <w:t>RX convenzionale, US, TC, RM: accesso disciplinato contrattualmente</w:t>
            </w:r>
            <w:r w:rsidRPr="005071D9">
              <w:rPr>
                <w:lang w:val="it-CH"/>
              </w:rPr>
              <w:t xml:space="preserve"> </w:t>
            </w:r>
          </w:p>
        </w:tc>
        <w:tc>
          <w:tcPr>
            <w:tcW w:w="1036" w:type="dxa"/>
            <w:tcBorders>
              <w:top w:val="single" w:sz="4" w:space="0" w:color="999999"/>
              <w:left w:val="single" w:sz="4" w:space="0" w:color="999999"/>
              <w:bottom w:val="single" w:sz="4" w:space="0" w:color="999999"/>
              <w:right w:val="single" w:sz="4" w:space="0" w:color="999999"/>
            </w:tcBorders>
            <w:vAlign w:val="center"/>
          </w:tcPr>
          <w:p w14:paraId="53009D36"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869273649"/>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599C0BB0"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5B16DBCD" w14:textId="77777777" w:rsidTr="00913275">
        <w:trPr>
          <w:cantSplit/>
        </w:trPr>
        <w:tc>
          <w:tcPr>
            <w:tcW w:w="6924" w:type="dxa"/>
            <w:gridSpan w:val="2"/>
            <w:tcBorders>
              <w:top w:val="single" w:sz="4" w:space="0" w:color="999999"/>
              <w:left w:val="single" w:sz="4" w:space="0" w:color="999999"/>
              <w:bottom w:val="single" w:sz="4" w:space="0" w:color="A5A5A5" w:themeColor="accent3"/>
              <w:right w:val="single" w:sz="4" w:space="0" w:color="999999"/>
            </w:tcBorders>
            <w:vAlign w:val="center"/>
          </w:tcPr>
          <w:p w14:paraId="12C2B698" w14:textId="0E2AC4D7" w:rsidR="007A1252" w:rsidRPr="005071D9" w:rsidRDefault="007A1252" w:rsidP="00D32DD1">
            <w:pPr>
              <w:pStyle w:val="Markierung1"/>
              <w:numPr>
                <w:ilvl w:val="0"/>
                <w:numId w:val="0"/>
              </w:numPr>
              <w:tabs>
                <w:tab w:val="left" w:pos="708"/>
              </w:tabs>
              <w:ind w:left="357" w:hanging="357"/>
              <w:rPr>
                <w:lang w:val="it-CH"/>
              </w:rPr>
            </w:pPr>
            <w:r w:rsidRPr="005071D9">
              <w:rPr>
                <w:b/>
                <w:lang w:val="it-CH"/>
              </w:rPr>
              <w:t xml:space="preserve">3.4. </w:t>
            </w:r>
            <w:r w:rsidR="00057D27" w:rsidRPr="005071D9">
              <w:rPr>
                <w:b/>
                <w:lang w:val="it-CH"/>
              </w:rPr>
              <w:t>Edilizia e altre infrastrutture</w:t>
            </w:r>
          </w:p>
        </w:tc>
        <w:tc>
          <w:tcPr>
            <w:tcW w:w="1036" w:type="dxa"/>
            <w:tcBorders>
              <w:top w:val="single" w:sz="4" w:space="0" w:color="999999"/>
              <w:left w:val="single" w:sz="4" w:space="0" w:color="999999"/>
              <w:bottom w:val="single" w:sz="4" w:space="0" w:color="A5A5A5" w:themeColor="accent3"/>
              <w:right w:val="single" w:sz="4" w:space="0" w:color="999999"/>
            </w:tcBorders>
            <w:vAlign w:val="center"/>
          </w:tcPr>
          <w:p w14:paraId="52E39685" w14:textId="77777777" w:rsidR="007A1252" w:rsidRPr="005071D9" w:rsidRDefault="007A1252" w:rsidP="00D32DD1">
            <w:pPr>
              <w:rPr>
                <w:lang w:val="it-CH"/>
              </w:rPr>
            </w:pPr>
          </w:p>
        </w:tc>
        <w:tc>
          <w:tcPr>
            <w:tcW w:w="2100" w:type="dxa"/>
            <w:tcBorders>
              <w:top w:val="single" w:sz="4" w:space="0" w:color="999999"/>
              <w:left w:val="single" w:sz="4" w:space="0" w:color="999999"/>
              <w:bottom w:val="single" w:sz="4" w:space="0" w:color="A5A5A5" w:themeColor="accent3"/>
              <w:right w:val="single" w:sz="4" w:space="0" w:color="999999"/>
            </w:tcBorders>
          </w:tcPr>
          <w:p w14:paraId="00125A17" w14:textId="77777777" w:rsidR="007A1252" w:rsidRPr="005071D9" w:rsidRDefault="007A1252" w:rsidP="00D32DD1">
            <w:pPr>
              <w:rPr>
                <w:lang w:val="it-CH"/>
              </w:rPr>
            </w:pPr>
          </w:p>
        </w:tc>
      </w:tr>
      <w:tr w:rsidR="007A1252" w:rsidRPr="005071D9" w14:paraId="2FB91164" w14:textId="77777777" w:rsidTr="00913275">
        <w:trPr>
          <w:cantSplit/>
        </w:trPr>
        <w:tc>
          <w:tcPr>
            <w:tcW w:w="1199" w:type="dxa"/>
            <w:tcBorders>
              <w:top w:val="single" w:sz="4" w:space="0" w:color="A5A5A5" w:themeColor="accent3"/>
              <w:left w:val="single" w:sz="4" w:space="0" w:color="999999"/>
              <w:bottom w:val="single" w:sz="4" w:space="0" w:color="999999"/>
              <w:right w:val="single" w:sz="4" w:space="0" w:color="999999"/>
            </w:tcBorders>
            <w:vAlign w:val="center"/>
          </w:tcPr>
          <w:p w14:paraId="16FB3133" w14:textId="77777777" w:rsidR="007A1252" w:rsidRPr="005071D9" w:rsidRDefault="007A1252" w:rsidP="007A1252">
            <w:pPr>
              <w:jc w:val="center"/>
              <w:rPr>
                <w:lang w:val="it-CH"/>
              </w:rPr>
            </w:pPr>
            <w:r w:rsidRPr="005071D9">
              <w:rPr>
                <w:lang w:val="it-CH"/>
              </w:rPr>
              <w:t>PSY20</w:t>
            </w:r>
          </w:p>
        </w:tc>
        <w:tc>
          <w:tcPr>
            <w:tcW w:w="5725" w:type="dxa"/>
            <w:tcBorders>
              <w:top w:val="single" w:sz="4" w:space="0" w:color="A5A5A5" w:themeColor="accent3"/>
              <w:left w:val="single" w:sz="4" w:space="0" w:color="999999"/>
              <w:bottom w:val="single" w:sz="4" w:space="0" w:color="999999"/>
              <w:right w:val="single" w:sz="4" w:space="0" w:color="999999"/>
            </w:tcBorders>
            <w:vAlign w:val="center"/>
            <w:hideMark/>
          </w:tcPr>
          <w:p w14:paraId="07A49DF9" w14:textId="070F156E" w:rsidR="007A1252" w:rsidRPr="005071D9" w:rsidRDefault="00057D27" w:rsidP="007A1252">
            <w:pPr>
              <w:rPr>
                <w:lang w:val="it-CH"/>
              </w:rPr>
            </w:pPr>
            <w:r w:rsidRPr="005071D9">
              <w:rPr>
                <w:lang w:val="it-CH"/>
              </w:rPr>
              <w:t>Locali per terapie individuali e di gruppo e locali separati per la terapia contestuale</w:t>
            </w:r>
          </w:p>
        </w:tc>
        <w:tc>
          <w:tcPr>
            <w:tcW w:w="1036" w:type="dxa"/>
            <w:tcBorders>
              <w:top w:val="single" w:sz="4" w:space="0" w:color="A5A5A5" w:themeColor="accent3"/>
              <w:left w:val="single" w:sz="4" w:space="0" w:color="999999"/>
              <w:bottom w:val="single" w:sz="4" w:space="0" w:color="999999"/>
              <w:right w:val="single" w:sz="4" w:space="0" w:color="999999"/>
            </w:tcBorders>
            <w:vAlign w:val="center"/>
          </w:tcPr>
          <w:p w14:paraId="514D1540"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1628516321"/>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00" w:type="dxa"/>
            <w:tcBorders>
              <w:top w:val="single" w:sz="4" w:space="0" w:color="A5A5A5" w:themeColor="accent3"/>
              <w:left w:val="single" w:sz="4" w:space="0" w:color="999999"/>
              <w:bottom w:val="single" w:sz="4" w:space="0" w:color="999999"/>
              <w:right w:val="single" w:sz="4" w:space="0" w:color="999999"/>
            </w:tcBorders>
            <w:vAlign w:val="center"/>
          </w:tcPr>
          <w:p w14:paraId="15351025"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12C8324C" w14:textId="77777777" w:rsidTr="00913275">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69DCFAC6" w14:textId="77777777" w:rsidR="007A1252" w:rsidRPr="005071D9" w:rsidRDefault="007A1252" w:rsidP="007A1252">
            <w:pPr>
              <w:jc w:val="center"/>
              <w:rPr>
                <w:lang w:val="it-CH"/>
              </w:rPr>
            </w:pPr>
            <w:r w:rsidRPr="005071D9">
              <w:rPr>
                <w:lang w:val="it-CH"/>
              </w:rPr>
              <w:t>PSY21</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14F974E2" w14:textId="268D24A7" w:rsidR="007A1252" w:rsidRPr="005071D9" w:rsidRDefault="00057D27" w:rsidP="007A1252">
            <w:pPr>
              <w:rPr>
                <w:lang w:val="it-CH"/>
              </w:rPr>
            </w:pPr>
            <w:r w:rsidRPr="005071D9">
              <w:rPr>
                <w:lang w:val="it-CH"/>
              </w:rPr>
              <w:t>Vasca terapeutica: in dotazione</w:t>
            </w:r>
          </w:p>
        </w:tc>
        <w:tc>
          <w:tcPr>
            <w:tcW w:w="1036" w:type="dxa"/>
            <w:tcBorders>
              <w:top w:val="single" w:sz="4" w:space="0" w:color="999999"/>
              <w:left w:val="single" w:sz="4" w:space="0" w:color="999999"/>
              <w:bottom w:val="single" w:sz="4" w:space="0" w:color="999999"/>
              <w:right w:val="single" w:sz="4" w:space="0" w:color="999999"/>
            </w:tcBorders>
            <w:vAlign w:val="center"/>
          </w:tcPr>
          <w:p w14:paraId="4105CCBB"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893402119"/>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168BF87B"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186C361C" w14:textId="77777777" w:rsidTr="00913275">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253E3626" w14:textId="77777777" w:rsidR="007A1252" w:rsidRPr="005071D9" w:rsidRDefault="007A1252" w:rsidP="007A1252">
            <w:pPr>
              <w:jc w:val="center"/>
              <w:rPr>
                <w:lang w:val="it-CH"/>
              </w:rPr>
            </w:pPr>
            <w:r w:rsidRPr="005071D9">
              <w:rPr>
                <w:lang w:val="it-CH"/>
              </w:rPr>
              <w:t>PSY22</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2304811D" w14:textId="7D9F61C8" w:rsidR="007A1252" w:rsidRPr="005071D9" w:rsidRDefault="00F32CD1" w:rsidP="007A1252">
            <w:pPr>
              <w:rPr>
                <w:lang w:val="it-CH"/>
              </w:rPr>
            </w:pPr>
            <w:r w:rsidRPr="005071D9">
              <w:rPr>
                <w:lang w:val="it-CH"/>
              </w:rPr>
              <w:t>Allenamento terapeutico (MTT): in dotazione</w:t>
            </w:r>
          </w:p>
        </w:tc>
        <w:tc>
          <w:tcPr>
            <w:tcW w:w="1036" w:type="dxa"/>
            <w:tcBorders>
              <w:top w:val="single" w:sz="4" w:space="0" w:color="999999"/>
              <w:left w:val="single" w:sz="4" w:space="0" w:color="999999"/>
              <w:bottom w:val="single" w:sz="4" w:space="0" w:color="999999"/>
              <w:right w:val="single" w:sz="4" w:space="0" w:color="999999"/>
            </w:tcBorders>
            <w:vAlign w:val="center"/>
          </w:tcPr>
          <w:p w14:paraId="7ED9F36C"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1567688401"/>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0A5C77CA"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0A648CB8" w14:textId="77777777" w:rsidR="00911556" w:rsidRPr="005071D9" w:rsidRDefault="00911556" w:rsidP="00A24390">
      <w:pPr>
        <w:tabs>
          <w:tab w:val="left" w:pos="586"/>
        </w:tabs>
        <w:rPr>
          <w:lang w:val="it-CH"/>
        </w:rPr>
      </w:pPr>
    </w:p>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85"/>
        <w:gridCol w:w="5781"/>
        <w:gridCol w:w="967"/>
        <w:gridCol w:w="2127"/>
      </w:tblGrid>
      <w:tr w:rsidR="007A1252" w:rsidRPr="005071D9" w14:paraId="4A1384FB" w14:textId="77777777" w:rsidTr="007A1252">
        <w:trPr>
          <w:cantSplit/>
          <w:trHeight w:val="420"/>
        </w:trPr>
        <w:tc>
          <w:tcPr>
            <w:tcW w:w="10060" w:type="dxa"/>
            <w:gridSpan w:val="4"/>
            <w:tcBorders>
              <w:top w:val="single" w:sz="4" w:space="0" w:color="999999"/>
              <w:left w:val="single" w:sz="4" w:space="0" w:color="999999"/>
              <w:bottom w:val="single" w:sz="4" w:space="0" w:color="999999"/>
              <w:right w:val="single" w:sz="4" w:space="0" w:color="999999"/>
            </w:tcBorders>
          </w:tcPr>
          <w:p w14:paraId="4E771954" w14:textId="113834DF" w:rsidR="007A1252" w:rsidRPr="005071D9" w:rsidRDefault="007A1252" w:rsidP="007A1252">
            <w:pPr>
              <w:rPr>
                <w:lang w:val="it-CH"/>
              </w:rPr>
            </w:pPr>
            <w:r w:rsidRPr="005071D9">
              <w:rPr>
                <w:b/>
                <w:lang w:val="it-CH"/>
              </w:rPr>
              <w:t xml:space="preserve">4.  </w:t>
            </w:r>
            <w:r w:rsidR="00F32CD1" w:rsidRPr="005071D9">
              <w:rPr>
                <w:b/>
                <w:lang w:val="it-CH"/>
              </w:rPr>
              <w:t>Qualità dei processi</w:t>
            </w:r>
          </w:p>
        </w:tc>
      </w:tr>
      <w:tr w:rsidR="007A1252" w:rsidRPr="005071D9" w14:paraId="07215EE0" w14:textId="77777777" w:rsidTr="00913275">
        <w:trPr>
          <w:cantSplit/>
        </w:trPr>
        <w:tc>
          <w:tcPr>
            <w:tcW w:w="10060" w:type="dxa"/>
            <w:gridSpan w:val="4"/>
            <w:tcBorders>
              <w:top w:val="single" w:sz="4" w:space="0" w:color="999999"/>
              <w:left w:val="single" w:sz="4" w:space="0" w:color="999999"/>
              <w:bottom w:val="single" w:sz="4" w:space="0" w:color="999999"/>
              <w:right w:val="single" w:sz="4" w:space="0" w:color="999999"/>
            </w:tcBorders>
          </w:tcPr>
          <w:p w14:paraId="69E16660" w14:textId="029A9EF5" w:rsidR="007A1252" w:rsidRPr="005071D9" w:rsidRDefault="007A1252" w:rsidP="007A1252">
            <w:pPr>
              <w:rPr>
                <w:lang w:val="it-CH"/>
              </w:rPr>
            </w:pPr>
            <w:r w:rsidRPr="005071D9">
              <w:rPr>
                <w:b/>
                <w:lang w:val="it-CH"/>
              </w:rPr>
              <w:t xml:space="preserve">4.1. </w:t>
            </w:r>
            <w:r w:rsidR="00F32CD1" w:rsidRPr="005071D9">
              <w:rPr>
                <w:b/>
                <w:lang w:val="it-CH"/>
              </w:rPr>
              <w:t>Criteri generali</w:t>
            </w:r>
          </w:p>
        </w:tc>
      </w:tr>
      <w:tr w:rsidR="007A1252" w:rsidRPr="005071D9" w14:paraId="3FB27BBC"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26415D5E" w14:textId="77777777" w:rsidR="007A1252" w:rsidRPr="005071D9" w:rsidRDefault="007A1252" w:rsidP="007A1252">
            <w:pPr>
              <w:jc w:val="center"/>
              <w:rPr>
                <w:lang w:val="it-CH"/>
              </w:rPr>
            </w:pPr>
            <w:r w:rsidRPr="005071D9">
              <w:rPr>
                <w:lang w:val="it-CH"/>
              </w:rPr>
              <w:t>PSY23</w:t>
            </w:r>
          </w:p>
        </w:tc>
        <w:tc>
          <w:tcPr>
            <w:tcW w:w="5781" w:type="dxa"/>
            <w:tcBorders>
              <w:top w:val="single" w:sz="4" w:space="0" w:color="999999"/>
              <w:left w:val="single" w:sz="4" w:space="0" w:color="999999"/>
              <w:bottom w:val="single" w:sz="4" w:space="0" w:color="999999"/>
              <w:right w:val="single" w:sz="4" w:space="0" w:color="999999"/>
            </w:tcBorders>
            <w:vAlign w:val="center"/>
            <w:hideMark/>
          </w:tcPr>
          <w:p w14:paraId="249D56D0" w14:textId="77777777" w:rsidR="00F32CD1" w:rsidRPr="005071D9" w:rsidRDefault="00F32CD1" w:rsidP="00F32CD1">
            <w:pPr>
              <w:rPr>
                <w:lang w:val="it-CH"/>
              </w:rPr>
            </w:pPr>
            <w:r w:rsidRPr="005071D9">
              <w:rPr>
                <w:lang w:val="it-CH"/>
              </w:rPr>
              <w:t>Processi di trattamento basati sulle classificazioni ICD e ICF strutturati e documentati:</w:t>
            </w:r>
          </w:p>
          <w:p w14:paraId="28F43D5D" w14:textId="431837F0" w:rsidR="007A1252" w:rsidRPr="005071D9" w:rsidRDefault="00F32CD1" w:rsidP="00F32CD1">
            <w:pPr>
              <w:pStyle w:val="Markierung1"/>
              <w:numPr>
                <w:ilvl w:val="0"/>
                <w:numId w:val="0"/>
              </w:numPr>
              <w:rPr>
                <w:b/>
                <w:lang w:val="it-CH"/>
              </w:rPr>
            </w:pPr>
            <w:r w:rsidRPr="005071D9">
              <w:rPr>
                <w:lang w:val="it-CH"/>
              </w:rPr>
              <w:t>- processi di trattamento strutturati tenendo conto della situazione motivazionale, psicopatologica strutturale e fisica nonché della sua evoluzione</w:t>
            </w:r>
          </w:p>
        </w:tc>
        <w:tc>
          <w:tcPr>
            <w:tcW w:w="967" w:type="dxa"/>
            <w:tcBorders>
              <w:top w:val="single" w:sz="4" w:space="0" w:color="999999"/>
              <w:left w:val="single" w:sz="4" w:space="0" w:color="999999"/>
              <w:bottom w:val="single" w:sz="4" w:space="0" w:color="999999"/>
              <w:right w:val="single" w:sz="4" w:space="0" w:color="999999"/>
            </w:tcBorders>
            <w:vAlign w:val="center"/>
          </w:tcPr>
          <w:p w14:paraId="3CE2D241"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1032731539"/>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4A8EDAA"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2AF4BF6D"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3D41A121" w14:textId="77777777" w:rsidR="007A1252" w:rsidRPr="005071D9" w:rsidRDefault="007A1252" w:rsidP="007A1252">
            <w:pPr>
              <w:jc w:val="center"/>
              <w:rPr>
                <w:lang w:val="it-CH"/>
              </w:rPr>
            </w:pPr>
            <w:r w:rsidRPr="005071D9">
              <w:rPr>
                <w:lang w:val="it-CH"/>
              </w:rPr>
              <w:t>PSY24</w:t>
            </w:r>
          </w:p>
        </w:tc>
        <w:tc>
          <w:tcPr>
            <w:tcW w:w="5781" w:type="dxa"/>
            <w:tcBorders>
              <w:top w:val="single" w:sz="4" w:space="0" w:color="999999"/>
              <w:left w:val="single" w:sz="4" w:space="0" w:color="999999"/>
              <w:bottom w:val="single" w:sz="4" w:space="0" w:color="999999"/>
              <w:right w:val="single" w:sz="4" w:space="0" w:color="999999"/>
            </w:tcBorders>
            <w:vAlign w:val="center"/>
            <w:hideMark/>
          </w:tcPr>
          <w:p w14:paraId="1ED62C2B" w14:textId="6EE7CA51" w:rsidR="009B3EEC" w:rsidRPr="005071D9" w:rsidRDefault="009B3EEC" w:rsidP="009B3EEC">
            <w:pPr>
              <w:rPr>
                <w:lang w:val="it-CH"/>
              </w:rPr>
            </w:pPr>
            <w:r w:rsidRPr="005071D9">
              <w:rPr>
                <w:lang w:val="it-CH"/>
              </w:rPr>
              <w:t>Obiettivi e pianificazione della riabilitazione individuale a breve e a lungo termine documentati e accessibili elettronicamente a tutti i settori coinvolti:</w:t>
            </w:r>
          </w:p>
          <w:p w14:paraId="5D3A7725" w14:textId="196938ED" w:rsidR="007A1252" w:rsidRPr="005071D9" w:rsidRDefault="009B3EEC" w:rsidP="009B3EEC">
            <w:pPr>
              <w:pStyle w:val="Markierung1"/>
              <w:numPr>
                <w:ilvl w:val="0"/>
                <w:numId w:val="0"/>
              </w:numPr>
              <w:ind w:left="357"/>
              <w:rPr>
                <w:lang w:val="it-CH"/>
              </w:rPr>
            </w:pPr>
            <w:r w:rsidRPr="005071D9">
              <w:rPr>
                <w:lang w:val="it-CH"/>
              </w:rPr>
              <w:t>- inclusione di tutte le categorie di obiettivi (obiettivi di partecipazione) secondo ANQ quali obiettivi sovraordinati della riabilitazione</w:t>
            </w:r>
          </w:p>
        </w:tc>
        <w:tc>
          <w:tcPr>
            <w:tcW w:w="967" w:type="dxa"/>
            <w:tcBorders>
              <w:top w:val="single" w:sz="4" w:space="0" w:color="999999"/>
              <w:left w:val="single" w:sz="4" w:space="0" w:color="999999"/>
              <w:bottom w:val="single" w:sz="4" w:space="0" w:color="999999"/>
              <w:right w:val="single" w:sz="4" w:space="0" w:color="999999"/>
            </w:tcBorders>
            <w:vAlign w:val="center"/>
          </w:tcPr>
          <w:p w14:paraId="26F9A5C1"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424422787"/>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2589263"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2858DAB3"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0A607BD0" w14:textId="77777777" w:rsidR="007A1252" w:rsidRPr="005071D9" w:rsidRDefault="007A1252" w:rsidP="007A1252">
            <w:pPr>
              <w:jc w:val="center"/>
              <w:rPr>
                <w:lang w:val="it-CH"/>
              </w:rPr>
            </w:pPr>
            <w:r w:rsidRPr="005071D9">
              <w:rPr>
                <w:lang w:val="it-CH"/>
              </w:rPr>
              <w:t>PSY25</w:t>
            </w:r>
          </w:p>
        </w:tc>
        <w:tc>
          <w:tcPr>
            <w:tcW w:w="5781" w:type="dxa"/>
            <w:tcBorders>
              <w:top w:val="single" w:sz="4" w:space="0" w:color="999999"/>
              <w:left w:val="single" w:sz="4" w:space="0" w:color="999999"/>
              <w:bottom w:val="single" w:sz="4" w:space="0" w:color="999999"/>
              <w:right w:val="single" w:sz="4" w:space="0" w:color="999999"/>
            </w:tcBorders>
            <w:vAlign w:val="center"/>
          </w:tcPr>
          <w:p w14:paraId="327A8B6B" w14:textId="775A9B9C" w:rsidR="007A1252" w:rsidRPr="005071D9" w:rsidRDefault="009B3EEC" w:rsidP="009B3EEC">
            <w:pPr>
              <w:pStyle w:val="Kommentartext"/>
              <w:rPr>
                <w:lang w:val="it-CH"/>
              </w:rPr>
            </w:pPr>
            <w:r w:rsidRPr="005071D9">
              <w:rPr>
                <w:lang w:val="it-CH"/>
              </w:rPr>
              <w:t>Rapporti o visite di team interprofessionali documentati, con valutazioni adeguate e standardizzate e scambi riferiti al caso a frequenza settimanale e della durata necessaria per ogni paziente. Coordinamento e controllo dell’andamento/verifica degli obiettivi terapeutici settimanali/tappe principali con la partecipazione del medico competente, della terapia e delle cure infermieristiche.</w:t>
            </w:r>
          </w:p>
        </w:tc>
        <w:tc>
          <w:tcPr>
            <w:tcW w:w="967" w:type="dxa"/>
            <w:tcBorders>
              <w:top w:val="single" w:sz="4" w:space="0" w:color="999999"/>
              <w:left w:val="single" w:sz="4" w:space="0" w:color="999999"/>
              <w:bottom w:val="single" w:sz="4" w:space="0" w:color="999999"/>
              <w:right w:val="single" w:sz="4" w:space="0" w:color="999999"/>
            </w:tcBorders>
            <w:vAlign w:val="center"/>
          </w:tcPr>
          <w:p w14:paraId="22434BD5"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515228749"/>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AC0FA8E"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0C46B718"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73CAD8F2" w14:textId="77777777" w:rsidR="007A1252" w:rsidRPr="005071D9" w:rsidRDefault="007A1252" w:rsidP="007A1252">
            <w:pPr>
              <w:jc w:val="center"/>
              <w:rPr>
                <w:lang w:val="it-CH"/>
              </w:rPr>
            </w:pPr>
            <w:r w:rsidRPr="005071D9">
              <w:rPr>
                <w:lang w:val="it-CH"/>
              </w:rPr>
              <w:t>PSY26</w:t>
            </w:r>
          </w:p>
        </w:tc>
        <w:tc>
          <w:tcPr>
            <w:tcW w:w="5781" w:type="dxa"/>
            <w:tcBorders>
              <w:top w:val="single" w:sz="4" w:space="0" w:color="999999"/>
              <w:left w:val="single" w:sz="4" w:space="0" w:color="999999"/>
              <w:bottom w:val="single" w:sz="4" w:space="0" w:color="999999"/>
              <w:right w:val="single" w:sz="4" w:space="0" w:color="999999"/>
            </w:tcBorders>
            <w:vAlign w:val="center"/>
            <w:hideMark/>
          </w:tcPr>
          <w:p w14:paraId="2BB125CA" w14:textId="1D40CAF6" w:rsidR="007A1252" w:rsidRPr="005071D9" w:rsidRDefault="009B3EEC" w:rsidP="009B3EEC">
            <w:pPr>
              <w:rPr>
                <w:lang w:val="it-CH"/>
              </w:rPr>
            </w:pPr>
            <w:r w:rsidRPr="005071D9">
              <w:rPr>
                <w:lang w:val="it-CH"/>
              </w:rPr>
              <w:t xml:space="preserve">Coinvolgimento del contesto sociale e dei famigliari nella riabilitazione (p. es. mediante consulenza, linee guida e istruzione o nell’ambito della fissazione degli obiettivi). Colloqui di coordinamento con il paziente, i famigliari, persone esterne coinvolte (datore di lavoro, finanziatori, AI, </w:t>
            </w:r>
            <w:proofErr w:type="spellStart"/>
            <w:r w:rsidRPr="005071D9">
              <w:rPr>
                <w:lang w:val="it-CH"/>
              </w:rPr>
              <w:t>spitex</w:t>
            </w:r>
            <w:proofErr w:type="spellEnd"/>
            <w:r w:rsidRPr="005071D9">
              <w:rPr>
                <w:lang w:val="it-CH"/>
              </w:rPr>
              <w:t xml:space="preserve"> ecc.) e il team curante.</w:t>
            </w:r>
          </w:p>
        </w:tc>
        <w:tc>
          <w:tcPr>
            <w:tcW w:w="967" w:type="dxa"/>
            <w:tcBorders>
              <w:top w:val="single" w:sz="4" w:space="0" w:color="999999"/>
              <w:left w:val="single" w:sz="4" w:space="0" w:color="999999"/>
              <w:bottom w:val="single" w:sz="4" w:space="0" w:color="999999"/>
              <w:right w:val="single" w:sz="4" w:space="0" w:color="999999"/>
            </w:tcBorders>
            <w:vAlign w:val="center"/>
          </w:tcPr>
          <w:p w14:paraId="460387AE"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801298438"/>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1078FB20"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296B3B79"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0FEADD9A" w14:textId="77777777" w:rsidR="007A1252" w:rsidRPr="005071D9" w:rsidRDefault="007A1252" w:rsidP="007A1252">
            <w:pPr>
              <w:jc w:val="center"/>
              <w:rPr>
                <w:lang w:val="it-CH"/>
              </w:rPr>
            </w:pPr>
            <w:r w:rsidRPr="005071D9">
              <w:rPr>
                <w:lang w:val="it-CH"/>
              </w:rPr>
              <w:t>PSY27</w:t>
            </w:r>
          </w:p>
        </w:tc>
        <w:tc>
          <w:tcPr>
            <w:tcW w:w="5781" w:type="dxa"/>
            <w:tcBorders>
              <w:top w:val="single" w:sz="4" w:space="0" w:color="999999"/>
              <w:left w:val="single" w:sz="4" w:space="0" w:color="999999"/>
              <w:bottom w:val="single" w:sz="4" w:space="0" w:color="999999"/>
              <w:right w:val="single" w:sz="4" w:space="0" w:color="999999"/>
            </w:tcBorders>
            <w:vAlign w:val="center"/>
          </w:tcPr>
          <w:p w14:paraId="51D4C2BC" w14:textId="77777777" w:rsidR="00380186" w:rsidRPr="005071D9" w:rsidRDefault="00380186" w:rsidP="00380186">
            <w:pPr>
              <w:rPr>
                <w:lang w:val="it-CH"/>
              </w:rPr>
            </w:pPr>
            <w:r w:rsidRPr="005071D9">
              <w:rPr>
                <w:lang w:val="it-CH"/>
              </w:rPr>
              <w:t>Lista di controllo e procedura per pianificare e preparare sistematicamente la dimissione del paziente al fine di facilitare il</w:t>
            </w:r>
          </w:p>
          <w:p w14:paraId="6A3F93D7" w14:textId="77777777" w:rsidR="00380186" w:rsidRPr="005071D9" w:rsidRDefault="00380186" w:rsidP="00380186">
            <w:pPr>
              <w:rPr>
                <w:lang w:val="it-CH"/>
              </w:rPr>
            </w:pPr>
            <w:r w:rsidRPr="005071D9">
              <w:rPr>
                <w:lang w:val="it-CH"/>
              </w:rPr>
              <w:t>ritorno al contesto sociale precedente o il trasferimento in quello nuovo:</w:t>
            </w:r>
          </w:p>
          <w:p w14:paraId="0EC68A71" w14:textId="29C5799D" w:rsidR="007A1252" w:rsidRPr="005071D9" w:rsidRDefault="00380186" w:rsidP="00380186">
            <w:pPr>
              <w:pStyle w:val="Markierung1"/>
              <w:rPr>
                <w:lang w:val="it-CH"/>
              </w:rPr>
            </w:pPr>
            <w:r w:rsidRPr="005071D9">
              <w:rPr>
                <w:lang w:val="it-CH"/>
              </w:rPr>
              <w:t>chiarimento tempestivo della futura situazione abitativa e predisposizione delle misure necessarie, su indicazione</w:t>
            </w:r>
          </w:p>
        </w:tc>
        <w:tc>
          <w:tcPr>
            <w:tcW w:w="967" w:type="dxa"/>
            <w:tcBorders>
              <w:top w:val="single" w:sz="4" w:space="0" w:color="999999"/>
              <w:left w:val="single" w:sz="4" w:space="0" w:color="999999"/>
              <w:bottom w:val="single" w:sz="4" w:space="0" w:color="999999"/>
              <w:right w:val="single" w:sz="4" w:space="0" w:color="999999"/>
            </w:tcBorders>
            <w:vAlign w:val="center"/>
          </w:tcPr>
          <w:p w14:paraId="71B9DC33"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73948635"/>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24197DA"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5957B408"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11D54A0F" w14:textId="77777777" w:rsidR="007A1252" w:rsidRPr="005071D9" w:rsidRDefault="007A1252" w:rsidP="007A1252">
            <w:pPr>
              <w:jc w:val="center"/>
              <w:rPr>
                <w:lang w:val="it-CH"/>
              </w:rPr>
            </w:pPr>
            <w:r w:rsidRPr="005071D9">
              <w:rPr>
                <w:lang w:val="it-CH"/>
              </w:rPr>
              <w:t>PSY28</w:t>
            </w:r>
          </w:p>
        </w:tc>
        <w:tc>
          <w:tcPr>
            <w:tcW w:w="5781" w:type="dxa"/>
            <w:tcBorders>
              <w:top w:val="single" w:sz="4" w:space="0" w:color="999999"/>
              <w:left w:val="single" w:sz="4" w:space="0" w:color="999999"/>
              <w:bottom w:val="single" w:sz="4" w:space="0" w:color="999999"/>
              <w:right w:val="single" w:sz="4" w:space="0" w:color="999999"/>
            </w:tcBorders>
            <w:vAlign w:val="center"/>
            <w:hideMark/>
          </w:tcPr>
          <w:p w14:paraId="67BE6EC6" w14:textId="77777777" w:rsidR="00380186" w:rsidRPr="005071D9" w:rsidRDefault="00380186" w:rsidP="00380186">
            <w:pPr>
              <w:rPr>
                <w:lang w:val="it-CH"/>
              </w:rPr>
            </w:pPr>
            <w:r w:rsidRPr="005071D9">
              <w:rPr>
                <w:lang w:val="it-CH"/>
              </w:rPr>
              <w:t xml:space="preserve">Avvio e strutturazione della </w:t>
            </w:r>
            <w:proofErr w:type="spellStart"/>
            <w:r w:rsidRPr="005071D9">
              <w:rPr>
                <w:lang w:val="it-CH"/>
              </w:rPr>
              <w:t>postassistenza</w:t>
            </w:r>
            <w:proofErr w:type="spellEnd"/>
            <w:r w:rsidRPr="005071D9">
              <w:rPr>
                <w:lang w:val="it-CH"/>
              </w:rPr>
              <w:t>, compresa la documentazione del passaggio e la trasmissione di raccomandazioni</w:t>
            </w:r>
          </w:p>
          <w:p w14:paraId="0FAC9566" w14:textId="77777777" w:rsidR="00380186" w:rsidRPr="005071D9" w:rsidRDefault="00380186" w:rsidP="00380186">
            <w:pPr>
              <w:rPr>
                <w:lang w:val="it-CH"/>
              </w:rPr>
            </w:pPr>
            <w:r w:rsidRPr="005071D9">
              <w:rPr>
                <w:lang w:val="it-CH"/>
              </w:rPr>
              <w:t>terapeutiche:</w:t>
            </w:r>
          </w:p>
          <w:p w14:paraId="55B1B91F" w14:textId="0C8FB3DF" w:rsidR="007A1252" w:rsidRPr="005071D9" w:rsidRDefault="00380186" w:rsidP="00380186">
            <w:pPr>
              <w:pStyle w:val="Markierung1"/>
              <w:rPr>
                <w:lang w:val="it-CH"/>
              </w:rPr>
            </w:pPr>
            <w:r w:rsidRPr="005071D9">
              <w:rPr>
                <w:lang w:val="it-CH"/>
              </w:rPr>
              <w:t xml:space="preserve">garanzia della </w:t>
            </w:r>
            <w:proofErr w:type="spellStart"/>
            <w:r w:rsidRPr="005071D9">
              <w:rPr>
                <w:lang w:val="it-CH"/>
              </w:rPr>
              <w:t>postassistenza</w:t>
            </w:r>
            <w:proofErr w:type="spellEnd"/>
            <w:r w:rsidRPr="005071D9">
              <w:rPr>
                <w:lang w:val="it-CH"/>
              </w:rPr>
              <w:t xml:space="preserve"> medico-terapeutica e del controllo successivo tramite </w:t>
            </w:r>
            <w:proofErr w:type="spellStart"/>
            <w:r w:rsidRPr="005071D9">
              <w:rPr>
                <w:lang w:val="it-CH"/>
              </w:rPr>
              <w:t>spitex</w:t>
            </w:r>
            <w:proofErr w:type="spellEnd"/>
          </w:p>
        </w:tc>
        <w:tc>
          <w:tcPr>
            <w:tcW w:w="967" w:type="dxa"/>
            <w:tcBorders>
              <w:top w:val="single" w:sz="4" w:space="0" w:color="999999"/>
              <w:left w:val="single" w:sz="4" w:space="0" w:color="999999"/>
              <w:bottom w:val="single" w:sz="4" w:space="0" w:color="999999"/>
              <w:right w:val="single" w:sz="4" w:space="0" w:color="999999"/>
            </w:tcBorders>
            <w:vAlign w:val="center"/>
          </w:tcPr>
          <w:p w14:paraId="1E17C569"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443817385"/>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10FD1D3F"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68943730"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14A26EF3" w14:textId="77777777" w:rsidR="007A1252" w:rsidRPr="005071D9" w:rsidRDefault="007A1252" w:rsidP="007A1252">
            <w:pPr>
              <w:jc w:val="center"/>
              <w:rPr>
                <w:lang w:val="it-CH"/>
              </w:rPr>
            </w:pPr>
            <w:r w:rsidRPr="005071D9">
              <w:rPr>
                <w:lang w:val="it-CH"/>
              </w:rPr>
              <w:t>PSY29</w:t>
            </w:r>
          </w:p>
        </w:tc>
        <w:tc>
          <w:tcPr>
            <w:tcW w:w="5781" w:type="dxa"/>
            <w:tcBorders>
              <w:top w:val="single" w:sz="4" w:space="0" w:color="999999"/>
              <w:left w:val="single" w:sz="4" w:space="0" w:color="999999"/>
              <w:bottom w:val="single" w:sz="4" w:space="0" w:color="999999"/>
              <w:right w:val="single" w:sz="4" w:space="0" w:color="999999"/>
            </w:tcBorders>
            <w:vAlign w:val="center"/>
            <w:hideMark/>
          </w:tcPr>
          <w:p w14:paraId="5EFFE6C7" w14:textId="77777777" w:rsidR="00380186" w:rsidRPr="005071D9" w:rsidRDefault="00380186" w:rsidP="00380186">
            <w:pPr>
              <w:rPr>
                <w:lang w:val="it-CH"/>
              </w:rPr>
            </w:pPr>
            <w:r w:rsidRPr="005071D9">
              <w:rPr>
                <w:lang w:val="it-CH"/>
              </w:rPr>
              <w:t>Breve rapporto medico con diagnosi, medicazione e raccomandazioni terapeutiche all’uscita:</w:t>
            </w:r>
          </w:p>
          <w:p w14:paraId="37B42277" w14:textId="1A45368A" w:rsidR="007A1252" w:rsidRPr="005071D9" w:rsidRDefault="00380186" w:rsidP="00380186">
            <w:pPr>
              <w:pStyle w:val="Markierung1"/>
              <w:numPr>
                <w:ilvl w:val="0"/>
                <w:numId w:val="0"/>
              </w:numPr>
              <w:ind w:left="357"/>
              <w:rPr>
                <w:lang w:val="it-CH"/>
              </w:rPr>
            </w:pPr>
            <w:r w:rsidRPr="005071D9">
              <w:rPr>
                <w:lang w:val="it-CH"/>
              </w:rPr>
              <w:t xml:space="preserve">- rapporto medico, infermieristico e terapeutico completo entro </w:t>
            </w:r>
            <w:proofErr w:type="gramStart"/>
            <w:r w:rsidRPr="005071D9">
              <w:rPr>
                <w:lang w:val="it-CH"/>
              </w:rPr>
              <w:t>10</w:t>
            </w:r>
            <w:proofErr w:type="gramEnd"/>
            <w:r w:rsidRPr="005071D9">
              <w:rPr>
                <w:lang w:val="it-CH"/>
              </w:rPr>
              <w:t xml:space="preserve"> giorni </w:t>
            </w:r>
            <w:proofErr w:type="spellStart"/>
            <w:r w:rsidRPr="005071D9">
              <w:rPr>
                <w:lang w:val="it-CH"/>
              </w:rPr>
              <w:t>lavorativ</w:t>
            </w:r>
            <w:proofErr w:type="spellEnd"/>
          </w:p>
        </w:tc>
        <w:tc>
          <w:tcPr>
            <w:tcW w:w="967" w:type="dxa"/>
            <w:tcBorders>
              <w:top w:val="single" w:sz="4" w:space="0" w:color="999999"/>
              <w:left w:val="single" w:sz="4" w:space="0" w:color="999999"/>
              <w:bottom w:val="single" w:sz="4" w:space="0" w:color="999999"/>
              <w:right w:val="single" w:sz="4" w:space="0" w:color="999999"/>
            </w:tcBorders>
            <w:vAlign w:val="center"/>
          </w:tcPr>
          <w:p w14:paraId="149B02C7"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200557192"/>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19C65414"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191627EC" w14:textId="52A8E49B" w:rsidR="00380186" w:rsidRPr="005071D9" w:rsidRDefault="00380186" w:rsidP="00911556">
      <w:pPr>
        <w:rPr>
          <w:lang w:val="it-CH"/>
        </w:rPr>
      </w:pPr>
    </w:p>
    <w:p w14:paraId="3456F0B1" w14:textId="77777777" w:rsidR="00380186" w:rsidRPr="005071D9" w:rsidRDefault="00380186">
      <w:pPr>
        <w:rPr>
          <w:lang w:val="it-CH"/>
        </w:rPr>
      </w:pPr>
      <w:r w:rsidRPr="005071D9">
        <w:rPr>
          <w:lang w:val="it-CH"/>
        </w:rPr>
        <w:br w:type="page"/>
      </w:r>
    </w:p>
    <w:p w14:paraId="6E4470D1" w14:textId="77777777" w:rsidR="00911556" w:rsidRPr="005071D9" w:rsidRDefault="00911556" w:rsidP="00911556">
      <w:pPr>
        <w:rPr>
          <w:lang w:val="it-CH"/>
        </w:rPr>
      </w:pPr>
    </w:p>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1134"/>
        <w:gridCol w:w="2127"/>
      </w:tblGrid>
      <w:tr w:rsidR="007A1252" w:rsidRPr="005071D9" w14:paraId="463A9E87" w14:textId="77777777" w:rsidTr="00913275">
        <w:trPr>
          <w:cantSplit/>
        </w:trPr>
        <w:tc>
          <w:tcPr>
            <w:tcW w:w="10060" w:type="dxa"/>
            <w:gridSpan w:val="4"/>
            <w:tcBorders>
              <w:top w:val="single" w:sz="4" w:space="0" w:color="999999"/>
              <w:left w:val="single" w:sz="4" w:space="0" w:color="999999"/>
              <w:bottom w:val="single" w:sz="4" w:space="0" w:color="999999"/>
              <w:right w:val="single" w:sz="4" w:space="0" w:color="999999"/>
            </w:tcBorders>
          </w:tcPr>
          <w:p w14:paraId="02064967" w14:textId="00D5EE24" w:rsidR="007A1252" w:rsidRPr="005071D9" w:rsidRDefault="000A172E" w:rsidP="007A1252">
            <w:pPr>
              <w:rPr>
                <w:lang w:val="it-CH"/>
              </w:rPr>
            </w:pPr>
            <w:r w:rsidRPr="005071D9">
              <w:rPr>
                <w:b/>
                <w:lang w:val="it-CH"/>
              </w:rPr>
              <w:t>4.2 Criteri specifici</w:t>
            </w:r>
          </w:p>
        </w:tc>
      </w:tr>
      <w:tr w:rsidR="007A1252" w:rsidRPr="005071D9" w14:paraId="020A6B16" w14:textId="77777777" w:rsidTr="00913275">
        <w:tc>
          <w:tcPr>
            <w:tcW w:w="1129" w:type="dxa"/>
            <w:tcBorders>
              <w:top w:val="single" w:sz="4" w:space="0" w:color="999999"/>
              <w:left w:val="single" w:sz="4" w:space="0" w:color="999999"/>
              <w:bottom w:val="single" w:sz="4" w:space="0" w:color="999999"/>
              <w:right w:val="single" w:sz="4" w:space="0" w:color="999999"/>
            </w:tcBorders>
            <w:vAlign w:val="center"/>
          </w:tcPr>
          <w:p w14:paraId="51E07E08" w14:textId="77777777" w:rsidR="007A1252" w:rsidRPr="005071D9" w:rsidRDefault="007A1252" w:rsidP="007A1252">
            <w:pPr>
              <w:jc w:val="center"/>
              <w:rPr>
                <w:lang w:val="it-CH"/>
              </w:rPr>
            </w:pPr>
            <w:r w:rsidRPr="005071D9">
              <w:rPr>
                <w:lang w:val="it-CH"/>
              </w:rPr>
              <w:t>PSY30</w:t>
            </w:r>
          </w:p>
        </w:tc>
        <w:tc>
          <w:tcPr>
            <w:tcW w:w="5670" w:type="dxa"/>
            <w:tcBorders>
              <w:top w:val="single" w:sz="4" w:space="0" w:color="999999"/>
              <w:left w:val="single" w:sz="4" w:space="0" w:color="999999"/>
              <w:bottom w:val="single" w:sz="4" w:space="0" w:color="999999"/>
              <w:right w:val="single" w:sz="4" w:space="0" w:color="999999"/>
            </w:tcBorders>
            <w:vAlign w:val="center"/>
            <w:hideMark/>
          </w:tcPr>
          <w:p w14:paraId="59715926" w14:textId="77777777" w:rsidR="000A172E" w:rsidRPr="005071D9" w:rsidRDefault="000A172E" w:rsidP="000A172E">
            <w:pPr>
              <w:pStyle w:val="Markierung1"/>
              <w:numPr>
                <w:ilvl w:val="0"/>
                <w:numId w:val="0"/>
              </w:numPr>
              <w:ind w:left="357" w:hanging="357"/>
              <w:rPr>
                <w:b/>
                <w:lang w:val="it-CH"/>
              </w:rPr>
            </w:pPr>
            <w:r w:rsidRPr="005071D9">
              <w:rPr>
                <w:b/>
                <w:lang w:val="it-CH"/>
              </w:rPr>
              <w:t>Psicoterapie</w:t>
            </w:r>
          </w:p>
          <w:p w14:paraId="78CC56F6" w14:textId="6C00D414" w:rsidR="007A1252" w:rsidRPr="005071D9" w:rsidRDefault="000A172E" w:rsidP="000A172E">
            <w:pPr>
              <w:pStyle w:val="Markierung1"/>
              <w:numPr>
                <w:ilvl w:val="0"/>
                <w:numId w:val="0"/>
              </w:numPr>
              <w:rPr>
                <w:bCs/>
                <w:lang w:val="it-CH"/>
              </w:rPr>
            </w:pPr>
            <w:r w:rsidRPr="005071D9">
              <w:rPr>
                <w:bCs/>
                <w:lang w:val="it-CH"/>
              </w:rPr>
              <w:t>Il cardine dell’intera terapia è la psicoterapia integrata di un indirizzo psicoterapeutico riconosciuto, terapia individuale e di gruppo.</w:t>
            </w:r>
          </w:p>
        </w:tc>
        <w:tc>
          <w:tcPr>
            <w:tcW w:w="1134" w:type="dxa"/>
            <w:tcBorders>
              <w:top w:val="single" w:sz="4" w:space="0" w:color="999999"/>
              <w:left w:val="single" w:sz="4" w:space="0" w:color="999999"/>
              <w:bottom w:val="single" w:sz="4" w:space="0" w:color="999999"/>
              <w:right w:val="single" w:sz="4" w:space="0" w:color="999999"/>
            </w:tcBorders>
            <w:vAlign w:val="center"/>
          </w:tcPr>
          <w:p w14:paraId="523112F4"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1386598489"/>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FB0F095"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350146CC" w14:textId="77777777" w:rsidTr="00913275">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64BACE22" w14:textId="77777777" w:rsidR="007A1252" w:rsidRPr="005071D9" w:rsidRDefault="007A1252" w:rsidP="007A1252">
            <w:pPr>
              <w:jc w:val="center"/>
              <w:rPr>
                <w:lang w:val="it-CH"/>
              </w:rPr>
            </w:pPr>
            <w:r w:rsidRPr="005071D9">
              <w:rPr>
                <w:lang w:val="it-CH"/>
              </w:rPr>
              <w:t>PSY31</w:t>
            </w:r>
          </w:p>
        </w:tc>
        <w:tc>
          <w:tcPr>
            <w:tcW w:w="5670" w:type="dxa"/>
            <w:tcBorders>
              <w:top w:val="single" w:sz="4" w:space="0" w:color="999999"/>
              <w:left w:val="single" w:sz="4" w:space="0" w:color="999999"/>
              <w:bottom w:val="single" w:sz="4" w:space="0" w:color="999999"/>
              <w:right w:val="single" w:sz="4" w:space="0" w:color="999999"/>
            </w:tcBorders>
            <w:vAlign w:val="center"/>
            <w:hideMark/>
          </w:tcPr>
          <w:p w14:paraId="01DA12D2" w14:textId="77777777" w:rsidR="000A172E" w:rsidRPr="005071D9" w:rsidRDefault="000A172E" w:rsidP="000A172E">
            <w:pPr>
              <w:rPr>
                <w:b/>
                <w:lang w:val="it-CH"/>
              </w:rPr>
            </w:pPr>
            <w:r w:rsidRPr="005071D9">
              <w:rPr>
                <w:b/>
                <w:lang w:val="it-CH"/>
              </w:rPr>
              <w:t>Terapie</w:t>
            </w:r>
          </w:p>
          <w:p w14:paraId="7CFF802F" w14:textId="626F878A" w:rsidR="007A1252" w:rsidRPr="005071D9" w:rsidRDefault="000A172E" w:rsidP="000A172E">
            <w:pPr>
              <w:pStyle w:val="Markierung1"/>
              <w:numPr>
                <w:ilvl w:val="0"/>
                <w:numId w:val="0"/>
              </w:numPr>
              <w:rPr>
                <w:bCs/>
                <w:lang w:val="it-CH"/>
              </w:rPr>
            </w:pPr>
            <w:r w:rsidRPr="005071D9">
              <w:rPr>
                <w:bCs/>
                <w:lang w:val="it-CH"/>
              </w:rPr>
              <w:t>Le terapie non primariamente psicoterapeutiche mirano a promuovere gli sviluppi e i processi psichici interni, sostenendo così l’approccio psicoterapeutico.</w:t>
            </w:r>
          </w:p>
        </w:tc>
        <w:tc>
          <w:tcPr>
            <w:tcW w:w="1134" w:type="dxa"/>
            <w:tcBorders>
              <w:top w:val="single" w:sz="4" w:space="0" w:color="999999"/>
              <w:left w:val="single" w:sz="4" w:space="0" w:color="999999"/>
              <w:bottom w:val="single" w:sz="4" w:space="0" w:color="999999"/>
              <w:right w:val="single" w:sz="4" w:space="0" w:color="999999"/>
            </w:tcBorders>
            <w:vAlign w:val="center"/>
          </w:tcPr>
          <w:p w14:paraId="70E58C66"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1662230167"/>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14812AD"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1985"/>
        <w:gridCol w:w="3684"/>
        <w:gridCol w:w="1135"/>
        <w:gridCol w:w="2127"/>
      </w:tblGrid>
      <w:tr w:rsidR="00911556" w:rsidRPr="005071D9" w14:paraId="73F3F445" w14:textId="77777777" w:rsidTr="00D32DD1">
        <w:trPr>
          <w:cantSplit/>
        </w:trPr>
        <w:tc>
          <w:tcPr>
            <w:tcW w:w="10060" w:type="dxa"/>
            <w:gridSpan w:val="5"/>
            <w:tcBorders>
              <w:top w:val="single" w:sz="4" w:space="0" w:color="999999"/>
              <w:left w:val="single" w:sz="4" w:space="0" w:color="999999"/>
              <w:bottom w:val="single" w:sz="4" w:space="0" w:color="999999"/>
              <w:right w:val="single" w:sz="4" w:space="0" w:color="999999"/>
            </w:tcBorders>
          </w:tcPr>
          <w:p w14:paraId="33703D7F" w14:textId="668EE69E" w:rsidR="00911556" w:rsidRPr="005071D9" w:rsidRDefault="00911556" w:rsidP="00911556">
            <w:pPr>
              <w:rPr>
                <w:b/>
                <w:lang w:val="it-CH"/>
              </w:rPr>
            </w:pPr>
            <w:bookmarkStart w:id="50" w:name="_Hlk24022700"/>
            <w:r w:rsidRPr="005071D9">
              <w:rPr>
                <w:b/>
                <w:lang w:val="it-CH"/>
              </w:rPr>
              <w:t xml:space="preserve">5.  </w:t>
            </w:r>
            <w:r w:rsidR="00043577" w:rsidRPr="005071D9">
              <w:rPr>
                <w:b/>
                <w:lang w:val="it-CH"/>
              </w:rPr>
              <w:t xml:space="preserve">Qualità dei risultati </w:t>
            </w:r>
            <w:r w:rsidR="00043577" w:rsidRPr="005071D9">
              <w:rPr>
                <w:bCs/>
                <w:lang w:val="it-CH"/>
              </w:rPr>
              <w:t>(secondo i criteri nazionali ANQ e valutazioni del caso)</w:t>
            </w:r>
          </w:p>
        </w:tc>
      </w:tr>
      <w:bookmarkEnd w:id="50"/>
      <w:tr w:rsidR="007A1252" w:rsidRPr="005071D9" w14:paraId="1F42B4FE" w14:textId="77777777" w:rsidTr="00913275">
        <w:trPr>
          <w:cantSplit/>
        </w:trPr>
        <w:tc>
          <w:tcPr>
            <w:tcW w:w="3114" w:type="dxa"/>
            <w:gridSpan w:val="2"/>
            <w:tcBorders>
              <w:top w:val="single" w:sz="4" w:space="0" w:color="999999"/>
              <w:left w:val="single" w:sz="4" w:space="0" w:color="999999"/>
              <w:bottom w:val="single" w:sz="4" w:space="0" w:color="999999"/>
              <w:right w:val="single" w:sz="4" w:space="0" w:color="999999"/>
            </w:tcBorders>
          </w:tcPr>
          <w:p w14:paraId="70EEF1AD" w14:textId="4D485735" w:rsidR="007A1252" w:rsidRPr="005071D9" w:rsidRDefault="007A1252" w:rsidP="00D32DD1">
            <w:pPr>
              <w:rPr>
                <w:b/>
                <w:lang w:val="it-CH"/>
              </w:rPr>
            </w:pPr>
            <w:r w:rsidRPr="005071D9">
              <w:rPr>
                <w:b/>
                <w:lang w:val="it-CH"/>
              </w:rPr>
              <w:t xml:space="preserve">5.1. </w:t>
            </w:r>
            <w:r w:rsidR="00043577" w:rsidRPr="005071D9">
              <w:rPr>
                <w:b/>
                <w:lang w:val="it-CH"/>
              </w:rPr>
              <w:t>Strutture/funzioni corporee</w:t>
            </w:r>
          </w:p>
        </w:tc>
        <w:tc>
          <w:tcPr>
            <w:tcW w:w="6946" w:type="dxa"/>
            <w:gridSpan w:val="3"/>
            <w:tcBorders>
              <w:top w:val="single" w:sz="4" w:space="0" w:color="999999"/>
              <w:left w:val="single" w:sz="4" w:space="0" w:color="999999"/>
              <w:bottom w:val="single" w:sz="4" w:space="0" w:color="999999"/>
              <w:right w:val="single" w:sz="4" w:space="0" w:color="999999"/>
            </w:tcBorders>
            <w:hideMark/>
          </w:tcPr>
          <w:p w14:paraId="19BA685F" w14:textId="0D0FD9E8" w:rsidR="007A1252" w:rsidRPr="005071D9" w:rsidRDefault="00043577" w:rsidP="00D32DD1">
            <w:pPr>
              <w:rPr>
                <w:lang w:val="it-CH"/>
              </w:rPr>
            </w:pPr>
            <w:r w:rsidRPr="005071D9">
              <w:rPr>
                <w:b/>
                <w:lang w:val="it-CH"/>
              </w:rPr>
              <w:t>Strumento</w:t>
            </w:r>
          </w:p>
        </w:tc>
      </w:tr>
      <w:tr w:rsidR="007A1252" w:rsidRPr="005071D9" w14:paraId="4A3D533C" w14:textId="77777777" w:rsidTr="00913275">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5D263BC1" w14:textId="77777777" w:rsidR="007A1252" w:rsidRPr="005071D9" w:rsidRDefault="007A1252" w:rsidP="007A1252">
            <w:pPr>
              <w:jc w:val="center"/>
              <w:rPr>
                <w:lang w:val="it-CH"/>
              </w:rPr>
            </w:pPr>
            <w:r w:rsidRPr="005071D9">
              <w:rPr>
                <w:lang w:val="it-CH"/>
              </w:rPr>
              <w:t>PSY32</w:t>
            </w:r>
          </w:p>
        </w:tc>
        <w:tc>
          <w:tcPr>
            <w:tcW w:w="1985" w:type="dxa"/>
            <w:tcBorders>
              <w:top w:val="single" w:sz="4" w:space="0" w:color="999999"/>
              <w:left w:val="single" w:sz="4" w:space="0" w:color="999999"/>
              <w:bottom w:val="single" w:sz="4" w:space="0" w:color="999999"/>
              <w:right w:val="single" w:sz="4" w:space="0" w:color="999999"/>
            </w:tcBorders>
            <w:hideMark/>
          </w:tcPr>
          <w:p w14:paraId="1ECF3FE5" w14:textId="0FA1FE17" w:rsidR="007A1252" w:rsidRPr="005071D9" w:rsidRDefault="002831A6" w:rsidP="007A1252">
            <w:pPr>
              <w:rPr>
                <w:color w:val="000000"/>
                <w:lang w:val="it-CH"/>
              </w:rPr>
            </w:pPr>
            <w:r w:rsidRPr="005071D9">
              <w:rPr>
                <w:lang w:val="it-CH"/>
              </w:rPr>
              <w:t>Patologie aggiuntive</w:t>
            </w:r>
          </w:p>
        </w:tc>
        <w:tc>
          <w:tcPr>
            <w:tcW w:w="3684" w:type="dxa"/>
            <w:tcBorders>
              <w:top w:val="single" w:sz="4" w:space="0" w:color="999999"/>
              <w:left w:val="single" w:sz="4" w:space="0" w:color="999999"/>
              <w:bottom w:val="single" w:sz="4" w:space="0" w:color="999999"/>
              <w:right w:val="single" w:sz="4" w:space="0" w:color="999999"/>
            </w:tcBorders>
            <w:vAlign w:val="center"/>
            <w:hideMark/>
          </w:tcPr>
          <w:p w14:paraId="2AD1A87E" w14:textId="647269DB" w:rsidR="007A1252" w:rsidRPr="005071D9" w:rsidRDefault="00067B2B" w:rsidP="007A1252">
            <w:pPr>
              <w:rPr>
                <w:color w:val="000000"/>
                <w:lang w:val="it-CH"/>
              </w:rPr>
            </w:pPr>
            <w:r w:rsidRPr="005071D9">
              <w:rPr>
                <w:lang w:val="it-CH"/>
              </w:rPr>
              <w:t xml:space="preserve">Numero di comorbilità (p. es. mediante CIRS) </w:t>
            </w:r>
          </w:p>
        </w:tc>
        <w:tc>
          <w:tcPr>
            <w:tcW w:w="1135" w:type="dxa"/>
            <w:tcBorders>
              <w:top w:val="single" w:sz="4" w:space="0" w:color="999999"/>
              <w:left w:val="single" w:sz="4" w:space="0" w:color="999999"/>
              <w:bottom w:val="single" w:sz="4" w:space="0" w:color="999999"/>
              <w:right w:val="single" w:sz="4" w:space="0" w:color="999999"/>
            </w:tcBorders>
            <w:vAlign w:val="center"/>
          </w:tcPr>
          <w:p w14:paraId="4839A1F8"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380362720"/>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60789C6"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611136F0" w14:textId="77777777" w:rsidTr="00913275">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2DAF0AA0" w14:textId="77777777" w:rsidR="007A1252" w:rsidRPr="005071D9" w:rsidRDefault="007A1252" w:rsidP="007A1252">
            <w:pPr>
              <w:jc w:val="center"/>
              <w:rPr>
                <w:lang w:val="it-CH"/>
              </w:rPr>
            </w:pPr>
            <w:r w:rsidRPr="005071D9">
              <w:rPr>
                <w:lang w:val="it-CH"/>
              </w:rPr>
              <w:t>PSY33</w:t>
            </w:r>
          </w:p>
        </w:tc>
        <w:tc>
          <w:tcPr>
            <w:tcW w:w="1985" w:type="dxa"/>
            <w:tcBorders>
              <w:top w:val="single" w:sz="4" w:space="0" w:color="999999"/>
              <w:left w:val="single" w:sz="4" w:space="0" w:color="999999"/>
              <w:bottom w:val="single" w:sz="4" w:space="0" w:color="999999"/>
              <w:right w:val="single" w:sz="4" w:space="0" w:color="999999"/>
            </w:tcBorders>
          </w:tcPr>
          <w:p w14:paraId="2F377032" w14:textId="31AEFAD4" w:rsidR="007A1252" w:rsidRPr="005071D9" w:rsidRDefault="002831A6" w:rsidP="007A1252">
            <w:pPr>
              <w:rPr>
                <w:color w:val="000000"/>
                <w:lang w:val="it-CH"/>
              </w:rPr>
            </w:pPr>
            <w:r w:rsidRPr="005071D9">
              <w:rPr>
                <w:lang w:val="it-CH"/>
              </w:rPr>
              <w:t>Funzioni psichiche</w:t>
            </w:r>
          </w:p>
        </w:tc>
        <w:tc>
          <w:tcPr>
            <w:tcW w:w="3684" w:type="dxa"/>
            <w:tcBorders>
              <w:top w:val="single" w:sz="4" w:space="0" w:color="999999"/>
              <w:left w:val="single" w:sz="4" w:space="0" w:color="999999"/>
              <w:bottom w:val="single" w:sz="4" w:space="0" w:color="999999"/>
              <w:right w:val="single" w:sz="4" w:space="0" w:color="999999"/>
            </w:tcBorders>
            <w:vAlign w:val="center"/>
          </w:tcPr>
          <w:p w14:paraId="7CD8005B" w14:textId="25C7CB7D" w:rsidR="007A1252" w:rsidRPr="005071D9" w:rsidRDefault="00067B2B" w:rsidP="007A1252">
            <w:pPr>
              <w:rPr>
                <w:color w:val="000000"/>
                <w:lang w:val="it-CH"/>
              </w:rPr>
            </w:pPr>
            <w:r w:rsidRPr="005071D9">
              <w:rPr>
                <w:lang w:val="it-CH"/>
              </w:rPr>
              <w:t>Almeno 2 valutazione a seconda dell’indicazione (p. es. BSI, BDI, PHQ15, HADS, CTQ)</w:t>
            </w:r>
          </w:p>
        </w:tc>
        <w:tc>
          <w:tcPr>
            <w:tcW w:w="1135" w:type="dxa"/>
            <w:tcBorders>
              <w:top w:val="single" w:sz="4" w:space="0" w:color="999999"/>
              <w:left w:val="single" w:sz="4" w:space="0" w:color="999999"/>
              <w:bottom w:val="single" w:sz="4" w:space="0" w:color="999999"/>
              <w:right w:val="single" w:sz="4" w:space="0" w:color="999999"/>
            </w:tcBorders>
            <w:vAlign w:val="center"/>
          </w:tcPr>
          <w:p w14:paraId="0592AD3B"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2008588123"/>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70C61CF"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4DAD1097" w14:textId="77777777" w:rsidTr="00913275">
        <w:trPr>
          <w:cantSplit/>
        </w:trPr>
        <w:tc>
          <w:tcPr>
            <w:tcW w:w="3114" w:type="dxa"/>
            <w:gridSpan w:val="2"/>
            <w:tcBorders>
              <w:top w:val="single" w:sz="4" w:space="0" w:color="999999"/>
              <w:left w:val="single" w:sz="4" w:space="0" w:color="999999"/>
              <w:bottom w:val="single" w:sz="4" w:space="0" w:color="999999"/>
              <w:right w:val="single" w:sz="4" w:space="0" w:color="999999"/>
            </w:tcBorders>
            <w:vAlign w:val="center"/>
          </w:tcPr>
          <w:p w14:paraId="6C756EE0" w14:textId="03F2457A" w:rsidR="007A1252" w:rsidRPr="005071D9" w:rsidRDefault="007A1252" w:rsidP="00911556">
            <w:pPr>
              <w:rPr>
                <w:b/>
                <w:lang w:val="it-CH"/>
              </w:rPr>
            </w:pPr>
            <w:r w:rsidRPr="005071D9">
              <w:rPr>
                <w:b/>
                <w:lang w:val="it-CH"/>
              </w:rPr>
              <w:t xml:space="preserve">5.2. </w:t>
            </w:r>
            <w:r w:rsidR="002831A6" w:rsidRPr="005071D9">
              <w:rPr>
                <w:b/>
                <w:lang w:val="it-CH"/>
              </w:rPr>
              <w:t>Attività/partecipazione</w:t>
            </w:r>
          </w:p>
        </w:tc>
        <w:tc>
          <w:tcPr>
            <w:tcW w:w="6946" w:type="dxa"/>
            <w:gridSpan w:val="3"/>
            <w:tcBorders>
              <w:top w:val="single" w:sz="4" w:space="0" w:color="999999"/>
              <w:left w:val="single" w:sz="4" w:space="0" w:color="999999"/>
              <w:bottom w:val="single" w:sz="4" w:space="0" w:color="999999"/>
              <w:right w:val="single" w:sz="4" w:space="0" w:color="999999"/>
            </w:tcBorders>
            <w:hideMark/>
          </w:tcPr>
          <w:p w14:paraId="702B7179" w14:textId="3DE3585E" w:rsidR="007A1252" w:rsidRPr="005071D9" w:rsidRDefault="00043577" w:rsidP="007A1252">
            <w:pPr>
              <w:rPr>
                <w:lang w:val="it-CH"/>
              </w:rPr>
            </w:pPr>
            <w:r w:rsidRPr="005071D9">
              <w:rPr>
                <w:b/>
                <w:lang w:val="it-CH"/>
              </w:rPr>
              <w:t>Strumento</w:t>
            </w:r>
          </w:p>
        </w:tc>
      </w:tr>
      <w:tr w:rsidR="007A1252" w:rsidRPr="005071D9" w14:paraId="2D982A80" w14:textId="77777777" w:rsidTr="00252338">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03623E69" w14:textId="77777777" w:rsidR="007A1252" w:rsidRPr="005071D9" w:rsidRDefault="007A1252" w:rsidP="007A1252">
            <w:pPr>
              <w:jc w:val="center"/>
              <w:rPr>
                <w:lang w:val="it-CH"/>
              </w:rPr>
            </w:pPr>
            <w:r w:rsidRPr="005071D9">
              <w:rPr>
                <w:lang w:val="it-CH"/>
              </w:rPr>
              <w:t>PSY34</w:t>
            </w:r>
          </w:p>
        </w:tc>
        <w:tc>
          <w:tcPr>
            <w:tcW w:w="1985" w:type="dxa"/>
            <w:tcBorders>
              <w:top w:val="single" w:sz="4" w:space="0" w:color="999999"/>
              <w:left w:val="single" w:sz="4" w:space="0" w:color="999999"/>
              <w:bottom w:val="single" w:sz="4" w:space="0" w:color="999999"/>
              <w:right w:val="single" w:sz="4" w:space="0" w:color="999999"/>
            </w:tcBorders>
            <w:hideMark/>
          </w:tcPr>
          <w:p w14:paraId="6B00F58B" w14:textId="05D07010" w:rsidR="007A1252" w:rsidRPr="005071D9" w:rsidRDefault="002831A6" w:rsidP="007A1252">
            <w:pPr>
              <w:rPr>
                <w:color w:val="000000"/>
                <w:lang w:val="it-CH" w:eastAsia="de-CH"/>
              </w:rPr>
            </w:pPr>
            <w:r w:rsidRPr="005071D9">
              <w:rPr>
                <w:lang w:val="it-CH"/>
              </w:rPr>
              <w:t>Resistenza di deambulazione</w:t>
            </w:r>
          </w:p>
        </w:tc>
        <w:tc>
          <w:tcPr>
            <w:tcW w:w="3684" w:type="dxa"/>
            <w:tcBorders>
              <w:top w:val="single" w:sz="4" w:space="0" w:color="999999"/>
              <w:left w:val="single" w:sz="4" w:space="0" w:color="999999"/>
              <w:bottom w:val="single" w:sz="4" w:space="0" w:color="999999"/>
              <w:right w:val="single" w:sz="4" w:space="0" w:color="999999"/>
            </w:tcBorders>
            <w:hideMark/>
          </w:tcPr>
          <w:p w14:paraId="7D465FE5" w14:textId="0DE59720" w:rsidR="007A1252" w:rsidRPr="005071D9" w:rsidRDefault="00067B2B" w:rsidP="00252338">
            <w:pPr>
              <w:rPr>
                <w:strike/>
                <w:color w:val="000000"/>
                <w:lang w:val="it-CH"/>
              </w:rPr>
            </w:pPr>
            <w:r w:rsidRPr="005071D9">
              <w:rPr>
                <w:lang w:val="it-CH"/>
              </w:rPr>
              <w:t xml:space="preserve">P. es. test dei </w:t>
            </w:r>
            <w:proofErr w:type="gramStart"/>
            <w:r w:rsidRPr="005071D9">
              <w:rPr>
                <w:lang w:val="it-CH"/>
              </w:rPr>
              <w:t>6</w:t>
            </w:r>
            <w:proofErr w:type="gramEnd"/>
            <w:r w:rsidRPr="005071D9">
              <w:rPr>
                <w:lang w:val="it-CH"/>
              </w:rPr>
              <w:t xml:space="preserve"> minuti</w:t>
            </w:r>
            <w:r w:rsidRPr="005071D9">
              <w:rPr>
                <w:strike/>
                <w:color w:val="000000"/>
                <w:lang w:val="it-CH"/>
              </w:rPr>
              <w:t xml:space="preserve"> </w:t>
            </w:r>
          </w:p>
        </w:tc>
        <w:tc>
          <w:tcPr>
            <w:tcW w:w="1135" w:type="dxa"/>
            <w:tcBorders>
              <w:top w:val="single" w:sz="4" w:space="0" w:color="999999"/>
              <w:left w:val="single" w:sz="4" w:space="0" w:color="999999"/>
              <w:bottom w:val="single" w:sz="4" w:space="0" w:color="999999"/>
              <w:right w:val="single" w:sz="4" w:space="0" w:color="999999"/>
            </w:tcBorders>
            <w:vAlign w:val="center"/>
          </w:tcPr>
          <w:p w14:paraId="0FD9CF60"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285319915"/>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1F56107"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A1252" w:rsidRPr="005071D9" w14:paraId="48277E24" w14:textId="77777777" w:rsidTr="00252338">
        <w:trPr>
          <w:cantSplit/>
        </w:trPr>
        <w:tc>
          <w:tcPr>
            <w:tcW w:w="1129" w:type="dxa"/>
            <w:tcBorders>
              <w:top w:val="single" w:sz="4" w:space="0" w:color="999999"/>
              <w:left w:val="single" w:sz="4" w:space="0" w:color="999999"/>
              <w:bottom w:val="single" w:sz="4" w:space="0" w:color="999999"/>
              <w:right w:val="single" w:sz="4" w:space="0" w:color="999999"/>
            </w:tcBorders>
          </w:tcPr>
          <w:p w14:paraId="41A34BFD" w14:textId="77777777" w:rsidR="007A1252" w:rsidRPr="005071D9" w:rsidRDefault="007A1252" w:rsidP="007A1252">
            <w:pPr>
              <w:jc w:val="center"/>
              <w:rPr>
                <w:lang w:val="it-CH"/>
              </w:rPr>
            </w:pPr>
            <w:r w:rsidRPr="005071D9">
              <w:rPr>
                <w:lang w:val="it-CH"/>
              </w:rPr>
              <w:t>PSY35</w:t>
            </w:r>
          </w:p>
        </w:tc>
        <w:tc>
          <w:tcPr>
            <w:tcW w:w="1985" w:type="dxa"/>
            <w:tcBorders>
              <w:top w:val="single" w:sz="4" w:space="0" w:color="999999"/>
              <w:left w:val="single" w:sz="4" w:space="0" w:color="999999"/>
              <w:bottom w:val="single" w:sz="4" w:space="0" w:color="999999"/>
              <w:right w:val="single" w:sz="4" w:space="0" w:color="999999"/>
            </w:tcBorders>
            <w:hideMark/>
          </w:tcPr>
          <w:p w14:paraId="30A6FA6F" w14:textId="55052DA9" w:rsidR="007A1252" w:rsidRPr="005071D9" w:rsidRDefault="002831A6" w:rsidP="007A1252">
            <w:pPr>
              <w:rPr>
                <w:color w:val="000000"/>
                <w:lang w:val="it-CH"/>
              </w:rPr>
            </w:pPr>
            <w:r w:rsidRPr="005071D9">
              <w:rPr>
                <w:lang w:val="it-CH"/>
              </w:rPr>
              <w:t>Obiettivi di partecipazione</w:t>
            </w:r>
          </w:p>
        </w:tc>
        <w:tc>
          <w:tcPr>
            <w:tcW w:w="3684" w:type="dxa"/>
            <w:tcBorders>
              <w:top w:val="single" w:sz="4" w:space="0" w:color="999999"/>
              <w:left w:val="single" w:sz="4" w:space="0" w:color="999999"/>
              <w:bottom w:val="single" w:sz="4" w:space="0" w:color="999999"/>
              <w:right w:val="single" w:sz="4" w:space="0" w:color="999999"/>
            </w:tcBorders>
            <w:hideMark/>
          </w:tcPr>
          <w:p w14:paraId="52B58BC2" w14:textId="0EB45DDF" w:rsidR="007A1252" w:rsidRPr="005071D9" w:rsidRDefault="00067B2B" w:rsidP="00252338">
            <w:pPr>
              <w:rPr>
                <w:color w:val="000000"/>
                <w:lang w:val="it-CH"/>
              </w:rPr>
            </w:pPr>
            <w:r w:rsidRPr="005071D9">
              <w:rPr>
                <w:lang w:val="it-CH"/>
              </w:rPr>
              <w:t xml:space="preserve">P. es. categorie di obiettivi ANQ </w:t>
            </w:r>
          </w:p>
        </w:tc>
        <w:tc>
          <w:tcPr>
            <w:tcW w:w="1135" w:type="dxa"/>
            <w:tcBorders>
              <w:top w:val="single" w:sz="4" w:space="0" w:color="999999"/>
              <w:left w:val="single" w:sz="4" w:space="0" w:color="999999"/>
              <w:bottom w:val="single" w:sz="4" w:space="0" w:color="999999"/>
              <w:right w:val="single" w:sz="4" w:space="0" w:color="999999"/>
            </w:tcBorders>
            <w:vAlign w:val="center"/>
          </w:tcPr>
          <w:p w14:paraId="19BF82D9" w14:textId="77777777" w:rsidR="007A1252" w:rsidRPr="005071D9" w:rsidRDefault="00B83926" w:rsidP="007A1252">
            <w:pPr>
              <w:spacing w:before="60"/>
              <w:jc w:val="center"/>
              <w:rPr>
                <w:highlight w:val="yellow"/>
                <w:lang w:val="it-CH"/>
              </w:rPr>
            </w:pPr>
            <w:sdt>
              <w:sdtPr>
                <w:rPr>
                  <w:highlight w:val="yellow"/>
                  <w:shd w:val="clear" w:color="auto" w:fill="D9D9D9"/>
                  <w:lang w:val="it-CH" w:eastAsia="de-DE"/>
                </w:rPr>
                <w:id w:val="-2022385551"/>
                <w14:checkbox>
                  <w14:checked w14:val="0"/>
                  <w14:checkedState w14:val="2612" w14:font="MS Gothic"/>
                  <w14:uncheckedState w14:val="2610" w14:font="MS Gothic"/>
                </w14:checkbox>
              </w:sdtPr>
              <w:sdtEndPr/>
              <w:sdtContent>
                <w:r w:rsidR="007A1252"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30B6B7D" w14:textId="77777777" w:rsidR="007A1252" w:rsidRPr="005071D9" w:rsidRDefault="007A1252" w:rsidP="007A1252">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2E1EFBDA" w14:textId="5CC9BA42" w:rsidR="00911556" w:rsidRDefault="00911556" w:rsidP="00911556">
      <w:pPr>
        <w:rPr>
          <w:lang w:val="it-CH"/>
        </w:rPr>
      </w:pPr>
    </w:p>
    <w:p w14:paraId="2D49E95F" w14:textId="314C7901" w:rsidR="00807123" w:rsidRPr="005071D9" w:rsidRDefault="00807123" w:rsidP="00807123">
      <w:pPr>
        <w:pStyle w:val="berschrift1"/>
        <w:numPr>
          <w:ilvl w:val="1"/>
          <w:numId w:val="53"/>
        </w:numPr>
        <w:tabs>
          <w:tab w:val="left" w:pos="709"/>
        </w:tabs>
        <w:spacing w:before="120" w:after="120"/>
        <w:rPr>
          <w:sz w:val="20"/>
          <w:lang w:val="it-CH" w:eastAsia="de-DE"/>
        </w:rPr>
      </w:pPr>
      <w:r>
        <w:rPr>
          <w:sz w:val="20"/>
          <w:lang w:val="it-CH" w:eastAsia="de-DE"/>
        </w:rPr>
        <w:t xml:space="preserve"> </w:t>
      </w:r>
      <w:r w:rsidRPr="005071D9">
        <w:rPr>
          <w:sz w:val="20"/>
          <w:lang w:val="it-CH" w:eastAsia="de-DE"/>
        </w:rPr>
        <w:t xml:space="preserve">Criteri </w:t>
      </w:r>
      <w:proofErr w:type="gramStart"/>
      <w:r>
        <w:rPr>
          <w:sz w:val="20"/>
          <w:lang w:val="it-CH" w:eastAsia="de-DE"/>
        </w:rPr>
        <w:t>SW!SS</w:t>
      </w:r>
      <w:proofErr w:type="gramEnd"/>
      <w:r>
        <w:rPr>
          <w:sz w:val="20"/>
          <w:lang w:val="it-CH" w:eastAsia="de-DE"/>
        </w:rPr>
        <w:t xml:space="preserve"> REHA per la </w:t>
      </w:r>
      <w:r w:rsidR="00806E82">
        <w:rPr>
          <w:sz w:val="20"/>
          <w:lang w:val="it-CH" w:eastAsia="de-DE"/>
        </w:rPr>
        <w:t>riabilitazione precoce</w:t>
      </w:r>
    </w:p>
    <w:p w14:paraId="078AA33A" w14:textId="77777777" w:rsidR="00807123" w:rsidRPr="005071D9" w:rsidRDefault="00807123" w:rsidP="00807123">
      <w:pPr>
        <w:rPr>
          <w:lang w:val="it-CH" w:eastAsia="de-DE"/>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449"/>
        <w:gridCol w:w="1672"/>
      </w:tblGrid>
      <w:tr w:rsidR="00807123" w:rsidRPr="005071D9" w14:paraId="4933C157" w14:textId="77777777" w:rsidTr="000F7D50">
        <w:tc>
          <w:tcPr>
            <w:tcW w:w="809" w:type="dxa"/>
            <w:shd w:val="clear" w:color="auto" w:fill="C0C0C0"/>
            <w:vAlign w:val="center"/>
          </w:tcPr>
          <w:p w14:paraId="6CA4A702" w14:textId="77777777" w:rsidR="00807123" w:rsidRPr="005071D9" w:rsidRDefault="00807123" w:rsidP="000F7D50">
            <w:pPr>
              <w:spacing w:before="60"/>
              <w:rPr>
                <w:lang w:val="it-CH" w:eastAsia="de-DE"/>
              </w:rPr>
            </w:pPr>
            <w:r w:rsidRPr="005071D9">
              <w:rPr>
                <w:lang w:val="it-CH" w:eastAsia="de-DE"/>
              </w:rPr>
              <w:t>N.</w:t>
            </w:r>
          </w:p>
        </w:tc>
        <w:tc>
          <w:tcPr>
            <w:tcW w:w="6101" w:type="dxa"/>
            <w:shd w:val="clear" w:color="auto" w:fill="C0C0C0"/>
            <w:vAlign w:val="center"/>
          </w:tcPr>
          <w:p w14:paraId="03A7E7C0" w14:textId="77777777" w:rsidR="00807123" w:rsidRPr="005071D9" w:rsidRDefault="00807123" w:rsidP="000F7D50">
            <w:pPr>
              <w:spacing w:before="60"/>
              <w:rPr>
                <w:lang w:val="it-CH" w:eastAsia="de-DE"/>
              </w:rPr>
            </w:pPr>
            <w:r w:rsidRPr="005071D9">
              <w:rPr>
                <w:lang w:val="it-CH" w:eastAsia="de-DE"/>
              </w:rPr>
              <w:t xml:space="preserve">    Criterio</w:t>
            </w:r>
          </w:p>
        </w:tc>
        <w:tc>
          <w:tcPr>
            <w:tcW w:w="1449" w:type="dxa"/>
            <w:shd w:val="clear" w:color="auto" w:fill="C0C0C0"/>
            <w:vAlign w:val="center"/>
          </w:tcPr>
          <w:p w14:paraId="5B725324" w14:textId="77777777" w:rsidR="00807123" w:rsidRPr="005071D9" w:rsidRDefault="00807123" w:rsidP="000F7D50">
            <w:pPr>
              <w:spacing w:before="60"/>
              <w:rPr>
                <w:lang w:val="it-CH" w:eastAsia="de-DE"/>
              </w:rPr>
            </w:pPr>
            <w:r w:rsidRPr="00AF797A">
              <w:rPr>
                <w:lang w:val="it-CH" w:eastAsia="de-DE"/>
              </w:rPr>
              <w:t>Soddisfatto</w:t>
            </w:r>
          </w:p>
        </w:tc>
        <w:tc>
          <w:tcPr>
            <w:tcW w:w="1672" w:type="dxa"/>
            <w:shd w:val="clear" w:color="auto" w:fill="C0C0C0"/>
            <w:vAlign w:val="center"/>
          </w:tcPr>
          <w:p w14:paraId="4BEC743A" w14:textId="77777777" w:rsidR="00807123" w:rsidRPr="005071D9" w:rsidRDefault="00807123" w:rsidP="000F7D50">
            <w:pPr>
              <w:spacing w:before="60"/>
              <w:rPr>
                <w:lang w:val="it-CH" w:eastAsia="de-DE"/>
              </w:rPr>
            </w:pPr>
            <w:r w:rsidRPr="005071D9">
              <w:rPr>
                <w:lang w:val="it-CH" w:eastAsia="de-DE"/>
              </w:rPr>
              <w:t>Commenti</w:t>
            </w:r>
          </w:p>
        </w:tc>
      </w:tr>
    </w:tbl>
    <w:p w14:paraId="41FB5031" w14:textId="239C96B8" w:rsidR="00807123" w:rsidRDefault="00807123" w:rsidP="00911556">
      <w:pPr>
        <w:rPr>
          <w:lang w:val="it-CH"/>
        </w:rPr>
      </w:pPr>
    </w:p>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B00E67" w:rsidRPr="005071D9" w14:paraId="2058579B" w14:textId="77777777" w:rsidTr="00A060DF">
        <w:trPr>
          <w:cantSplit/>
        </w:trPr>
        <w:tc>
          <w:tcPr>
            <w:tcW w:w="10060" w:type="dxa"/>
            <w:tcBorders>
              <w:top w:val="single" w:sz="4" w:space="0" w:color="999999"/>
              <w:left w:val="single" w:sz="4" w:space="0" w:color="999999"/>
              <w:bottom w:val="single" w:sz="4" w:space="0" w:color="999999"/>
              <w:right w:val="single" w:sz="4" w:space="0" w:color="999999"/>
            </w:tcBorders>
          </w:tcPr>
          <w:p w14:paraId="173D28F1" w14:textId="46AABADD" w:rsidR="00B00E67" w:rsidRPr="005071D9" w:rsidRDefault="00011E7D" w:rsidP="00A060DF">
            <w:pPr>
              <w:rPr>
                <w:b/>
                <w:lang w:val="it-CH"/>
              </w:rPr>
            </w:pPr>
            <w:r>
              <w:rPr>
                <w:b/>
              </w:rPr>
              <w:t xml:space="preserve">1. </w:t>
            </w:r>
            <w:proofErr w:type="spellStart"/>
            <w:r>
              <w:rPr>
                <w:b/>
              </w:rPr>
              <w:t>Requisiti</w:t>
            </w:r>
            <w:proofErr w:type="spellEnd"/>
            <w:r>
              <w:rPr>
                <w:b/>
              </w:rPr>
              <w:t xml:space="preserve"> di </w:t>
            </w:r>
            <w:proofErr w:type="spellStart"/>
            <w:r>
              <w:rPr>
                <w:b/>
              </w:rPr>
              <w:t>base</w:t>
            </w:r>
            <w:proofErr w:type="spellEnd"/>
            <w:r>
              <w:rPr>
                <w:b/>
              </w:rPr>
              <w:t xml:space="preserve"> e </w:t>
            </w:r>
            <w:proofErr w:type="spellStart"/>
            <w:r>
              <w:rPr>
                <w:b/>
              </w:rPr>
              <w:t>numero</w:t>
            </w:r>
            <w:proofErr w:type="spellEnd"/>
            <w:r>
              <w:rPr>
                <w:b/>
              </w:rPr>
              <w:t xml:space="preserve"> di </w:t>
            </w:r>
            <w:proofErr w:type="spellStart"/>
            <w:r>
              <w:rPr>
                <w:b/>
              </w:rPr>
              <w:t>casi</w:t>
            </w:r>
            <w:proofErr w:type="spellEnd"/>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1134"/>
        <w:gridCol w:w="2127"/>
      </w:tblGrid>
      <w:tr w:rsidR="00011E7D" w:rsidRPr="005071D9" w14:paraId="53B9EA3E"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68FC7821" w14:textId="06E93403" w:rsidR="00011E7D" w:rsidRPr="005071D9" w:rsidRDefault="00011E7D" w:rsidP="00A060DF">
            <w:pPr>
              <w:jc w:val="center"/>
              <w:rPr>
                <w:lang w:val="it-CH"/>
              </w:rPr>
            </w:pPr>
            <w:r>
              <w:rPr>
                <w:lang w:val="it-CH"/>
              </w:rPr>
              <w:t>FRÜ1</w:t>
            </w:r>
          </w:p>
        </w:tc>
        <w:tc>
          <w:tcPr>
            <w:tcW w:w="5670" w:type="dxa"/>
            <w:tcBorders>
              <w:top w:val="single" w:sz="4" w:space="0" w:color="999999"/>
              <w:left w:val="single" w:sz="4" w:space="0" w:color="999999"/>
              <w:bottom w:val="single" w:sz="4" w:space="0" w:color="999999"/>
              <w:right w:val="single" w:sz="4" w:space="0" w:color="999999"/>
            </w:tcBorders>
            <w:vAlign w:val="center"/>
            <w:hideMark/>
          </w:tcPr>
          <w:p w14:paraId="7B86517D" w14:textId="77777777" w:rsidR="00A4215C" w:rsidRDefault="00A4215C" w:rsidP="00A4215C">
            <w:pPr>
              <w:pStyle w:val="TableParagraph"/>
              <w:spacing w:before="52" w:line="237" w:lineRule="auto"/>
              <w:ind w:left="164" w:right="312"/>
              <w:rPr>
                <w:sz w:val="20"/>
              </w:rPr>
            </w:pPr>
            <w:r>
              <w:rPr>
                <w:sz w:val="20"/>
              </w:rPr>
              <w:t xml:space="preserve">La qualifica supplementare si basa sul soddisfacimento, all’interno della clinica o del gruppo, dei criteri generali e specifici di qualità e prestazione per la riabilitazione ospedaliera in almeno uno dei seguenti indirizzi: neuroriabilitazione, riabilitazione muscoloscheletrica, riabilitazione polmonare, riabilitazione cardiologica, riabilitazione internistico-oncologica o riabilitazione </w:t>
            </w:r>
            <w:proofErr w:type="spellStart"/>
            <w:r>
              <w:rPr>
                <w:sz w:val="20"/>
              </w:rPr>
              <w:t>paraplegiologica</w:t>
            </w:r>
            <w:proofErr w:type="spellEnd"/>
            <w:r>
              <w:rPr>
                <w:sz w:val="20"/>
              </w:rPr>
              <w:t xml:space="preserve"> (qui di seguito: criteri di base). </w:t>
            </w:r>
            <w:r>
              <w:rPr>
                <w:sz w:val="20"/>
              </w:rPr>
              <w:br/>
              <w:t xml:space="preserve">Grazie alla sua specializzazione, la clinica dispone di conoscenze particolari nella riabilitazione precoce di pazienti – in seguito a grave malattia acuta o trauma oppure in caso di esacerbazione di una malattia cronica o cronico-progressiva con disturbi complessi, che richiedono un trattamento specifico di riabilitazione precoce in setting ospedaliero interdisciplinare. In genere sono coinvolti più sistemi di organi. </w:t>
            </w:r>
          </w:p>
          <w:p w14:paraId="6AF12683" w14:textId="77777777" w:rsidR="00A4215C" w:rsidRDefault="00A4215C" w:rsidP="00A4215C">
            <w:pPr>
              <w:pStyle w:val="TableParagraph"/>
              <w:spacing w:before="52" w:line="237" w:lineRule="auto"/>
              <w:ind w:left="164" w:right="312"/>
              <w:rPr>
                <w:sz w:val="20"/>
              </w:rPr>
            </w:pPr>
            <w:r>
              <w:rPr>
                <w:sz w:val="20"/>
              </w:rPr>
              <w:t>La riabilitazione precoce è effettuata in un reparto indipendente con letti dedicati.</w:t>
            </w:r>
            <w:r>
              <w:rPr>
                <w:rStyle w:val="Funotenzeichen"/>
                <w:sz w:val="20"/>
              </w:rPr>
              <w:footnoteReference w:id="1"/>
            </w:r>
          </w:p>
          <w:p w14:paraId="7007A8A4" w14:textId="5AAD17A8" w:rsidR="00011E7D" w:rsidRPr="00A4215C" w:rsidRDefault="00A4215C" w:rsidP="00A4215C">
            <w:pPr>
              <w:pStyle w:val="TableParagraph"/>
              <w:spacing w:before="52" w:line="237" w:lineRule="auto"/>
              <w:ind w:left="164" w:right="312"/>
              <w:rPr>
                <w:sz w:val="20"/>
              </w:rPr>
            </w:pPr>
            <w:r>
              <w:rPr>
                <w:sz w:val="20"/>
              </w:rPr>
              <w:t xml:space="preserve">Il personale è qualificato nella gestione di malati </w:t>
            </w:r>
            <w:r>
              <w:rPr>
                <w:sz w:val="20"/>
              </w:rPr>
              <w:lastRenderedPageBreak/>
              <w:t xml:space="preserve">gravi e può aver svolto diverse formazioni approfondite, a seconda dell’indirizzo della riabilitazione precoce. </w:t>
            </w:r>
            <w:r>
              <w:rPr>
                <w:sz w:val="20"/>
              </w:rPr>
              <w:br/>
              <w:t>La stretta cooperazione con i centri invianti e la presa a carico quanto prima di pazienti particolarmente gravi con capacità limitata e bisogno di cure continue sono presupposti importanti per una gestione continua del processo. Per le regolari presentazioni dei pazienti con funzione di triage sono previste visite congiunte in loco o adeguate strutture digitali.</w:t>
            </w:r>
          </w:p>
        </w:tc>
        <w:tc>
          <w:tcPr>
            <w:tcW w:w="1134" w:type="dxa"/>
            <w:tcBorders>
              <w:top w:val="single" w:sz="4" w:space="0" w:color="999999"/>
              <w:left w:val="single" w:sz="4" w:space="0" w:color="999999"/>
              <w:bottom w:val="single" w:sz="4" w:space="0" w:color="999999"/>
              <w:right w:val="single" w:sz="4" w:space="0" w:color="999999"/>
            </w:tcBorders>
            <w:vAlign w:val="center"/>
          </w:tcPr>
          <w:p w14:paraId="70DD940F" w14:textId="77777777" w:rsidR="00011E7D" w:rsidRPr="005071D9" w:rsidRDefault="00011E7D" w:rsidP="00A060DF">
            <w:pPr>
              <w:spacing w:before="60"/>
              <w:jc w:val="center"/>
              <w:rPr>
                <w:highlight w:val="yellow"/>
                <w:lang w:val="it-CH"/>
              </w:rPr>
            </w:pPr>
            <w:sdt>
              <w:sdtPr>
                <w:rPr>
                  <w:highlight w:val="yellow"/>
                  <w:shd w:val="clear" w:color="auto" w:fill="D9D9D9"/>
                  <w:lang w:val="it-CH" w:eastAsia="de-DE"/>
                </w:rPr>
                <w:id w:val="80572395"/>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7F8606A5" w14:textId="77777777" w:rsidR="00011E7D" w:rsidRPr="005071D9" w:rsidRDefault="00011E7D" w:rsidP="00A060DF">
            <w:pPr>
              <w:spacing w:before="60"/>
              <w:jc w:val="center"/>
              <w:rPr>
                <w:highlight w:val="yellow"/>
                <w:lang w:val="it-CH"/>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2B6C07" w:rsidRPr="005071D9" w14:paraId="3C827387"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2D6E38AF" w14:textId="2CD15536" w:rsidR="002B6C07" w:rsidRDefault="002B6C07" w:rsidP="002B6C07">
            <w:pPr>
              <w:jc w:val="center"/>
              <w:rPr>
                <w:lang w:val="it-CH"/>
              </w:rPr>
            </w:pPr>
            <w:r>
              <w:rPr>
                <w:lang w:val="it-CH"/>
              </w:rPr>
              <w:t>FRÜ2</w:t>
            </w:r>
          </w:p>
        </w:tc>
        <w:tc>
          <w:tcPr>
            <w:tcW w:w="5670" w:type="dxa"/>
            <w:tcBorders>
              <w:top w:val="single" w:sz="4" w:space="0" w:color="999999"/>
              <w:left w:val="single" w:sz="4" w:space="0" w:color="999999"/>
              <w:bottom w:val="single" w:sz="4" w:space="0" w:color="999999"/>
              <w:right w:val="single" w:sz="4" w:space="0" w:color="999999"/>
            </w:tcBorders>
            <w:vAlign w:val="center"/>
          </w:tcPr>
          <w:p w14:paraId="78816B09" w14:textId="36895B51" w:rsidR="002B6C07" w:rsidRDefault="002B6C07" w:rsidP="002B6C07">
            <w:pPr>
              <w:pStyle w:val="TableParagraph"/>
              <w:spacing w:before="52" w:line="237" w:lineRule="auto"/>
              <w:ind w:left="164" w:right="312"/>
              <w:rPr>
                <w:sz w:val="20"/>
              </w:rPr>
            </w:pPr>
            <w:r>
              <w:rPr>
                <w:sz w:val="20"/>
              </w:rPr>
              <w:t xml:space="preserve">Pazienti dimessi annualmente: almeno 50 pazienti dimessi o 1500 giorni di cura. I singoli trattamenti di riabilitazione precoce neurologica, muscoloscheletrica, polmonare, cardiologica, internistico-oncologica e </w:t>
            </w:r>
            <w:proofErr w:type="spellStart"/>
            <w:r>
              <w:rPr>
                <w:sz w:val="20"/>
              </w:rPr>
              <w:t>paraplegiologica</w:t>
            </w:r>
            <w:proofErr w:type="spellEnd"/>
            <w:r>
              <w:rPr>
                <w:sz w:val="20"/>
              </w:rPr>
              <w:t xml:space="preserve"> sullo stesso paziente sono contati separatamente.</w:t>
            </w:r>
          </w:p>
        </w:tc>
        <w:tc>
          <w:tcPr>
            <w:tcW w:w="1134" w:type="dxa"/>
            <w:tcBorders>
              <w:top w:val="single" w:sz="4" w:space="0" w:color="999999"/>
              <w:left w:val="single" w:sz="4" w:space="0" w:color="999999"/>
              <w:bottom w:val="single" w:sz="4" w:space="0" w:color="999999"/>
              <w:right w:val="single" w:sz="4" w:space="0" w:color="999999"/>
            </w:tcBorders>
            <w:vAlign w:val="center"/>
          </w:tcPr>
          <w:p w14:paraId="17F433D4" w14:textId="4FB61136" w:rsidR="002B6C07" w:rsidRDefault="002B6C07" w:rsidP="002B6C07">
            <w:pPr>
              <w:spacing w:before="60"/>
              <w:jc w:val="center"/>
              <w:rPr>
                <w:highlight w:val="yellow"/>
                <w:shd w:val="clear" w:color="auto" w:fill="D9D9D9"/>
                <w:lang w:val="it-CH" w:eastAsia="de-DE"/>
              </w:rPr>
            </w:pPr>
            <w:sdt>
              <w:sdtPr>
                <w:rPr>
                  <w:highlight w:val="yellow"/>
                  <w:shd w:val="clear" w:color="auto" w:fill="D9D9D9"/>
                  <w:lang w:val="it-CH" w:eastAsia="de-DE"/>
                </w:rPr>
                <w:id w:val="-805784095"/>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E7513BA" w14:textId="16BF1338" w:rsidR="002B6C07" w:rsidRPr="005071D9" w:rsidRDefault="002B6C07" w:rsidP="002B6C07">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D73F6A" w:rsidRPr="005071D9" w14:paraId="1F87495B" w14:textId="77777777" w:rsidTr="00A060DF">
        <w:trPr>
          <w:cantSplit/>
        </w:trPr>
        <w:tc>
          <w:tcPr>
            <w:tcW w:w="10060" w:type="dxa"/>
            <w:tcBorders>
              <w:top w:val="single" w:sz="4" w:space="0" w:color="999999"/>
              <w:left w:val="single" w:sz="4" w:space="0" w:color="999999"/>
              <w:bottom w:val="single" w:sz="4" w:space="0" w:color="999999"/>
              <w:right w:val="single" w:sz="4" w:space="0" w:color="999999"/>
            </w:tcBorders>
          </w:tcPr>
          <w:p w14:paraId="437FF92F" w14:textId="247C026F" w:rsidR="00D73F6A" w:rsidRPr="005071D9" w:rsidRDefault="00E5730C" w:rsidP="00A060DF">
            <w:pPr>
              <w:rPr>
                <w:b/>
                <w:lang w:val="it-CH"/>
              </w:rPr>
            </w:pPr>
            <w:bookmarkStart w:id="51" w:name="_Hlk57267289"/>
            <w:r>
              <w:rPr>
                <w:b/>
              </w:rPr>
              <w:t xml:space="preserve">2. </w:t>
            </w:r>
            <w:proofErr w:type="spellStart"/>
            <w:r>
              <w:rPr>
                <w:b/>
              </w:rPr>
              <w:t>Qualità</w:t>
            </w:r>
            <w:proofErr w:type="spellEnd"/>
            <w:r>
              <w:rPr>
                <w:b/>
              </w:rPr>
              <w:t xml:space="preserve"> </w:t>
            </w:r>
            <w:proofErr w:type="spellStart"/>
            <w:r>
              <w:rPr>
                <w:b/>
              </w:rPr>
              <w:t>dell’indicazione</w:t>
            </w:r>
            <w:proofErr w:type="spellEnd"/>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1134"/>
        <w:gridCol w:w="2127"/>
      </w:tblGrid>
      <w:tr w:rsidR="00E5730C" w:rsidRPr="005071D9" w14:paraId="34A38534"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bookmarkEnd w:id="51"/>
          <w:p w14:paraId="7C4F2276" w14:textId="465C093B" w:rsidR="00E5730C" w:rsidRDefault="00E5730C" w:rsidP="00A060DF">
            <w:pPr>
              <w:jc w:val="center"/>
              <w:rPr>
                <w:lang w:val="it-CH"/>
              </w:rPr>
            </w:pPr>
            <w:r>
              <w:rPr>
                <w:lang w:val="it-CH"/>
              </w:rPr>
              <w:t>FRÜ</w:t>
            </w:r>
            <w:r>
              <w:rPr>
                <w:lang w:val="it-CH"/>
              </w:rPr>
              <w:t>3</w:t>
            </w:r>
          </w:p>
        </w:tc>
        <w:tc>
          <w:tcPr>
            <w:tcW w:w="5670" w:type="dxa"/>
            <w:tcBorders>
              <w:top w:val="single" w:sz="4" w:space="0" w:color="999999"/>
              <w:left w:val="single" w:sz="4" w:space="0" w:color="999999"/>
              <w:bottom w:val="single" w:sz="4" w:space="0" w:color="999999"/>
              <w:right w:val="single" w:sz="4" w:space="0" w:color="999999"/>
            </w:tcBorders>
            <w:vAlign w:val="center"/>
          </w:tcPr>
          <w:p w14:paraId="6550BD8C" w14:textId="77777777" w:rsidR="00BE1DF6" w:rsidRPr="002E0C19" w:rsidRDefault="00BE1DF6" w:rsidP="00BE1DF6">
            <w:pPr>
              <w:pStyle w:val="TableParagraph"/>
              <w:spacing w:line="243" w:lineRule="exact"/>
              <w:ind w:left="110"/>
              <w:rPr>
                <w:b/>
                <w:sz w:val="20"/>
              </w:rPr>
            </w:pPr>
            <w:r>
              <w:rPr>
                <w:b/>
                <w:sz w:val="20"/>
              </w:rPr>
              <w:t>Indicazione</w:t>
            </w:r>
          </w:p>
          <w:p w14:paraId="6584935A" w14:textId="77777777" w:rsidR="00BE1DF6" w:rsidRPr="002E0C19" w:rsidRDefault="00BE1DF6" w:rsidP="00BE1DF6">
            <w:pPr>
              <w:pStyle w:val="TableParagraph"/>
              <w:spacing w:line="243" w:lineRule="exact"/>
              <w:ind w:left="110"/>
              <w:rPr>
                <w:rFonts w:ascii="Times New Roman"/>
                <w:sz w:val="21"/>
              </w:rPr>
            </w:pPr>
            <w:r>
              <w:rPr>
                <w:sz w:val="20"/>
              </w:rPr>
              <w:t xml:space="preserve">Pazienti con deficit marcati, il cui indice di </w:t>
            </w:r>
            <w:proofErr w:type="spellStart"/>
            <w:r>
              <w:rPr>
                <w:sz w:val="20"/>
              </w:rPr>
              <w:t>Barthel</w:t>
            </w:r>
            <w:proofErr w:type="spellEnd"/>
            <w:r>
              <w:rPr>
                <w:sz w:val="20"/>
              </w:rPr>
              <w:t xml:space="preserve"> per la riabilitazione precoce secondo </w:t>
            </w:r>
            <w:proofErr w:type="spellStart"/>
            <w:r>
              <w:rPr>
                <w:sz w:val="20"/>
              </w:rPr>
              <w:t>Schönle</w:t>
            </w:r>
            <w:proofErr w:type="spellEnd"/>
            <w:r>
              <w:rPr>
                <w:sz w:val="20"/>
              </w:rPr>
              <w:t xml:space="preserve"> non supera 30 punti.</w:t>
            </w:r>
          </w:p>
          <w:p w14:paraId="2A15C853" w14:textId="77777777" w:rsidR="00BE1DF6" w:rsidRDefault="00BE1DF6" w:rsidP="00BE1DF6">
            <w:pPr>
              <w:pStyle w:val="TableParagraph"/>
              <w:ind w:left="110" w:right="174"/>
              <w:rPr>
                <w:sz w:val="20"/>
              </w:rPr>
            </w:pPr>
            <w:r>
              <w:rPr>
                <w:sz w:val="20"/>
              </w:rPr>
              <w:t xml:space="preserve">Marcata compromissione delle attività e della partecipazione in seguito a problemi delle funzioni e delle strutture del sistema nervoso, delle strutture muscoloscheletriche o di altri sistemi di organi. Sono espressamente inclusi i sintomi somatici e </w:t>
            </w:r>
            <w:proofErr w:type="spellStart"/>
            <w:r>
              <w:rPr>
                <w:sz w:val="20"/>
              </w:rPr>
              <w:t>neurocognitivi</w:t>
            </w:r>
            <w:proofErr w:type="spellEnd"/>
            <w:r>
              <w:rPr>
                <w:sz w:val="20"/>
              </w:rPr>
              <w:t xml:space="preserve"> gravi. Questi disturbi riguardano in particolare la consapevolezza, la cognizione, funzioni sensomotorie, la deglutizione, la continenza, il mangiare e bere, l’igiene personale e la mobilità. La respirazione, le funzioni cardiovascolari in posizione coricata e la pressione intracranica sono stabili. </w:t>
            </w:r>
          </w:p>
          <w:p w14:paraId="20B2EFD2" w14:textId="77777777" w:rsidR="00BE1DF6" w:rsidRPr="002E0C19" w:rsidRDefault="00BE1DF6" w:rsidP="00BE1DF6">
            <w:pPr>
              <w:pStyle w:val="TableParagraph"/>
              <w:ind w:left="110" w:right="174"/>
              <w:rPr>
                <w:sz w:val="20"/>
              </w:rPr>
            </w:pPr>
            <w:r>
              <w:rPr>
                <w:sz w:val="20"/>
              </w:rPr>
              <w:t xml:space="preserve">Il paziente non deve più essere ventilato, salvo in caso di </w:t>
            </w:r>
            <w:proofErr w:type="spellStart"/>
            <w:r>
              <w:rPr>
                <w:sz w:val="20"/>
              </w:rPr>
              <w:t>weaning</w:t>
            </w:r>
            <w:proofErr w:type="spellEnd"/>
            <w:r>
              <w:rPr>
                <w:sz w:val="20"/>
              </w:rPr>
              <w:t xml:space="preserve"> prolungato </w:t>
            </w:r>
            <w:proofErr w:type="gramStart"/>
            <w:r>
              <w:rPr>
                <w:sz w:val="20"/>
              </w:rPr>
              <w:t>o</w:t>
            </w:r>
            <w:proofErr w:type="gramEnd"/>
            <w:r>
              <w:rPr>
                <w:sz w:val="20"/>
              </w:rPr>
              <w:t xml:space="preserve"> bisogno di ventilazione a lungo termine. </w:t>
            </w:r>
          </w:p>
          <w:p w14:paraId="0BA712B3" w14:textId="77777777" w:rsidR="00BE1DF6" w:rsidRPr="002E0C19" w:rsidRDefault="00BE1DF6" w:rsidP="00BE1DF6">
            <w:pPr>
              <w:pStyle w:val="TableParagraph"/>
              <w:ind w:left="110" w:right="174"/>
              <w:rPr>
                <w:rFonts w:ascii="Times New Roman"/>
                <w:sz w:val="21"/>
              </w:rPr>
            </w:pPr>
          </w:p>
          <w:p w14:paraId="2385147A" w14:textId="77777777" w:rsidR="00BE1DF6" w:rsidRPr="002E0C19" w:rsidRDefault="00BE1DF6" w:rsidP="00BE1DF6">
            <w:pPr>
              <w:pStyle w:val="TableParagraph"/>
              <w:ind w:left="110" w:right="414"/>
              <w:rPr>
                <w:sz w:val="20"/>
              </w:rPr>
            </w:pPr>
            <w:r>
              <w:rPr>
                <w:b/>
                <w:sz w:val="20"/>
              </w:rPr>
              <w:t xml:space="preserve">Riabilitazione primaria: </w:t>
            </w:r>
            <w:r>
              <w:rPr>
                <w:sz w:val="20"/>
              </w:rPr>
              <w:t>riabilitazione in caso di evento acuto alla prima occorrenza o al termine della diagnosi e del trattamento primari.</w:t>
            </w:r>
          </w:p>
          <w:p w14:paraId="436F4FAE" w14:textId="77777777" w:rsidR="00BE1DF6" w:rsidRPr="002E0C19" w:rsidRDefault="00BE1DF6" w:rsidP="00BE1DF6">
            <w:pPr>
              <w:pStyle w:val="TableParagraph"/>
              <w:spacing w:before="2"/>
              <w:ind w:left="0"/>
              <w:rPr>
                <w:rFonts w:ascii="Times New Roman"/>
                <w:sz w:val="21"/>
              </w:rPr>
            </w:pPr>
          </w:p>
          <w:p w14:paraId="02EA0D45" w14:textId="47B403DC" w:rsidR="00E5730C" w:rsidRDefault="00BE1DF6" w:rsidP="00BE1DF6">
            <w:pPr>
              <w:pStyle w:val="TableParagraph"/>
              <w:ind w:left="110"/>
              <w:rPr>
                <w:sz w:val="20"/>
              </w:rPr>
            </w:pPr>
            <w:r>
              <w:rPr>
                <w:b/>
                <w:sz w:val="20"/>
              </w:rPr>
              <w:t xml:space="preserve">Riabilitazione successiva: </w:t>
            </w:r>
            <w:r>
              <w:rPr>
                <w:sz w:val="20"/>
              </w:rPr>
              <w:t xml:space="preserve">misure </w:t>
            </w:r>
            <w:r>
              <w:rPr>
                <w:bCs/>
                <w:sz w:val="20"/>
              </w:rPr>
              <w:t xml:space="preserve">di riabilitazione precoce </w:t>
            </w:r>
            <w:r>
              <w:rPr>
                <w:sz w:val="20"/>
              </w:rPr>
              <w:t xml:space="preserve">su pazienti già sottoposti a riabilitazione con peggioramento delle attività e della partecipazione a causa della malattia di base o complicanze nel riacquisto della capacità di riabilitazione nel setting successivo o integrazione nella situazione abitativa precedente. </w:t>
            </w:r>
          </w:p>
        </w:tc>
        <w:tc>
          <w:tcPr>
            <w:tcW w:w="1134" w:type="dxa"/>
            <w:tcBorders>
              <w:top w:val="single" w:sz="4" w:space="0" w:color="999999"/>
              <w:left w:val="single" w:sz="4" w:space="0" w:color="999999"/>
              <w:bottom w:val="single" w:sz="4" w:space="0" w:color="999999"/>
              <w:right w:val="single" w:sz="4" w:space="0" w:color="999999"/>
            </w:tcBorders>
            <w:vAlign w:val="center"/>
          </w:tcPr>
          <w:p w14:paraId="680BC20B" w14:textId="77777777" w:rsidR="00E5730C" w:rsidRDefault="00E5730C" w:rsidP="00A060DF">
            <w:pPr>
              <w:spacing w:before="60"/>
              <w:jc w:val="center"/>
              <w:rPr>
                <w:highlight w:val="yellow"/>
                <w:shd w:val="clear" w:color="auto" w:fill="D9D9D9"/>
                <w:lang w:val="it-CH" w:eastAsia="de-DE"/>
              </w:rPr>
            </w:pPr>
            <w:sdt>
              <w:sdtPr>
                <w:rPr>
                  <w:highlight w:val="yellow"/>
                  <w:shd w:val="clear" w:color="auto" w:fill="D9D9D9"/>
                  <w:lang w:val="it-CH" w:eastAsia="de-DE"/>
                </w:rPr>
                <w:id w:val="-1133095021"/>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261FFFC2" w14:textId="77777777" w:rsidR="00E5730C" w:rsidRPr="005071D9" w:rsidRDefault="00E5730C" w:rsidP="00A060DF">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BE1DF6" w:rsidRPr="005071D9" w14:paraId="66445F98" w14:textId="77777777" w:rsidTr="00A060DF">
        <w:trPr>
          <w:cantSplit/>
        </w:trPr>
        <w:tc>
          <w:tcPr>
            <w:tcW w:w="10060" w:type="dxa"/>
            <w:tcBorders>
              <w:top w:val="single" w:sz="4" w:space="0" w:color="999999"/>
              <w:left w:val="single" w:sz="4" w:space="0" w:color="999999"/>
              <w:bottom w:val="single" w:sz="4" w:space="0" w:color="999999"/>
              <w:right w:val="single" w:sz="4" w:space="0" w:color="999999"/>
            </w:tcBorders>
          </w:tcPr>
          <w:p w14:paraId="401E5234" w14:textId="59EFD196" w:rsidR="00BE1DF6" w:rsidRPr="005071D9" w:rsidRDefault="002B3CA7" w:rsidP="00A060DF">
            <w:pPr>
              <w:rPr>
                <w:b/>
                <w:lang w:val="it-CH"/>
              </w:rPr>
            </w:pPr>
            <w:r>
              <w:rPr>
                <w:b/>
              </w:rPr>
              <w:t xml:space="preserve">3. </w:t>
            </w:r>
            <w:proofErr w:type="spellStart"/>
            <w:r>
              <w:rPr>
                <w:b/>
              </w:rPr>
              <w:t>Qualità</w:t>
            </w:r>
            <w:proofErr w:type="spellEnd"/>
            <w:r>
              <w:rPr>
                <w:b/>
              </w:rPr>
              <w:t xml:space="preserve"> </w:t>
            </w:r>
            <w:proofErr w:type="spellStart"/>
            <w:r>
              <w:rPr>
                <w:b/>
              </w:rPr>
              <w:t>specifica</w:t>
            </w:r>
            <w:proofErr w:type="spellEnd"/>
            <w:r>
              <w:rPr>
                <w:b/>
              </w:rPr>
              <w:t xml:space="preserve"> della </w:t>
            </w:r>
            <w:proofErr w:type="spellStart"/>
            <w:r>
              <w:rPr>
                <w:b/>
              </w:rPr>
              <w:t>struttura</w:t>
            </w:r>
            <w:proofErr w:type="spellEnd"/>
          </w:p>
        </w:tc>
      </w:tr>
      <w:tr w:rsidR="002B3CA7" w:rsidRPr="005071D9" w14:paraId="590ED947" w14:textId="77777777" w:rsidTr="002B3CA7">
        <w:trPr>
          <w:cantSplit/>
        </w:trPr>
        <w:tc>
          <w:tcPr>
            <w:tcW w:w="10060" w:type="dxa"/>
            <w:tcBorders>
              <w:top w:val="single" w:sz="4" w:space="0" w:color="999999"/>
              <w:left w:val="single" w:sz="4" w:space="0" w:color="999999"/>
              <w:bottom w:val="single" w:sz="4" w:space="0" w:color="999999"/>
              <w:right w:val="single" w:sz="4" w:space="0" w:color="999999"/>
            </w:tcBorders>
          </w:tcPr>
          <w:p w14:paraId="1DE443EF" w14:textId="16B1CB90" w:rsidR="002B3CA7" w:rsidRPr="002B3CA7" w:rsidRDefault="003E6120" w:rsidP="00A060DF">
            <w:pPr>
              <w:rPr>
                <w:b/>
              </w:rPr>
            </w:pPr>
            <w:r>
              <w:rPr>
                <w:b/>
              </w:rPr>
              <w:t xml:space="preserve">3.1. </w:t>
            </w:r>
            <w:proofErr w:type="spellStart"/>
            <w:r>
              <w:rPr>
                <w:b/>
              </w:rPr>
              <w:t>Direttore</w:t>
            </w:r>
            <w:proofErr w:type="spellEnd"/>
            <w:r>
              <w:rPr>
                <w:b/>
              </w:rPr>
              <w:t xml:space="preserve"> medico e </w:t>
            </w:r>
            <w:proofErr w:type="spellStart"/>
            <w:r>
              <w:rPr>
                <w:b/>
              </w:rPr>
              <w:t>specialisti</w:t>
            </w:r>
            <w:proofErr w:type="spellEnd"/>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1134"/>
        <w:gridCol w:w="2127"/>
      </w:tblGrid>
      <w:tr w:rsidR="003E6120" w:rsidRPr="005071D9" w14:paraId="2EA8BF7E"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66D4CBA8" w14:textId="29BDB9AB" w:rsidR="003E6120" w:rsidRDefault="003E6120" w:rsidP="00A060DF">
            <w:pPr>
              <w:jc w:val="center"/>
              <w:rPr>
                <w:lang w:val="it-CH"/>
              </w:rPr>
            </w:pPr>
            <w:r>
              <w:rPr>
                <w:lang w:val="it-CH"/>
              </w:rPr>
              <w:t>FRÜ</w:t>
            </w:r>
            <w:r>
              <w:rPr>
                <w:lang w:val="it-CH"/>
              </w:rPr>
              <w:t>4</w:t>
            </w:r>
          </w:p>
        </w:tc>
        <w:tc>
          <w:tcPr>
            <w:tcW w:w="5670" w:type="dxa"/>
            <w:tcBorders>
              <w:top w:val="single" w:sz="4" w:space="0" w:color="999999"/>
              <w:left w:val="single" w:sz="4" w:space="0" w:color="999999"/>
              <w:bottom w:val="single" w:sz="4" w:space="0" w:color="999999"/>
              <w:right w:val="single" w:sz="4" w:space="0" w:color="999999"/>
            </w:tcBorders>
            <w:vAlign w:val="center"/>
          </w:tcPr>
          <w:p w14:paraId="3A774562" w14:textId="77777777" w:rsidR="00797DA7" w:rsidRPr="002E0C19" w:rsidRDefault="00797DA7" w:rsidP="00797DA7">
            <w:pPr>
              <w:pStyle w:val="TableParagraph"/>
              <w:spacing w:line="243" w:lineRule="exact"/>
              <w:ind w:left="110"/>
              <w:rPr>
                <w:sz w:val="20"/>
              </w:rPr>
            </w:pPr>
            <w:r>
              <w:rPr>
                <w:b/>
                <w:sz w:val="20"/>
              </w:rPr>
              <w:t xml:space="preserve">Direzione </w:t>
            </w:r>
            <w:r>
              <w:rPr>
                <w:sz w:val="20"/>
              </w:rPr>
              <w:t>(almeno dirigente medico)</w:t>
            </w:r>
          </w:p>
          <w:p w14:paraId="0CAD97E5" w14:textId="77777777" w:rsidR="00797DA7" w:rsidRPr="002E0C19" w:rsidRDefault="00797DA7" w:rsidP="00B83926">
            <w:pPr>
              <w:pStyle w:val="TableParagraph"/>
              <w:numPr>
                <w:ilvl w:val="0"/>
                <w:numId w:val="54"/>
              </w:numPr>
              <w:tabs>
                <w:tab w:val="left" w:pos="467"/>
                <w:tab w:val="left" w:pos="468"/>
              </w:tabs>
              <w:spacing w:line="242" w:lineRule="exact"/>
              <w:rPr>
                <w:sz w:val="20"/>
              </w:rPr>
            </w:pPr>
            <w:r>
              <w:rPr>
                <w:sz w:val="20"/>
                <w:u w:val="single"/>
              </w:rPr>
              <w:t>Impiego</w:t>
            </w:r>
            <w:r>
              <w:rPr>
                <w:sz w:val="20"/>
              </w:rPr>
              <w:t>: fisso</w:t>
            </w:r>
          </w:p>
          <w:p w14:paraId="7AA8F71E" w14:textId="77777777" w:rsidR="00797DA7" w:rsidRPr="002E0C19" w:rsidRDefault="00797DA7" w:rsidP="00B83926">
            <w:pPr>
              <w:pStyle w:val="TableParagraph"/>
              <w:numPr>
                <w:ilvl w:val="0"/>
                <w:numId w:val="54"/>
              </w:numPr>
              <w:tabs>
                <w:tab w:val="left" w:pos="467"/>
                <w:tab w:val="left" w:pos="468"/>
              </w:tabs>
              <w:spacing w:line="243" w:lineRule="exact"/>
              <w:rPr>
                <w:sz w:val="20"/>
              </w:rPr>
            </w:pPr>
            <w:r>
              <w:rPr>
                <w:sz w:val="20"/>
                <w:u w:val="single"/>
              </w:rPr>
              <w:t>Grado di occupazione:</w:t>
            </w:r>
          </w:p>
          <w:p w14:paraId="3F1D2C50" w14:textId="77777777" w:rsidR="00797DA7" w:rsidRPr="002E0C19" w:rsidRDefault="00797DA7" w:rsidP="00797DA7">
            <w:pPr>
              <w:pStyle w:val="TableParagraph"/>
              <w:spacing w:before="2" w:line="243" w:lineRule="exact"/>
              <w:rPr>
                <w:sz w:val="20"/>
              </w:rPr>
            </w:pPr>
            <w:r>
              <w:rPr>
                <w:sz w:val="20"/>
              </w:rPr>
              <w:t>direttore medico almeno 80% nell’ospedale che fornisce la prestazione</w:t>
            </w:r>
          </w:p>
          <w:p w14:paraId="5D39E0FD" w14:textId="77777777" w:rsidR="00797DA7" w:rsidRPr="002E0C19" w:rsidRDefault="00797DA7" w:rsidP="00B83926">
            <w:pPr>
              <w:pStyle w:val="TableParagraph"/>
              <w:numPr>
                <w:ilvl w:val="0"/>
                <w:numId w:val="54"/>
              </w:numPr>
              <w:tabs>
                <w:tab w:val="left" w:pos="467"/>
                <w:tab w:val="left" w:pos="468"/>
              </w:tabs>
              <w:spacing w:line="243" w:lineRule="exact"/>
              <w:rPr>
                <w:sz w:val="20"/>
              </w:rPr>
            </w:pPr>
            <w:r>
              <w:rPr>
                <w:sz w:val="20"/>
                <w:u w:val="single"/>
              </w:rPr>
              <w:t>Formazione/esperienza professionale:</w:t>
            </w:r>
          </w:p>
          <w:p w14:paraId="10792148" w14:textId="77777777" w:rsidR="00797DA7" w:rsidRPr="002E0C19" w:rsidRDefault="00797DA7" w:rsidP="00797DA7">
            <w:pPr>
              <w:pStyle w:val="TableParagraph"/>
              <w:ind w:right="167"/>
              <w:rPr>
                <w:sz w:val="20"/>
              </w:rPr>
            </w:pPr>
            <w:r>
              <w:rPr>
                <w:sz w:val="20"/>
              </w:rPr>
              <w:t>medico specialista riconosciuto a livello federale in neurologia, neurochirurgia, medicina in</w:t>
            </w:r>
            <w:r>
              <w:rPr>
                <w:sz w:val="20"/>
              </w:rPr>
              <w:lastRenderedPageBreak/>
              <w:t>terna generale, cardiologia, pneumologia, gastroenterologia, reumatologia, anestesiologia, chirurgia generale e traumatologia, chirurgia ortopedica e traumatologia dell’apparato motorio, medicina fisica e riabilitativa (MFR), a seconda del contesto.</w:t>
            </w:r>
          </w:p>
          <w:p w14:paraId="2C53C4A5" w14:textId="69C6C0E5" w:rsidR="003E6120" w:rsidRDefault="00797DA7" w:rsidP="00797DA7">
            <w:pPr>
              <w:pStyle w:val="TableParagraph"/>
              <w:tabs>
                <w:tab w:val="left" w:pos="450"/>
              </w:tabs>
              <w:spacing w:before="8" w:line="242" w:lineRule="exact"/>
              <w:ind w:left="461" w:right="136"/>
              <w:rPr>
                <w:sz w:val="20"/>
              </w:rPr>
            </w:pPr>
            <w:r>
              <w:rPr>
                <w:sz w:val="20"/>
              </w:rPr>
              <w:tab/>
              <w:t xml:space="preserve">Il direttore dispone di </w:t>
            </w:r>
            <w:proofErr w:type="gramStart"/>
            <w:r>
              <w:rPr>
                <w:sz w:val="20"/>
              </w:rPr>
              <w:t>3</w:t>
            </w:r>
            <w:proofErr w:type="gramEnd"/>
            <w:r>
              <w:rPr>
                <w:sz w:val="20"/>
              </w:rPr>
              <w:t xml:space="preserve"> anni di esperienza nella riabilitazione precoce.</w:t>
            </w:r>
          </w:p>
        </w:tc>
        <w:tc>
          <w:tcPr>
            <w:tcW w:w="1134" w:type="dxa"/>
            <w:tcBorders>
              <w:top w:val="single" w:sz="4" w:space="0" w:color="999999"/>
              <w:left w:val="single" w:sz="4" w:space="0" w:color="999999"/>
              <w:bottom w:val="single" w:sz="4" w:space="0" w:color="999999"/>
              <w:right w:val="single" w:sz="4" w:space="0" w:color="999999"/>
            </w:tcBorders>
            <w:vAlign w:val="center"/>
          </w:tcPr>
          <w:p w14:paraId="24ABBB0B" w14:textId="77777777" w:rsidR="003E6120" w:rsidRDefault="003E6120" w:rsidP="00A060DF">
            <w:pPr>
              <w:spacing w:before="60"/>
              <w:jc w:val="center"/>
              <w:rPr>
                <w:highlight w:val="yellow"/>
                <w:shd w:val="clear" w:color="auto" w:fill="D9D9D9"/>
                <w:lang w:val="it-CH" w:eastAsia="de-DE"/>
              </w:rPr>
            </w:pPr>
            <w:sdt>
              <w:sdtPr>
                <w:rPr>
                  <w:highlight w:val="yellow"/>
                  <w:shd w:val="clear" w:color="auto" w:fill="D9D9D9"/>
                  <w:lang w:val="it-CH" w:eastAsia="de-DE"/>
                </w:rPr>
                <w:id w:val="1286925136"/>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B336B50" w14:textId="77777777" w:rsidR="003E6120" w:rsidRPr="005071D9" w:rsidRDefault="003E6120" w:rsidP="00A060DF">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0466F6" w:rsidRPr="005071D9" w14:paraId="3218EB91" w14:textId="77777777" w:rsidTr="00096A8E">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1A50BB55" w14:textId="05F87EEC" w:rsidR="000466F6" w:rsidRDefault="000466F6" w:rsidP="000466F6">
            <w:pPr>
              <w:jc w:val="center"/>
              <w:rPr>
                <w:lang w:val="it-CH"/>
              </w:rPr>
            </w:pPr>
            <w:r>
              <w:rPr>
                <w:lang w:val="it-CH"/>
              </w:rPr>
              <w:t>FRÜ5</w:t>
            </w:r>
          </w:p>
        </w:tc>
        <w:tc>
          <w:tcPr>
            <w:tcW w:w="5670" w:type="dxa"/>
            <w:tcBorders>
              <w:top w:val="single" w:sz="4" w:space="0" w:color="999999"/>
              <w:left w:val="single" w:sz="4" w:space="0" w:color="999999"/>
              <w:bottom w:val="single" w:sz="4" w:space="0" w:color="999999"/>
              <w:right w:val="single" w:sz="4" w:space="0" w:color="999999"/>
            </w:tcBorders>
          </w:tcPr>
          <w:p w14:paraId="1AA71238" w14:textId="77777777" w:rsidR="000466F6" w:rsidRPr="002E0C19" w:rsidRDefault="000466F6" w:rsidP="000466F6">
            <w:pPr>
              <w:pStyle w:val="TableParagraph"/>
              <w:spacing w:line="240" w:lineRule="exact"/>
              <w:ind w:left="110"/>
              <w:rPr>
                <w:sz w:val="20"/>
              </w:rPr>
            </w:pPr>
            <w:r>
              <w:rPr>
                <w:b/>
                <w:sz w:val="20"/>
              </w:rPr>
              <w:t>Medici consulenti</w:t>
            </w:r>
            <w:r>
              <w:rPr>
                <w:sz w:val="20"/>
              </w:rPr>
              <w:t xml:space="preserve"> (riconosciuti a livello federale)</w:t>
            </w:r>
          </w:p>
          <w:p w14:paraId="1672AD49" w14:textId="77777777" w:rsidR="000466F6" w:rsidRPr="00C02BEE" w:rsidRDefault="000466F6" w:rsidP="00B83926">
            <w:pPr>
              <w:pStyle w:val="TableParagraph"/>
              <w:numPr>
                <w:ilvl w:val="0"/>
                <w:numId w:val="55"/>
              </w:numPr>
              <w:tabs>
                <w:tab w:val="left" w:pos="467"/>
                <w:tab w:val="left" w:pos="468"/>
              </w:tabs>
              <w:spacing w:line="242" w:lineRule="exact"/>
              <w:rPr>
                <w:sz w:val="20"/>
              </w:rPr>
            </w:pPr>
            <w:r>
              <w:rPr>
                <w:sz w:val="20"/>
                <w:u w:val="single"/>
              </w:rPr>
              <w:t>Impiego:</w:t>
            </w:r>
            <w:r>
              <w:rPr>
                <w:sz w:val="20"/>
              </w:rPr>
              <w:t xml:space="preserve"> consulente (contratto)</w:t>
            </w:r>
          </w:p>
          <w:p w14:paraId="486E932D" w14:textId="77777777" w:rsidR="000466F6" w:rsidRPr="00C02BEE" w:rsidRDefault="000466F6" w:rsidP="00B83926">
            <w:pPr>
              <w:pStyle w:val="TableParagraph"/>
              <w:numPr>
                <w:ilvl w:val="0"/>
                <w:numId w:val="55"/>
              </w:numPr>
              <w:tabs>
                <w:tab w:val="left" w:pos="467"/>
                <w:tab w:val="left" w:pos="468"/>
              </w:tabs>
              <w:spacing w:line="243" w:lineRule="exact"/>
              <w:rPr>
                <w:sz w:val="20"/>
              </w:rPr>
            </w:pPr>
            <w:r>
              <w:rPr>
                <w:sz w:val="20"/>
                <w:u w:val="single"/>
              </w:rPr>
              <w:t>Grado di occupazione:</w:t>
            </w:r>
            <w:r>
              <w:rPr>
                <w:sz w:val="20"/>
              </w:rPr>
              <w:t xml:space="preserve"> --</w:t>
            </w:r>
          </w:p>
          <w:p w14:paraId="5510EE07" w14:textId="77777777" w:rsidR="000466F6" w:rsidRPr="00C02BEE" w:rsidRDefault="000466F6" w:rsidP="00B83926">
            <w:pPr>
              <w:pStyle w:val="TableParagraph"/>
              <w:numPr>
                <w:ilvl w:val="0"/>
                <w:numId w:val="55"/>
              </w:numPr>
              <w:tabs>
                <w:tab w:val="left" w:pos="467"/>
                <w:tab w:val="left" w:pos="468"/>
              </w:tabs>
              <w:spacing w:before="1" w:line="243" w:lineRule="exact"/>
              <w:rPr>
                <w:sz w:val="20"/>
              </w:rPr>
            </w:pPr>
            <w:r>
              <w:rPr>
                <w:sz w:val="20"/>
                <w:u w:val="single"/>
              </w:rPr>
              <w:t>Formazione/esperienza professionale:</w:t>
            </w:r>
          </w:p>
          <w:p w14:paraId="262F6F51" w14:textId="08F0EAEE" w:rsidR="000466F6" w:rsidRPr="000466F6" w:rsidRDefault="000466F6" w:rsidP="000466F6">
            <w:pPr>
              <w:pStyle w:val="TableParagraph"/>
              <w:ind w:right="167"/>
              <w:rPr>
                <w:sz w:val="20"/>
              </w:rPr>
            </w:pPr>
            <w:r>
              <w:rPr>
                <w:sz w:val="20"/>
              </w:rPr>
              <w:t>medico specialista riconosciuto a livello federale in neurologia, medicina interna generale, cardiologia, infettivologia, medicina fisica e riabilitativa (MFR).</w:t>
            </w:r>
          </w:p>
        </w:tc>
        <w:tc>
          <w:tcPr>
            <w:tcW w:w="1134" w:type="dxa"/>
            <w:tcBorders>
              <w:top w:val="single" w:sz="4" w:space="0" w:color="999999"/>
              <w:left w:val="single" w:sz="4" w:space="0" w:color="999999"/>
              <w:bottom w:val="single" w:sz="4" w:space="0" w:color="999999"/>
              <w:right w:val="single" w:sz="4" w:space="0" w:color="999999"/>
            </w:tcBorders>
            <w:vAlign w:val="center"/>
          </w:tcPr>
          <w:p w14:paraId="04CE3C30" w14:textId="548656B2" w:rsidR="000466F6" w:rsidRDefault="000466F6" w:rsidP="000466F6">
            <w:pPr>
              <w:spacing w:before="60"/>
              <w:jc w:val="center"/>
              <w:rPr>
                <w:highlight w:val="yellow"/>
                <w:shd w:val="clear" w:color="auto" w:fill="D9D9D9"/>
                <w:lang w:val="it-CH" w:eastAsia="de-DE"/>
              </w:rPr>
            </w:pPr>
            <w:sdt>
              <w:sdtPr>
                <w:rPr>
                  <w:highlight w:val="yellow"/>
                  <w:shd w:val="clear" w:color="auto" w:fill="D9D9D9"/>
                  <w:lang w:val="it-CH" w:eastAsia="de-DE"/>
                </w:rPr>
                <w:id w:val="-688915337"/>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76E7B508" w14:textId="40B8C986" w:rsidR="000466F6" w:rsidRPr="005071D9" w:rsidRDefault="000466F6" w:rsidP="000466F6">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79444D" w:rsidRPr="005071D9" w14:paraId="671957F4" w14:textId="77777777" w:rsidTr="00A060DF">
        <w:trPr>
          <w:cantSplit/>
        </w:trPr>
        <w:tc>
          <w:tcPr>
            <w:tcW w:w="10060" w:type="dxa"/>
            <w:tcBorders>
              <w:top w:val="single" w:sz="4" w:space="0" w:color="999999"/>
              <w:left w:val="single" w:sz="4" w:space="0" w:color="999999"/>
              <w:bottom w:val="single" w:sz="4" w:space="0" w:color="999999"/>
              <w:right w:val="single" w:sz="4" w:space="0" w:color="999999"/>
            </w:tcBorders>
          </w:tcPr>
          <w:p w14:paraId="2D3BB847" w14:textId="56AF61C4" w:rsidR="0079444D" w:rsidRPr="002B3CA7" w:rsidRDefault="00772458" w:rsidP="00A060DF">
            <w:pPr>
              <w:rPr>
                <w:b/>
              </w:rPr>
            </w:pPr>
            <w:r>
              <w:rPr>
                <w:b/>
              </w:rPr>
              <w:t xml:space="preserve">3.2. </w:t>
            </w:r>
            <w:proofErr w:type="spellStart"/>
            <w:r>
              <w:rPr>
                <w:b/>
              </w:rPr>
              <w:t>Professionisti</w:t>
            </w:r>
            <w:proofErr w:type="spellEnd"/>
            <w:r>
              <w:rPr>
                <w:b/>
              </w:rPr>
              <w:t xml:space="preserve"> della </w:t>
            </w:r>
            <w:proofErr w:type="spellStart"/>
            <w:r>
              <w:rPr>
                <w:b/>
              </w:rPr>
              <w:t>salute</w:t>
            </w:r>
            <w:proofErr w:type="spellEnd"/>
            <w:r>
              <w:rPr>
                <w:b/>
              </w:rPr>
              <w:t xml:space="preserve"> e </w:t>
            </w:r>
            <w:proofErr w:type="spellStart"/>
            <w:r>
              <w:rPr>
                <w:b/>
              </w:rPr>
              <w:t>gruppi</w:t>
            </w:r>
            <w:proofErr w:type="spellEnd"/>
            <w:r>
              <w:rPr>
                <w:b/>
              </w:rPr>
              <w:t xml:space="preserve"> </w:t>
            </w:r>
            <w:proofErr w:type="spellStart"/>
            <w:r>
              <w:rPr>
                <w:b/>
              </w:rPr>
              <w:t>professionali</w:t>
            </w:r>
            <w:proofErr w:type="spellEnd"/>
            <w:r>
              <w:rPr>
                <w:b/>
              </w:rPr>
              <w:t xml:space="preserve"> </w:t>
            </w:r>
            <w:proofErr w:type="spellStart"/>
            <w:r>
              <w:rPr>
                <w:b/>
              </w:rPr>
              <w:t>associati</w:t>
            </w:r>
            <w:proofErr w:type="spellEnd"/>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1134"/>
        <w:gridCol w:w="2127"/>
      </w:tblGrid>
      <w:tr w:rsidR="00772458" w:rsidRPr="005071D9" w14:paraId="799E58F3"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03CAA68B" w14:textId="5EE31160" w:rsidR="00772458" w:rsidRDefault="00772458" w:rsidP="00A060DF">
            <w:pPr>
              <w:jc w:val="center"/>
              <w:rPr>
                <w:lang w:val="it-CH"/>
              </w:rPr>
            </w:pPr>
            <w:r>
              <w:rPr>
                <w:lang w:val="it-CH"/>
              </w:rPr>
              <w:t>FRÜ</w:t>
            </w:r>
            <w:r>
              <w:rPr>
                <w:lang w:val="it-CH"/>
              </w:rPr>
              <w:t>6</w:t>
            </w:r>
          </w:p>
        </w:tc>
        <w:tc>
          <w:tcPr>
            <w:tcW w:w="5670" w:type="dxa"/>
            <w:tcBorders>
              <w:top w:val="single" w:sz="4" w:space="0" w:color="999999"/>
              <w:left w:val="single" w:sz="4" w:space="0" w:color="999999"/>
              <w:bottom w:val="single" w:sz="4" w:space="0" w:color="999999"/>
              <w:right w:val="single" w:sz="4" w:space="0" w:color="999999"/>
            </w:tcBorders>
          </w:tcPr>
          <w:p w14:paraId="46A23847" w14:textId="77777777" w:rsidR="00D57ECD" w:rsidRPr="002E0C19" w:rsidRDefault="00D57ECD" w:rsidP="00D57ECD">
            <w:pPr>
              <w:pStyle w:val="TableParagraph"/>
              <w:spacing w:before="48"/>
              <w:ind w:left="110"/>
              <w:rPr>
                <w:b/>
                <w:sz w:val="20"/>
              </w:rPr>
            </w:pPr>
            <w:r>
              <w:rPr>
                <w:b/>
                <w:sz w:val="20"/>
              </w:rPr>
              <w:t>Terapie</w:t>
            </w:r>
          </w:p>
          <w:p w14:paraId="5855CAB1" w14:textId="77777777" w:rsidR="00D57ECD" w:rsidRPr="002E0C19" w:rsidRDefault="00D57ECD" w:rsidP="00D57ECD">
            <w:pPr>
              <w:pStyle w:val="TableParagraph"/>
              <w:spacing w:before="1"/>
              <w:ind w:left="167" w:right="221"/>
              <w:rPr>
                <w:sz w:val="20"/>
              </w:rPr>
            </w:pPr>
            <w:r>
              <w:rPr>
                <w:sz w:val="20"/>
              </w:rPr>
              <w:t xml:space="preserve">Il direttore e un professionista delegato dispongono di </w:t>
            </w:r>
            <w:proofErr w:type="gramStart"/>
            <w:r>
              <w:rPr>
                <w:sz w:val="20"/>
              </w:rPr>
              <w:t>3</w:t>
            </w:r>
            <w:proofErr w:type="gramEnd"/>
            <w:r>
              <w:rPr>
                <w:sz w:val="20"/>
              </w:rPr>
              <w:t xml:space="preserve"> anni di esperienza nella riabilitazione precoce di deficit strutturali e funzionali. </w:t>
            </w:r>
          </w:p>
          <w:p w14:paraId="6B90AB5F" w14:textId="70693EB7" w:rsidR="00772458" w:rsidRPr="000466F6" w:rsidRDefault="00D57ECD" w:rsidP="00D57ECD">
            <w:pPr>
              <w:pStyle w:val="TableParagraph"/>
              <w:spacing w:before="1"/>
              <w:ind w:left="167" w:right="221"/>
              <w:rPr>
                <w:sz w:val="20"/>
              </w:rPr>
            </w:pPr>
            <w:r>
              <w:rPr>
                <w:sz w:val="20"/>
              </w:rPr>
              <w:t>Almeno 1/3 del team di riabilitazione precoce (equivalenti a tempo pieno sull’arco dell’anno) ha 2 anni di esperienza nella riabilitazione precoce di deficit strutturali e funzionali.</w:t>
            </w:r>
          </w:p>
        </w:tc>
        <w:tc>
          <w:tcPr>
            <w:tcW w:w="1134" w:type="dxa"/>
            <w:tcBorders>
              <w:top w:val="single" w:sz="4" w:space="0" w:color="999999"/>
              <w:left w:val="single" w:sz="4" w:space="0" w:color="999999"/>
              <w:bottom w:val="single" w:sz="4" w:space="0" w:color="999999"/>
              <w:right w:val="single" w:sz="4" w:space="0" w:color="999999"/>
            </w:tcBorders>
            <w:vAlign w:val="center"/>
          </w:tcPr>
          <w:p w14:paraId="280B3A5F" w14:textId="77777777" w:rsidR="00772458" w:rsidRDefault="00772458" w:rsidP="00A060DF">
            <w:pPr>
              <w:spacing w:before="60"/>
              <w:jc w:val="center"/>
              <w:rPr>
                <w:highlight w:val="yellow"/>
                <w:shd w:val="clear" w:color="auto" w:fill="D9D9D9"/>
                <w:lang w:val="it-CH" w:eastAsia="de-DE"/>
              </w:rPr>
            </w:pPr>
            <w:sdt>
              <w:sdtPr>
                <w:rPr>
                  <w:highlight w:val="yellow"/>
                  <w:shd w:val="clear" w:color="auto" w:fill="D9D9D9"/>
                  <w:lang w:val="it-CH" w:eastAsia="de-DE"/>
                </w:rPr>
                <w:id w:val="166681749"/>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1CB26DA" w14:textId="77777777" w:rsidR="00772458" w:rsidRPr="005071D9" w:rsidRDefault="00772458" w:rsidP="00A060DF">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BF7744" w:rsidRPr="005071D9" w14:paraId="3D330D9A"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2ED8F776" w14:textId="366C4CC2" w:rsidR="00BF7744" w:rsidRDefault="00BF7744" w:rsidP="00BF7744">
            <w:pPr>
              <w:jc w:val="center"/>
              <w:rPr>
                <w:lang w:val="it-CH"/>
              </w:rPr>
            </w:pPr>
            <w:r>
              <w:rPr>
                <w:lang w:val="it-CH"/>
              </w:rPr>
              <w:t>FRÜ7</w:t>
            </w:r>
          </w:p>
        </w:tc>
        <w:tc>
          <w:tcPr>
            <w:tcW w:w="5670" w:type="dxa"/>
            <w:tcBorders>
              <w:top w:val="single" w:sz="4" w:space="0" w:color="999999"/>
              <w:left w:val="single" w:sz="4" w:space="0" w:color="999999"/>
              <w:bottom w:val="single" w:sz="4" w:space="0" w:color="999999"/>
              <w:right w:val="single" w:sz="4" w:space="0" w:color="999999"/>
            </w:tcBorders>
          </w:tcPr>
          <w:p w14:paraId="4BB071EB" w14:textId="77777777" w:rsidR="00BF7744" w:rsidRPr="002E0C19" w:rsidRDefault="00BF7744" w:rsidP="00BF7744">
            <w:pPr>
              <w:pStyle w:val="TableParagraph"/>
              <w:spacing w:line="240" w:lineRule="exact"/>
              <w:ind w:left="110"/>
              <w:rPr>
                <w:b/>
                <w:sz w:val="20"/>
              </w:rPr>
            </w:pPr>
            <w:r>
              <w:rPr>
                <w:b/>
                <w:sz w:val="20"/>
              </w:rPr>
              <w:t>Fisioterapia</w:t>
            </w:r>
          </w:p>
          <w:p w14:paraId="4B0F34B0" w14:textId="77777777" w:rsidR="00BF7744" w:rsidRPr="00330F77" w:rsidRDefault="00BF7744" w:rsidP="00B83926">
            <w:pPr>
              <w:pStyle w:val="TableParagraph"/>
              <w:numPr>
                <w:ilvl w:val="0"/>
                <w:numId w:val="56"/>
              </w:numPr>
              <w:tabs>
                <w:tab w:val="left" w:pos="467"/>
                <w:tab w:val="left" w:pos="468"/>
              </w:tabs>
              <w:spacing w:line="243" w:lineRule="exact"/>
              <w:rPr>
                <w:sz w:val="20"/>
              </w:rPr>
            </w:pPr>
            <w:r>
              <w:rPr>
                <w:sz w:val="20"/>
                <w:u w:val="single"/>
              </w:rPr>
              <w:t>Impiego</w:t>
            </w:r>
            <w:r>
              <w:rPr>
                <w:sz w:val="20"/>
              </w:rPr>
              <w:t>: fisso (nell’ospedale che fornisce la prestazione)</w:t>
            </w:r>
          </w:p>
          <w:p w14:paraId="2165287E" w14:textId="77777777" w:rsidR="00BF7744" w:rsidRPr="002E0C19" w:rsidRDefault="00BF7744" w:rsidP="00B83926">
            <w:pPr>
              <w:pStyle w:val="TableParagraph"/>
              <w:numPr>
                <w:ilvl w:val="0"/>
                <w:numId w:val="56"/>
              </w:numPr>
              <w:tabs>
                <w:tab w:val="left" w:pos="467"/>
                <w:tab w:val="left" w:pos="468"/>
              </w:tabs>
              <w:spacing w:line="242" w:lineRule="exact"/>
              <w:rPr>
                <w:sz w:val="20"/>
              </w:rPr>
            </w:pPr>
            <w:r w:rsidRPr="000F0C6E">
              <w:rPr>
                <w:sz w:val="20"/>
                <w:u w:val="single"/>
              </w:rPr>
              <w:t>Grado di occupazione</w:t>
            </w:r>
            <w:r>
              <w:rPr>
                <w:sz w:val="20"/>
              </w:rPr>
              <w:t>: --</w:t>
            </w:r>
          </w:p>
          <w:p w14:paraId="40CF3A79" w14:textId="77777777" w:rsidR="00BF7744" w:rsidRPr="002E0C19" w:rsidRDefault="00BF7744" w:rsidP="00B83926">
            <w:pPr>
              <w:pStyle w:val="TableParagraph"/>
              <w:numPr>
                <w:ilvl w:val="0"/>
                <w:numId w:val="56"/>
              </w:numPr>
              <w:tabs>
                <w:tab w:val="left" w:pos="467"/>
                <w:tab w:val="left" w:pos="468"/>
              </w:tabs>
              <w:spacing w:line="242" w:lineRule="exact"/>
              <w:rPr>
                <w:sz w:val="20"/>
              </w:rPr>
            </w:pPr>
            <w:r>
              <w:rPr>
                <w:sz w:val="20"/>
                <w:u w:val="single"/>
              </w:rPr>
              <w:t>Formazione/esperienza professionale</w:t>
            </w:r>
            <w:r>
              <w:rPr>
                <w:sz w:val="20"/>
              </w:rPr>
              <w:t>:</w:t>
            </w:r>
          </w:p>
          <w:p w14:paraId="549A3AA4" w14:textId="7BAD9FBB" w:rsidR="00BF7744" w:rsidRPr="00BF7744" w:rsidRDefault="00BF7744" w:rsidP="00BF7744">
            <w:pPr>
              <w:pStyle w:val="TableParagraph"/>
              <w:spacing w:line="242" w:lineRule="exact"/>
              <w:ind w:right="221"/>
              <w:rPr>
                <w:sz w:val="20"/>
              </w:rPr>
            </w:pPr>
            <w:r>
              <w:rPr>
                <w:sz w:val="20"/>
              </w:rPr>
              <w:t xml:space="preserve">diploma riconosciuto secondo l’art. 50 </w:t>
            </w:r>
            <w:proofErr w:type="spellStart"/>
            <w:r>
              <w:rPr>
                <w:sz w:val="20"/>
              </w:rPr>
              <w:t>OAMal</w:t>
            </w:r>
            <w:proofErr w:type="spellEnd"/>
            <w:r>
              <w:rPr>
                <w:sz w:val="20"/>
              </w:rPr>
              <w:t>.</w:t>
            </w:r>
          </w:p>
        </w:tc>
        <w:tc>
          <w:tcPr>
            <w:tcW w:w="1134" w:type="dxa"/>
            <w:tcBorders>
              <w:top w:val="single" w:sz="4" w:space="0" w:color="999999"/>
              <w:left w:val="single" w:sz="4" w:space="0" w:color="999999"/>
              <w:bottom w:val="single" w:sz="4" w:space="0" w:color="999999"/>
              <w:right w:val="single" w:sz="4" w:space="0" w:color="999999"/>
            </w:tcBorders>
            <w:vAlign w:val="center"/>
          </w:tcPr>
          <w:p w14:paraId="3BC87813" w14:textId="401F6A9B" w:rsidR="00BF7744" w:rsidRDefault="00BF7744" w:rsidP="00BF7744">
            <w:pPr>
              <w:spacing w:before="60"/>
              <w:jc w:val="center"/>
              <w:rPr>
                <w:highlight w:val="yellow"/>
                <w:shd w:val="clear" w:color="auto" w:fill="D9D9D9"/>
                <w:lang w:val="it-CH" w:eastAsia="de-DE"/>
              </w:rPr>
            </w:pPr>
            <w:sdt>
              <w:sdtPr>
                <w:rPr>
                  <w:highlight w:val="yellow"/>
                  <w:shd w:val="clear" w:color="auto" w:fill="D9D9D9"/>
                  <w:lang w:val="it-CH" w:eastAsia="de-DE"/>
                </w:rPr>
                <w:id w:val="-1014532259"/>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14B34A38" w14:textId="10498B23" w:rsidR="00BF7744" w:rsidRPr="005071D9" w:rsidRDefault="00BF7744" w:rsidP="00BF7744">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23181" w:rsidRPr="005071D9" w14:paraId="26D40FB7"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1A2F144E" w14:textId="753C5603" w:rsidR="00D23181" w:rsidRDefault="00D23181" w:rsidP="00D23181">
            <w:pPr>
              <w:jc w:val="center"/>
              <w:rPr>
                <w:lang w:val="it-CH"/>
              </w:rPr>
            </w:pPr>
            <w:r>
              <w:t>FRÜ8</w:t>
            </w:r>
          </w:p>
        </w:tc>
        <w:tc>
          <w:tcPr>
            <w:tcW w:w="5670" w:type="dxa"/>
            <w:tcBorders>
              <w:top w:val="single" w:sz="4" w:space="0" w:color="999999"/>
              <w:left w:val="single" w:sz="4" w:space="0" w:color="999999"/>
              <w:bottom w:val="single" w:sz="4" w:space="0" w:color="999999"/>
              <w:right w:val="single" w:sz="4" w:space="0" w:color="999999"/>
            </w:tcBorders>
          </w:tcPr>
          <w:p w14:paraId="5F6C7D28" w14:textId="77777777" w:rsidR="00D23181" w:rsidRPr="002E0C19" w:rsidRDefault="00D23181" w:rsidP="00D23181">
            <w:pPr>
              <w:pStyle w:val="TableParagraph"/>
              <w:spacing w:before="60" w:line="243" w:lineRule="exact"/>
              <w:ind w:left="110"/>
              <w:rPr>
                <w:b/>
                <w:sz w:val="20"/>
              </w:rPr>
            </w:pPr>
            <w:r>
              <w:rPr>
                <w:b/>
                <w:sz w:val="20"/>
              </w:rPr>
              <w:t>Ergoterapia</w:t>
            </w:r>
          </w:p>
          <w:p w14:paraId="600A5812" w14:textId="77777777" w:rsidR="00D23181" w:rsidRPr="002E0C19" w:rsidRDefault="00D23181" w:rsidP="00B83926">
            <w:pPr>
              <w:pStyle w:val="TableParagraph"/>
              <w:numPr>
                <w:ilvl w:val="0"/>
                <w:numId w:val="56"/>
              </w:numPr>
              <w:tabs>
                <w:tab w:val="left" w:pos="467"/>
                <w:tab w:val="left" w:pos="468"/>
              </w:tabs>
              <w:spacing w:line="243" w:lineRule="exact"/>
              <w:rPr>
                <w:sz w:val="20"/>
              </w:rPr>
            </w:pPr>
            <w:r>
              <w:rPr>
                <w:sz w:val="20"/>
                <w:u w:val="single"/>
              </w:rPr>
              <w:t>Impiego</w:t>
            </w:r>
            <w:r>
              <w:rPr>
                <w:sz w:val="20"/>
              </w:rPr>
              <w:t>: fisso (nell’ospedale che fornisce la prestazione)</w:t>
            </w:r>
          </w:p>
          <w:p w14:paraId="07E1A400" w14:textId="77777777" w:rsidR="00D23181" w:rsidRPr="002E0C19" w:rsidRDefault="00D23181" w:rsidP="00B83926">
            <w:pPr>
              <w:pStyle w:val="TableParagraph"/>
              <w:numPr>
                <w:ilvl w:val="0"/>
                <w:numId w:val="56"/>
              </w:numPr>
              <w:tabs>
                <w:tab w:val="left" w:pos="467"/>
                <w:tab w:val="left" w:pos="468"/>
              </w:tabs>
              <w:spacing w:before="2" w:line="243" w:lineRule="exact"/>
              <w:rPr>
                <w:sz w:val="20"/>
              </w:rPr>
            </w:pPr>
            <w:r>
              <w:rPr>
                <w:sz w:val="20"/>
                <w:u w:val="single"/>
              </w:rPr>
              <w:t>Grado di occupazione</w:t>
            </w:r>
            <w:r>
              <w:rPr>
                <w:sz w:val="20"/>
              </w:rPr>
              <w:t>: --</w:t>
            </w:r>
          </w:p>
          <w:p w14:paraId="765D5855" w14:textId="77777777" w:rsidR="00D23181" w:rsidRPr="002E0C19" w:rsidRDefault="00D23181" w:rsidP="00B83926">
            <w:pPr>
              <w:pStyle w:val="TableParagraph"/>
              <w:numPr>
                <w:ilvl w:val="0"/>
                <w:numId w:val="56"/>
              </w:numPr>
              <w:tabs>
                <w:tab w:val="left" w:pos="467"/>
                <w:tab w:val="left" w:pos="468"/>
              </w:tabs>
              <w:spacing w:line="242" w:lineRule="exact"/>
              <w:rPr>
                <w:sz w:val="20"/>
              </w:rPr>
            </w:pPr>
            <w:r>
              <w:rPr>
                <w:sz w:val="20"/>
                <w:u w:val="single"/>
              </w:rPr>
              <w:t>Formazione/esperienza professionale</w:t>
            </w:r>
            <w:r w:rsidRPr="000F0C6E">
              <w:rPr>
                <w:sz w:val="20"/>
              </w:rPr>
              <w:t>:</w:t>
            </w:r>
          </w:p>
          <w:p w14:paraId="1B2AC449" w14:textId="34C9D7A8" w:rsidR="00D23181" w:rsidRPr="00B52289" w:rsidRDefault="00D23181" w:rsidP="00D23181">
            <w:pPr>
              <w:pStyle w:val="TableParagraph"/>
              <w:spacing w:line="242" w:lineRule="exact"/>
              <w:rPr>
                <w:sz w:val="20"/>
              </w:rPr>
            </w:pPr>
            <w:r>
              <w:rPr>
                <w:sz w:val="20"/>
              </w:rPr>
              <w:t xml:space="preserve">diploma riconosciuto secondo l’art. 50 </w:t>
            </w:r>
            <w:proofErr w:type="spellStart"/>
            <w:r>
              <w:rPr>
                <w:sz w:val="20"/>
              </w:rPr>
              <w:t>OAMal</w:t>
            </w:r>
            <w:proofErr w:type="spellEnd"/>
            <w:r>
              <w:rPr>
                <w:sz w:val="20"/>
              </w:rPr>
              <w:t>.</w:t>
            </w:r>
          </w:p>
        </w:tc>
        <w:tc>
          <w:tcPr>
            <w:tcW w:w="1134" w:type="dxa"/>
            <w:tcBorders>
              <w:top w:val="single" w:sz="4" w:space="0" w:color="999999"/>
              <w:left w:val="single" w:sz="4" w:space="0" w:color="999999"/>
              <w:bottom w:val="single" w:sz="4" w:space="0" w:color="999999"/>
              <w:right w:val="single" w:sz="4" w:space="0" w:color="999999"/>
            </w:tcBorders>
            <w:vAlign w:val="center"/>
          </w:tcPr>
          <w:p w14:paraId="52B8F717" w14:textId="7682D926" w:rsidR="00D23181" w:rsidRDefault="00D23181" w:rsidP="00D23181">
            <w:pPr>
              <w:spacing w:before="60"/>
              <w:jc w:val="center"/>
              <w:rPr>
                <w:highlight w:val="yellow"/>
                <w:shd w:val="clear" w:color="auto" w:fill="D9D9D9"/>
                <w:lang w:val="it-CH" w:eastAsia="de-DE"/>
              </w:rPr>
            </w:pPr>
            <w:sdt>
              <w:sdtPr>
                <w:rPr>
                  <w:highlight w:val="yellow"/>
                  <w:shd w:val="clear" w:color="auto" w:fill="D9D9D9"/>
                  <w:lang w:val="it-CH" w:eastAsia="de-DE"/>
                </w:rPr>
                <w:id w:val="-446541561"/>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1CEC0DA4" w14:textId="14D19014" w:rsidR="00D23181" w:rsidRPr="005071D9" w:rsidRDefault="00D23181" w:rsidP="00D2318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23181" w:rsidRPr="005071D9" w14:paraId="73369ADF"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32AAE96A" w14:textId="26BC99C4" w:rsidR="00D23181" w:rsidRDefault="00D23181" w:rsidP="00D23181">
            <w:pPr>
              <w:jc w:val="center"/>
              <w:rPr>
                <w:lang w:val="it-CH"/>
              </w:rPr>
            </w:pPr>
            <w:r>
              <w:t>FRÜ9</w:t>
            </w:r>
          </w:p>
        </w:tc>
        <w:tc>
          <w:tcPr>
            <w:tcW w:w="5670" w:type="dxa"/>
            <w:tcBorders>
              <w:top w:val="single" w:sz="4" w:space="0" w:color="999999"/>
              <w:left w:val="single" w:sz="4" w:space="0" w:color="999999"/>
              <w:bottom w:val="single" w:sz="4" w:space="0" w:color="999999"/>
              <w:right w:val="single" w:sz="4" w:space="0" w:color="999999"/>
            </w:tcBorders>
          </w:tcPr>
          <w:p w14:paraId="44BFCF23" w14:textId="77777777" w:rsidR="00D23181" w:rsidRPr="002E0C19" w:rsidRDefault="00D23181" w:rsidP="00D23181">
            <w:pPr>
              <w:pStyle w:val="TableParagraph"/>
              <w:spacing w:before="60" w:line="243" w:lineRule="exact"/>
              <w:ind w:left="110"/>
              <w:rPr>
                <w:b/>
                <w:sz w:val="20"/>
              </w:rPr>
            </w:pPr>
            <w:r>
              <w:rPr>
                <w:b/>
                <w:sz w:val="20"/>
              </w:rPr>
              <w:t>Logopedia</w:t>
            </w:r>
          </w:p>
          <w:p w14:paraId="0D7A4E8E" w14:textId="77777777" w:rsidR="00D23181" w:rsidRPr="002E0C19" w:rsidRDefault="00D23181" w:rsidP="00B83926">
            <w:pPr>
              <w:pStyle w:val="TableParagraph"/>
              <w:numPr>
                <w:ilvl w:val="0"/>
                <w:numId w:val="56"/>
              </w:numPr>
              <w:tabs>
                <w:tab w:val="left" w:pos="467"/>
                <w:tab w:val="left" w:pos="468"/>
              </w:tabs>
              <w:spacing w:line="243" w:lineRule="exact"/>
              <w:rPr>
                <w:sz w:val="20"/>
              </w:rPr>
            </w:pPr>
            <w:r>
              <w:rPr>
                <w:sz w:val="20"/>
                <w:u w:val="single"/>
              </w:rPr>
              <w:t>Impiego</w:t>
            </w:r>
            <w:r>
              <w:rPr>
                <w:sz w:val="20"/>
              </w:rPr>
              <w:t xml:space="preserve">: fisso (nell’ospedale che fornisce la prestazione) </w:t>
            </w:r>
          </w:p>
          <w:p w14:paraId="28245316" w14:textId="77777777" w:rsidR="00D23181" w:rsidRPr="002E0C19" w:rsidRDefault="00D23181" w:rsidP="00B83926">
            <w:pPr>
              <w:pStyle w:val="TableParagraph"/>
              <w:numPr>
                <w:ilvl w:val="0"/>
                <w:numId w:val="56"/>
              </w:numPr>
              <w:tabs>
                <w:tab w:val="left" w:pos="467"/>
                <w:tab w:val="left" w:pos="468"/>
              </w:tabs>
              <w:spacing w:before="2" w:line="243" w:lineRule="exact"/>
              <w:rPr>
                <w:sz w:val="20"/>
              </w:rPr>
            </w:pPr>
            <w:r>
              <w:rPr>
                <w:sz w:val="20"/>
                <w:u w:val="single"/>
              </w:rPr>
              <w:t>Grado di occupazione</w:t>
            </w:r>
            <w:r>
              <w:rPr>
                <w:sz w:val="20"/>
              </w:rPr>
              <w:t>: --</w:t>
            </w:r>
          </w:p>
          <w:p w14:paraId="149440FF" w14:textId="77777777" w:rsidR="00D23181" w:rsidRPr="002E0C19" w:rsidRDefault="00D23181" w:rsidP="00B83926">
            <w:pPr>
              <w:pStyle w:val="TableParagraph"/>
              <w:numPr>
                <w:ilvl w:val="0"/>
                <w:numId w:val="56"/>
              </w:numPr>
              <w:tabs>
                <w:tab w:val="left" w:pos="467"/>
                <w:tab w:val="left" w:pos="468"/>
              </w:tabs>
              <w:spacing w:line="242" w:lineRule="exact"/>
              <w:rPr>
                <w:sz w:val="20"/>
              </w:rPr>
            </w:pPr>
            <w:r>
              <w:rPr>
                <w:sz w:val="20"/>
                <w:u w:val="single"/>
              </w:rPr>
              <w:t>Formazione/esperienza professionale</w:t>
            </w:r>
            <w:r w:rsidRPr="000F0C6E">
              <w:rPr>
                <w:sz w:val="20"/>
              </w:rPr>
              <w:t>:</w:t>
            </w:r>
          </w:p>
          <w:p w14:paraId="168E2D7D" w14:textId="77777777" w:rsidR="00D23181" w:rsidRPr="002E0C19" w:rsidRDefault="00D23181" w:rsidP="00D23181">
            <w:pPr>
              <w:pStyle w:val="TableParagraph"/>
              <w:spacing w:line="242" w:lineRule="exact"/>
              <w:rPr>
                <w:sz w:val="20"/>
              </w:rPr>
            </w:pPr>
            <w:r>
              <w:rPr>
                <w:sz w:val="20"/>
              </w:rPr>
              <w:t xml:space="preserve">diploma riconosciuto secondo l’art. 50 </w:t>
            </w:r>
            <w:proofErr w:type="spellStart"/>
            <w:r>
              <w:rPr>
                <w:sz w:val="20"/>
              </w:rPr>
              <w:t>OAMal</w:t>
            </w:r>
            <w:proofErr w:type="spellEnd"/>
            <w:r>
              <w:rPr>
                <w:sz w:val="20"/>
              </w:rPr>
              <w:t>.</w:t>
            </w:r>
          </w:p>
          <w:p w14:paraId="61C949E4" w14:textId="784B6581" w:rsidR="00D23181" w:rsidRPr="00B52289" w:rsidRDefault="00D23181" w:rsidP="00D23181">
            <w:pPr>
              <w:pStyle w:val="TableParagraph"/>
              <w:spacing w:line="242" w:lineRule="exact"/>
              <w:rPr>
                <w:sz w:val="20"/>
              </w:rPr>
            </w:pPr>
            <w:r>
              <w:rPr>
                <w:sz w:val="20"/>
              </w:rPr>
              <w:t xml:space="preserve">Esperienza speciale nella diagnosi e nel trattamento della disfagia nonché nella gestione di pazienti </w:t>
            </w:r>
            <w:proofErr w:type="spellStart"/>
            <w:r>
              <w:rPr>
                <w:sz w:val="20"/>
              </w:rPr>
              <w:t>tracheostomizzati</w:t>
            </w:r>
            <w:proofErr w:type="spellEnd"/>
            <w:r>
              <w:rPr>
                <w:sz w:val="20"/>
              </w:rPr>
              <w:t xml:space="preserve"> (gestione delle cannule tracheali).</w:t>
            </w:r>
          </w:p>
        </w:tc>
        <w:tc>
          <w:tcPr>
            <w:tcW w:w="1134" w:type="dxa"/>
            <w:tcBorders>
              <w:top w:val="single" w:sz="4" w:space="0" w:color="999999"/>
              <w:left w:val="single" w:sz="4" w:space="0" w:color="999999"/>
              <w:bottom w:val="single" w:sz="4" w:space="0" w:color="999999"/>
              <w:right w:val="single" w:sz="4" w:space="0" w:color="999999"/>
            </w:tcBorders>
            <w:vAlign w:val="center"/>
          </w:tcPr>
          <w:p w14:paraId="0224AD7D" w14:textId="5D76572C" w:rsidR="00D23181" w:rsidRDefault="00D23181" w:rsidP="00D23181">
            <w:pPr>
              <w:spacing w:before="60"/>
              <w:jc w:val="center"/>
              <w:rPr>
                <w:highlight w:val="yellow"/>
                <w:shd w:val="clear" w:color="auto" w:fill="D9D9D9"/>
                <w:lang w:val="it-CH" w:eastAsia="de-DE"/>
              </w:rPr>
            </w:pPr>
            <w:sdt>
              <w:sdtPr>
                <w:rPr>
                  <w:highlight w:val="yellow"/>
                  <w:shd w:val="clear" w:color="auto" w:fill="D9D9D9"/>
                  <w:lang w:val="it-CH" w:eastAsia="de-DE"/>
                </w:rPr>
                <w:id w:val="-1927182957"/>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42038F9" w14:textId="1FFB20FB" w:rsidR="00D23181" w:rsidRPr="005071D9" w:rsidRDefault="00D23181" w:rsidP="00D2318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63086" w:rsidRPr="005071D9" w14:paraId="224A3011"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1DB37DC5" w14:textId="53838066" w:rsidR="00763086" w:rsidRDefault="00763086" w:rsidP="00763086">
            <w:pPr>
              <w:jc w:val="center"/>
            </w:pPr>
            <w:r>
              <w:t>FRÜ10</w:t>
            </w:r>
          </w:p>
        </w:tc>
        <w:tc>
          <w:tcPr>
            <w:tcW w:w="5670" w:type="dxa"/>
            <w:tcBorders>
              <w:top w:val="single" w:sz="4" w:space="0" w:color="999999"/>
              <w:left w:val="single" w:sz="4" w:space="0" w:color="999999"/>
              <w:bottom w:val="single" w:sz="4" w:space="0" w:color="999999"/>
              <w:right w:val="single" w:sz="4" w:space="0" w:color="999999"/>
            </w:tcBorders>
          </w:tcPr>
          <w:p w14:paraId="4496155F" w14:textId="77777777" w:rsidR="00763086" w:rsidRPr="002E0C19" w:rsidRDefault="00763086" w:rsidP="00763086">
            <w:pPr>
              <w:pStyle w:val="TableParagraph"/>
              <w:spacing w:line="243" w:lineRule="exact"/>
              <w:ind w:left="110"/>
              <w:rPr>
                <w:b/>
                <w:sz w:val="20"/>
              </w:rPr>
            </w:pPr>
            <w:r>
              <w:rPr>
                <w:b/>
                <w:sz w:val="20"/>
              </w:rPr>
              <w:t>Consulenza sociale</w:t>
            </w:r>
          </w:p>
          <w:p w14:paraId="4CBEAFEF" w14:textId="77777777" w:rsidR="00763086" w:rsidRPr="002E0C19" w:rsidRDefault="00763086" w:rsidP="00B83926">
            <w:pPr>
              <w:pStyle w:val="TableParagraph"/>
              <w:numPr>
                <w:ilvl w:val="0"/>
                <w:numId w:val="57"/>
              </w:numPr>
              <w:tabs>
                <w:tab w:val="left" w:pos="467"/>
                <w:tab w:val="left" w:pos="468"/>
              </w:tabs>
              <w:spacing w:line="243" w:lineRule="exact"/>
              <w:rPr>
                <w:sz w:val="20"/>
              </w:rPr>
            </w:pPr>
            <w:r>
              <w:rPr>
                <w:sz w:val="20"/>
                <w:u w:val="single"/>
              </w:rPr>
              <w:t>Impiego</w:t>
            </w:r>
            <w:r>
              <w:rPr>
                <w:sz w:val="20"/>
              </w:rPr>
              <w:t>: fisso (nell’ospedale o gruppo che fornisce la prestazione)</w:t>
            </w:r>
          </w:p>
          <w:p w14:paraId="4A704D2C" w14:textId="77777777" w:rsidR="00763086" w:rsidRPr="00502C52" w:rsidRDefault="00763086" w:rsidP="00B83926">
            <w:pPr>
              <w:pStyle w:val="TableParagraph"/>
              <w:numPr>
                <w:ilvl w:val="0"/>
                <w:numId w:val="57"/>
              </w:numPr>
              <w:tabs>
                <w:tab w:val="left" w:pos="467"/>
                <w:tab w:val="left" w:pos="468"/>
              </w:tabs>
              <w:spacing w:before="2" w:line="243" w:lineRule="exact"/>
              <w:rPr>
                <w:sz w:val="20"/>
              </w:rPr>
            </w:pPr>
            <w:r>
              <w:rPr>
                <w:sz w:val="20"/>
                <w:u w:val="single"/>
              </w:rPr>
              <w:t>Grado di occupazione</w:t>
            </w:r>
            <w:r>
              <w:rPr>
                <w:sz w:val="20"/>
              </w:rPr>
              <w:t>: --</w:t>
            </w:r>
          </w:p>
          <w:p w14:paraId="514D79A9" w14:textId="77777777" w:rsidR="00763086" w:rsidRPr="002E0C19" w:rsidRDefault="00763086" w:rsidP="00B83926">
            <w:pPr>
              <w:pStyle w:val="TableParagraph"/>
              <w:numPr>
                <w:ilvl w:val="0"/>
                <w:numId w:val="57"/>
              </w:numPr>
              <w:tabs>
                <w:tab w:val="left" w:pos="467"/>
                <w:tab w:val="left" w:pos="468"/>
              </w:tabs>
              <w:spacing w:line="242" w:lineRule="exact"/>
              <w:rPr>
                <w:sz w:val="20"/>
              </w:rPr>
            </w:pPr>
            <w:r>
              <w:rPr>
                <w:sz w:val="20"/>
                <w:u w:val="single"/>
              </w:rPr>
              <w:t>Formazione/esperienza professionale</w:t>
            </w:r>
            <w:r>
              <w:rPr>
                <w:sz w:val="20"/>
              </w:rPr>
              <w:t>:</w:t>
            </w:r>
          </w:p>
          <w:p w14:paraId="09ECA8CA" w14:textId="64592FB0" w:rsidR="00763086" w:rsidRPr="00D15B9D" w:rsidRDefault="00763086" w:rsidP="00763086">
            <w:pPr>
              <w:pStyle w:val="TableParagraph"/>
              <w:spacing w:before="8" w:line="242" w:lineRule="exact"/>
              <w:ind w:right="167"/>
              <w:rPr>
                <w:sz w:val="20"/>
              </w:rPr>
            </w:pPr>
            <w:r>
              <w:rPr>
                <w:sz w:val="20"/>
              </w:rPr>
              <w:t>bachelor di una SUP di lavoro sociale riconosciuto o formazione equivalente riconosciuta a livello federale.</w:t>
            </w:r>
          </w:p>
        </w:tc>
        <w:tc>
          <w:tcPr>
            <w:tcW w:w="1134" w:type="dxa"/>
            <w:tcBorders>
              <w:top w:val="single" w:sz="4" w:space="0" w:color="999999"/>
              <w:left w:val="single" w:sz="4" w:space="0" w:color="999999"/>
              <w:bottom w:val="single" w:sz="4" w:space="0" w:color="999999"/>
              <w:right w:val="single" w:sz="4" w:space="0" w:color="999999"/>
            </w:tcBorders>
            <w:vAlign w:val="center"/>
          </w:tcPr>
          <w:p w14:paraId="57140607" w14:textId="7723831C" w:rsidR="00763086" w:rsidRDefault="00763086" w:rsidP="00763086">
            <w:pPr>
              <w:spacing w:before="60"/>
              <w:jc w:val="center"/>
              <w:rPr>
                <w:highlight w:val="yellow"/>
                <w:shd w:val="clear" w:color="auto" w:fill="D9D9D9"/>
                <w:lang w:val="it-CH" w:eastAsia="de-DE"/>
              </w:rPr>
            </w:pPr>
            <w:sdt>
              <w:sdtPr>
                <w:rPr>
                  <w:highlight w:val="yellow"/>
                  <w:shd w:val="clear" w:color="auto" w:fill="D9D9D9"/>
                  <w:lang w:val="it-CH" w:eastAsia="de-DE"/>
                </w:rPr>
                <w:id w:val="-1039741535"/>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63820AC" w14:textId="2869CDB9" w:rsidR="00763086" w:rsidRPr="005071D9" w:rsidRDefault="00763086" w:rsidP="00763086">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63086" w:rsidRPr="005071D9" w14:paraId="1A11B20B"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1011BF26" w14:textId="76E19DA5" w:rsidR="00763086" w:rsidRDefault="00763086" w:rsidP="00763086">
            <w:pPr>
              <w:jc w:val="center"/>
            </w:pPr>
            <w:r>
              <w:lastRenderedPageBreak/>
              <w:t>FRÜ11</w:t>
            </w:r>
          </w:p>
        </w:tc>
        <w:tc>
          <w:tcPr>
            <w:tcW w:w="5670" w:type="dxa"/>
            <w:tcBorders>
              <w:top w:val="single" w:sz="4" w:space="0" w:color="999999"/>
              <w:left w:val="single" w:sz="4" w:space="0" w:color="999999"/>
              <w:bottom w:val="single" w:sz="4" w:space="0" w:color="999999"/>
              <w:right w:val="single" w:sz="4" w:space="0" w:color="999999"/>
            </w:tcBorders>
          </w:tcPr>
          <w:p w14:paraId="705E19E4" w14:textId="77777777" w:rsidR="00763086" w:rsidRPr="002E0C19" w:rsidRDefault="00763086" w:rsidP="00763086">
            <w:pPr>
              <w:pStyle w:val="TableParagraph"/>
              <w:spacing w:line="243" w:lineRule="exact"/>
              <w:ind w:left="110"/>
              <w:rPr>
                <w:b/>
                <w:sz w:val="20"/>
              </w:rPr>
            </w:pPr>
            <w:r>
              <w:rPr>
                <w:b/>
                <w:sz w:val="20"/>
              </w:rPr>
              <w:t>Dietetica</w:t>
            </w:r>
          </w:p>
          <w:p w14:paraId="651431DE" w14:textId="77777777" w:rsidR="00763086" w:rsidRPr="002E0C19" w:rsidRDefault="00763086" w:rsidP="00B83926">
            <w:pPr>
              <w:pStyle w:val="TableParagraph"/>
              <w:numPr>
                <w:ilvl w:val="0"/>
                <w:numId w:val="58"/>
              </w:numPr>
              <w:tabs>
                <w:tab w:val="left" w:pos="467"/>
                <w:tab w:val="left" w:pos="468"/>
              </w:tabs>
              <w:spacing w:line="243" w:lineRule="exact"/>
              <w:rPr>
                <w:sz w:val="20"/>
              </w:rPr>
            </w:pPr>
            <w:r>
              <w:rPr>
                <w:sz w:val="20"/>
                <w:u w:val="single"/>
              </w:rPr>
              <w:t>Impiego</w:t>
            </w:r>
            <w:r>
              <w:rPr>
                <w:sz w:val="20"/>
              </w:rPr>
              <w:t>: disciplinato contrattualmente</w:t>
            </w:r>
          </w:p>
          <w:p w14:paraId="52C9FD2B" w14:textId="77777777" w:rsidR="00763086" w:rsidRPr="002E0C19" w:rsidRDefault="00763086" w:rsidP="00B83926">
            <w:pPr>
              <w:pStyle w:val="TableParagraph"/>
              <w:numPr>
                <w:ilvl w:val="0"/>
                <w:numId w:val="58"/>
              </w:numPr>
              <w:tabs>
                <w:tab w:val="left" w:pos="467"/>
                <w:tab w:val="left" w:pos="468"/>
              </w:tabs>
              <w:spacing w:before="2" w:line="243" w:lineRule="exact"/>
              <w:rPr>
                <w:sz w:val="20"/>
              </w:rPr>
            </w:pPr>
            <w:r>
              <w:rPr>
                <w:sz w:val="20"/>
                <w:u w:val="single"/>
              </w:rPr>
              <w:t>Grado di occupazione</w:t>
            </w:r>
            <w:r>
              <w:rPr>
                <w:sz w:val="20"/>
              </w:rPr>
              <w:t>: --</w:t>
            </w:r>
          </w:p>
          <w:p w14:paraId="2A024D90" w14:textId="77777777" w:rsidR="00763086" w:rsidRPr="002E0C19" w:rsidRDefault="00763086" w:rsidP="00B83926">
            <w:pPr>
              <w:pStyle w:val="TableParagraph"/>
              <w:numPr>
                <w:ilvl w:val="0"/>
                <w:numId w:val="58"/>
              </w:numPr>
              <w:tabs>
                <w:tab w:val="left" w:pos="467"/>
                <w:tab w:val="left" w:pos="468"/>
              </w:tabs>
              <w:spacing w:line="243" w:lineRule="exact"/>
              <w:rPr>
                <w:sz w:val="20"/>
              </w:rPr>
            </w:pPr>
            <w:r>
              <w:rPr>
                <w:sz w:val="20"/>
                <w:u w:val="single"/>
              </w:rPr>
              <w:t>Formazione/esperienza professionale</w:t>
            </w:r>
            <w:r>
              <w:rPr>
                <w:sz w:val="20"/>
              </w:rPr>
              <w:t>:</w:t>
            </w:r>
          </w:p>
          <w:p w14:paraId="13DEDED6" w14:textId="35665937" w:rsidR="00763086" w:rsidRDefault="00763086" w:rsidP="00763086">
            <w:pPr>
              <w:pStyle w:val="TableParagraph"/>
              <w:spacing w:before="60" w:line="243" w:lineRule="exact"/>
              <w:ind w:left="110"/>
              <w:rPr>
                <w:b/>
                <w:sz w:val="20"/>
              </w:rPr>
            </w:pPr>
            <w:r>
              <w:rPr>
                <w:sz w:val="20"/>
              </w:rPr>
              <w:t>bachelor o diploma di una scuola di dietetica riconosciuto secondo l’art. 50</w:t>
            </w:r>
            <w:r>
              <w:rPr>
                <w:i/>
                <w:iCs/>
                <w:sz w:val="20"/>
              </w:rPr>
              <w:t>a</w:t>
            </w:r>
            <w:r>
              <w:rPr>
                <w:sz w:val="20"/>
              </w:rPr>
              <w:t xml:space="preserve"> lett. a </w:t>
            </w:r>
            <w:proofErr w:type="spellStart"/>
            <w:r>
              <w:rPr>
                <w:sz w:val="20"/>
              </w:rPr>
              <w:t>OAMal</w:t>
            </w:r>
            <w:proofErr w:type="spellEnd"/>
            <w:r>
              <w:rPr>
                <w:sz w:val="20"/>
              </w:rPr>
              <w:t xml:space="preserve"> (SVDE-ASDD).</w:t>
            </w:r>
          </w:p>
        </w:tc>
        <w:tc>
          <w:tcPr>
            <w:tcW w:w="1134" w:type="dxa"/>
            <w:tcBorders>
              <w:top w:val="single" w:sz="4" w:space="0" w:color="999999"/>
              <w:left w:val="single" w:sz="4" w:space="0" w:color="999999"/>
              <w:bottom w:val="single" w:sz="4" w:space="0" w:color="999999"/>
              <w:right w:val="single" w:sz="4" w:space="0" w:color="999999"/>
            </w:tcBorders>
            <w:vAlign w:val="center"/>
          </w:tcPr>
          <w:p w14:paraId="68177CE6" w14:textId="6D41C020" w:rsidR="00763086" w:rsidRDefault="00763086" w:rsidP="00763086">
            <w:pPr>
              <w:spacing w:before="60"/>
              <w:jc w:val="center"/>
              <w:rPr>
                <w:highlight w:val="yellow"/>
                <w:shd w:val="clear" w:color="auto" w:fill="D9D9D9"/>
                <w:lang w:val="it-CH" w:eastAsia="de-DE"/>
              </w:rPr>
            </w:pPr>
            <w:sdt>
              <w:sdtPr>
                <w:rPr>
                  <w:highlight w:val="yellow"/>
                  <w:shd w:val="clear" w:color="auto" w:fill="D9D9D9"/>
                  <w:lang w:val="it-CH" w:eastAsia="de-DE"/>
                </w:rPr>
                <w:id w:val="-66418100"/>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81F767E" w14:textId="0E7471AE" w:rsidR="00763086" w:rsidRPr="005071D9" w:rsidRDefault="00763086" w:rsidP="00763086">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63086" w:rsidRPr="005071D9" w14:paraId="4A50F165"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6465AADA" w14:textId="4869C5EA" w:rsidR="00763086" w:rsidRDefault="00763086" w:rsidP="00763086">
            <w:pPr>
              <w:jc w:val="center"/>
            </w:pPr>
            <w:r>
              <w:t>FRÜ12</w:t>
            </w:r>
          </w:p>
        </w:tc>
        <w:tc>
          <w:tcPr>
            <w:tcW w:w="5670" w:type="dxa"/>
            <w:tcBorders>
              <w:top w:val="single" w:sz="4" w:space="0" w:color="999999"/>
              <w:left w:val="single" w:sz="4" w:space="0" w:color="999999"/>
              <w:bottom w:val="single" w:sz="4" w:space="0" w:color="999999"/>
              <w:right w:val="single" w:sz="4" w:space="0" w:color="999999"/>
            </w:tcBorders>
          </w:tcPr>
          <w:p w14:paraId="32796CE5" w14:textId="77777777" w:rsidR="00763086" w:rsidRDefault="00763086" w:rsidP="00763086">
            <w:pPr>
              <w:pStyle w:val="TableParagraph"/>
              <w:spacing w:line="222" w:lineRule="exact"/>
              <w:ind w:left="164"/>
              <w:rPr>
                <w:sz w:val="20"/>
              </w:rPr>
            </w:pPr>
            <w:r>
              <w:rPr>
                <w:b/>
                <w:sz w:val="20"/>
              </w:rPr>
              <w:t>Cure infermieristiche</w:t>
            </w:r>
            <w:r>
              <w:rPr>
                <w:sz w:val="20"/>
              </w:rPr>
              <w:t xml:space="preserve"> </w:t>
            </w:r>
          </w:p>
          <w:p w14:paraId="2B584AEF" w14:textId="775365D4" w:rsidR="00763086" w:rsidRDefault="00763086" w:rsidP="00763086">
            <w:pPr>
              <w:pStyle w:val="TableParagraph"/>
              <w:spacing w:before="60" w:line="243" w:lineRule="exact"/>
              <w:ind w:left="110"/>
              <w:rPr>
                <w:b/>
                <w:sz w:val="20"/>
              </w:rPr>
            </w:pPr>
            <w:r>
              <w:rPr>
                <w:sz w:val="20"/>
              </w:rPr>
              <w:t xml:space="preserve">Il direttore e un professionista delegato dispongono di </w:t>
            </w:r>
            <w:proofErr w:type="gramStart"/>
            <w:r>
              <w:rPr>
                <w:sz w:val="20"/>
              </w:rPr>
              <w:t>3</w:t>
            </w:r>
            <w:proofErr w:type="gramEnd"/>
            <w:r>
              <w:rPr>
                <w:sz w:val="20"/>
              </w:rPr>
              <w:t xml:space="preserve"> anni di esperienza nella riabilitazione precoce di deficit strutturali e funzionali e/o in cure intense o continue.</w:t>
            </w:r>
          </w:p>
        </w:tc>
        <w:tc>
          <w:tcPr>
            <w:tcW w:w="1134" w:type="dxa"/>
            <w:tcBorders>
              <w:top w:val="single" w:sz="4" w:space="0" w:color="999999"/>
              <w:left w:val="single" w:sz="4" w:space="0" w:color="999999"/>
              <w:bottom w:val="single" w:sz="4" w:space="0" w:color="999999"/>
              <w:right w:val="single" w:sz="4" w:space="0" w:color="999999"/>
            </w:tcBorders>
            <w:vAlign w:val="center"/>
          </w:tcPr>
          <w:p w14:paraId="753F6F37" w14:textId="38F113C2" w:rsidR="00763086" w:rsidRDefault="00763086" w:rsidP="00763086">
            <w:pPr>
              <w:spacing w:before="60"/>
              <w:jc w:val="center"/>
              <w:rPr>
                <w:highlight w:val="yellow"/>
                <w:shd w:val="clear" w:color="auto" w:fill="D9D9D9"/>
                <w:lang w:val="it-CH" w:eastAsia="de-DE"/>
              </w:rPr>
            </w:pPr>
            <w:sdt>
              <w:sdtPr>
                <w:rPr>
                  <w:highlight w:val="yellow"/>
                  <w:shd w:val="clear" w:color="auto" w:fill="D9D9D9"/>
                  <w:lang w:val="it-CH" w:eastAsia="de-DE"/>
                </w:rPr>
                <w:id w:val="1215543177"/>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1D9A7A42" w14:textId="138FC768" w:rsidR="00763086" w:rsidRPr="005071D9" w:rsidRDefault="00763086" w:rsidP="00763086">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63086" w:rsidRPr="005071D9" w14:paraId="4E3BDCB6"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30E4F97B" w14:textId="1CDA8F55" w:rsidR="00763086" w:rsidRDefault="00763086" w:rsidP="00763086">
            <w:pPr>
              <w:jc w:val="center"/>
            </w:pPr>
            <w:r>
              <w:t>FRÜ13</w:t>
            </w:r>
          </w:p>
        </w:tc>
        <w:tc>
          <w:tcPr>
            <w:tcW w:w="5670" w:type="dxa"/>
            <w:tcBorders>
              <w:top w:val="single" w:sz="4" w:space="0" w:color="999999"/>
              <w:left w:val="single" w:sz="4" w:space="0" w:color="999999"/>
              <w:bottom w:val="single" w:sz="4" w:space="0" w:color="999999"/>
              <w:right w:val="single" w:sz="4" w:space="0" w:color="999999"/>
            </w:tcBorders>
          </w:tcPr>
          <w:p w14:paraId="557671A5" w14:textId="77777777" w:rsidR="00763086" w:rsidRPr="002E0C19" w:rsidRDefault="00763086" w:rsidP="00763086">
            <w:pPr>
              <w:pStyle w:val="TableParagraph"/>
              <w:spacing w:line="236" w:lineRule="exact"/>
              <w:ind w:left="110"/>
              <w:rPr>
                <w:b/>
                <w:sz w:val="20"/>
              </w:rPr>
            </w:pPr>
            <w:r>
              <w:rPr>
                <w:b/>
                <w:sz w:val="20"/>
              </w:rPr>
              <w:t>Infermieri</w:t>
            </w:r>
          </w:p>
          <w:p w14:paraId="3BF2BC0E" w14:textId="77777777" w:rsidR="00763086" w:rsidRPr="002E0C19" w:rsidRDefault="00763086" w:rsidP="00B83926">
            <w:pPr>
              <w:pStyle w:val="Default"/>
              <w:numPr>
                <w:ilvl w:val="0"/>
                <w:numId w:val="59"/>
              </w:numPr>
              <w:rPr>
                <w:sz w:val="20"/>
                <w:szCs w:val="20"/>
              </w:rPr>
            </w:pPr>
            <w:proofErr w:type="spellStart"/>
            <w:r>
              <w:rPr>
                <w:sz w:val="20"/>
                <w:u w:val="single"/>
              </w:rPr>
              <w:t>Impiego</w:t>
            </w:r>
            <w:proofErr w:type="spellEnd"/>
            <w:r>
              <w:rPr>
                <w:sz w:val="20"/>
              </w:rPr>
              <w:t xml:space="preserve">: </w:t>
            </w:r>
            <w:proofErr w:type="spellStart"/>
            <w:r>
              <w:rPr>
                <w:sz w:val="20"/>
              </w:rPr>
              <w:t>fisso</w:t>
            </w:r>
            <w:proofErr w:type="spellEnd"/>
          </w:p>
          <w:p w14:paraId="6A253B40" w14:textId="77777777" w:rsidR="00763086" w:rsidRPr="002E0C19" w:rsidRDefault="00763086" w:rsidP="00B83926">
            <w:pPr>
              <w:pStyle w:val="Default"/>
              <w:numPr>
                <w:ilvl w:val="0"/>
                <w:numId w:val="59"/>
              </w:numPr>
              <w:rPr>
                <w:sz w:val="20"/>
                <w:szCs w:val="20"/>
              </w:rPr>
            </w:pPr>
            <w:proofErr w:type="spellStart"/>
            <w:r>
              <w:rPr>
                <w:sz w:val="20"/>
                <w:u w:val="single"/>
              </w:rPr>
              <w:t>Grado</w:t>
            </w:r>
            <w:proofErr w:type="spellEnd"/>
            <w:r>
              <w:rPr>
                <w:sz w:val="20"/>
                <w:u w:val="single"/>
              </w:rPr>
              <w:t xml:space="preserve"> di </w:t>
            </w:r>
            <w:proofErr w:type="spellStart"/>
            <w:r>
              <w:rPr>
                <w:sz w:val="20"/>
                <w:u w:val="single"/>
              </w:rPr>
              <w:t>occupazione</w:t>
            </w:r>
            <w:proofErr w:type="spellEnd"/>
            <w:r w:rsidRPr="00A83059">
              <w:rPr>
                <w:sz w:val="20"/>
              </w:rPr>
              <w:t>:</w:t>
            </w:r>
            <w:r>
              <w:rPr>
                <w:sz w:val="20"/>
              </w:rPr>
              <w:t xml:space="preserve"> --</w:t>
            </w:r>
          </w:p>
          <w:p w14:paraId="5B43A4F2" w14:textId="7593D844" w:rsidR="00763086" w:rsidRPr="00D15B9D" w:rsidRDefault="00763086" w:rsidP="00B83926">
            <w:pPr>
              <w:pStyle w:val="TableParagraph"/>
              <w:widowControl/>
              <w:numPr>
                <w:ilvl w:val="0"/>
                <w:numId w:val="60"/>
              </w:numPr>
              <w:spacing w:line="243" w:lineRule="exact"/>
              <w:rPr>
                <w:rFonts w:eastAsiaTheme="minorHAnsi" w:cs="Arial"/>
                <w:sz w:val="20"/>
                <w:szCs w:val="20"/>
              </w:rPr>
            </w:pPr>
            <w:r>
              <w:rPr>
                <w:sz w:val="20"/>
                <w:u w:val="single"/>
              </w:rPr>
              <w:t>Formazione/esperienza professionale</w:t>
            </w:r>
            <w:r>
              <w:rPr>
                <w:sz w:val="20"/>
              </w:rPr>
              <w:t xml:space="preserve">: </w:t>
            </w:r>
            <w:r>
              <w:rPr>
                <w:sz w:val="20"/>
              </w:rPr>
              <w:br/>
              <w:t xml:space="preserve">almeno il 50% ha un </w:t>
            </w:r>
            <w:r>
              <w:rPr>
                <w:sz w:val="20"/>
                <w:szCs w:val="20"/>
              </w:rPr>
              <w:t xml:space="preserve">diploma di infermiere SSS/SUP, un diploma di una scuola di cure infermieristiche riconosciuto secondo l’art. 49 lett. a </w:t>
            </w:r>
            <w:proofErr w:type="spellStart"/>
            <w:r>
              <w:rPr>
                <w:sz w:val="20"/>
                <w:szCs w:val="20"/>
              </w:rPr>
              <w:t>OAMal</w:t>
            </w:r>
            <w:proofErr w:type="spellEnd"/>
            <w:r>
              <w:rPr>
                <w:sz w:val="20"/>
                <w:szCs w:val="20"/>
              </w:rPr>
              <w:t xml:space="preserve"> o una formazione equivalente riconosciuta a livello federale. Il 30% del team ha un perfezionamento riconosciuto in cure continue (p. es. corso </w:t>
            </w:r>
            <w:proofErr w:type="spellStart"/>
            <w:r>
              <w:rPr>
                <w:sz w:val="20"/>
                <w:szCs w:val="20"/>
              </w:rPr>
              <w:t>postdiploma</w:t>
            </w:r>
            <w:proofErr w:type="spellEnd"/>
            <w:r>
              <w:rPr>
                <w:sz w:val="20"/>
                <w:szCs w:val="20"/>
              </w:rPr>
              <w:t xml:space="preserve"> in cure continue per infermieri </w:t>
            </w:r>
            <w:proofErr w:type="spellStart"/>
            <w:r>
              <w:rPr>
                <w:sz w:val="20"/>
                <w:szCs w:val="20"/>
              </w:rPr>
              <w:t>dipl</w:t>
            </w:r>
            <w:proofErr w:type="spellEnd"/>
            <w:r>
              <w:rPr>
                <w:sz w:val="20"/>
                <w:szCs w:val="20"/>
              </w:rPr>
              <w:t>.). Almeno il 50% del team (equivalenti a tempo pieno sull’arco dell’anno) ha 2 anni di esperienza nella riabilitazione.</w:t>
            </w:r>
          </w:p>
        </w:tc>
        <w:tc>
          <w:tcPr>
            <w:tcW w:w="1134" w:type="dxa"/>
            <w:tcBorders>
              <w:top w:val="single" w:sz="4" w:space="0" w:color="999999"/>
              <w:left w:val="single" w:sz="4" w:space="0" w:color="999999"/>
              <w:bottom w:val="single" w:sz="4" w:space="0" w:color="999999"/>
              <w:right w:val="single" w:sz="4" w:space="0" w:color="999999"/>
            </w:tcBorders>
            <w:vAlign w:val="center"/>
          </w:tcPr>
          <w:p w14:paraId="4D1BB9C5" w14:textId="0070D3F2" w:rsidR="00763086" w:rsidRDefault="00763086" w:rsidP="00763086">
            <w:pPr>
              <w:spacing w:before="60"/>
              <w:jc w:val="center"/>
              <w:rPr>
                <w:highlight w:val="yellow"/>
                <w:shd w:val="clear" w:color="auto" w:fill="D9D9D9"/>
                <w:lang w:val="it-CH" w:eastAsia="de-DE"/>
              </w:rPr>
            </w:pPr>
            <w:sdt>
              <w:sdtPr>
                <w:rPr>
                  <w:highlight w:val="yellow"/>
                  <w:shd w:val="clear" w:color="auto" w:fill="D9D9D9"/>
                  <w:lang w:val="it-CH" w:eastAsia="de-DE"/>
                </w:rPr>
                <w:id w:val="465781486"/>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BB29CF3" w14:textId="037FA729" w:rsidR="00763086" w:rsidRPr="005071D9" w:rsidRDefault="00763086" w:rsidP="00763086">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763086" w:rsidRPr="005071D9" w14:paraId="078907BF"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4ABEF5D2" w14:textId="07B963E2" w:rsidR="00763086" w:rsidRDefault="00763086" w:rsidP="00763086">
            <w:pPr>
              <w:jc w:val="center"/>
            </w:pPr>
            <w:r>
              <w:t>FRÜ14</w:t>
            </w:r>
          </w:p>
        </w:tc>
        <w:tc>
          <w:tcPr>
            <w:tcW w:w="5670" w:type="dxa"/>
            <w:tcBorders>
              <w:top w:val="single" w:sz="4" w:space="0" w:color="999999"/>
              <w:left w:val="single" w:sz="4" w:space="0" w:color="999999"/>
              <w:bottom w:val="single" w:sz="4" w:space="0" w:color="999999"/>
              <w:right w:val="single" w:sz="4" w:space="0" w:color="999999"/>
            </w:tcBorders>
          </w:tcPr>
          <w:p w14:paraId="2EFAE20F" w14:textId="77777777" w:rsidR="00763086" w:rsidRPr="002E0C19" w:rsidRDefault="00763086" w:rsidP="00763086">
            <w:pPr>
              <w:pStyle w:val="TableParagraph"/>
              <w:spacing w:line="238" w:lineRule="exact"/>
              <w:ind w:left="110"/>
              <w:rPr>
                <w:b/>
                <w:sz w:val="20"/>
              </w:rPr>
            </w:pPr>
            <w:r>
              <w:rPr>
                <w:b/>
                <w:sz w:val="20"/>
              </w:rPr>
              <w:t>3.3. Altri requisiti</w:t>
            </w:r>
          </w:p>
          <w:p w14:paraId="1AE9609E" w14:textId="646E1CA2" w:rsidR="00763086" w:rsidRPr="00D15B9D" w:rsidRDefault="00763086" w:rsidP="00763086">
            <w:pPr>
              <w:pStyle w:val="TableParagraph"/>
              <w:tabs>
                <w:tab w:val="left" w:pos="467"/>
              </w:tabs>
              <w:ind w:right="118" w:hanging="358"/>
              <w:rPr>
                <w:sz w:val="20"/>
              </w:rPr>
            </w:pPr>
            <w:r>
              <w:rPr>
                <w:sz w:val="20"/>
              </w:rPr>
              <w:t>-</w:t>
            </w:r>
            <w:r>
              <w:rPr>
                <w:sz w:val="20"/>
              </w:rPr>
              <w:tab/>
              <w:t xml:space="preserve">All’interno del team curante sono garantite competenze e risorse di personale nei seguenti ambiti: prevenzione, p. es. del decubito, trattamento della pelle e delle ferite, gestione delle infezioni, tecnica di posizionamento e trasferimento, gestione della vescica e dell’intestino, spasticità, gestione delle cannule tracheali e </w:t>
            </w:r>
            <w:proofErr w:type="spellStart"/>
            <w:r>
              <w:rPr>
                <w:sz w:val="20"/>
              </w:rPr>
              <w:t>Respiratory</w:t>
            </w:r>
            <w:proofErr w:type="spellEnd"/>
            <w:r>
              <w:rPr>
                <w:sz w:val="20"/>
              </w:rPr>
              <w:t xml:space="preserve"> Care. Collaborazione interprofessionale in materia di gestione del dolore, nutrizione, assistenza in caso di difficoltà di deglutizione e cannule tracheali.</w:t>
            </w:r>
          </w:p>
        </w:tc>
        <w:tc>
          <w:tcPr>
            <w:tcW w:w="1134" w:type="dxa"/>
            <w:tcBorders>
              <w:top w:val="single" w:sz="4" w:space="0" w:color="999999"/>
              <w:left w:val="single" w:sz="4" w:space="0" w:color="999999"/>
              <w:bottom w:val="single" w:sz="4" w:space="0" w:color="999999"/>
              <w:right w:val="single" w:sz="4" w:space="0" w:color="999999"/>
            </w:tcBorders>
            <w:vAlign w:val="center"/>
          </w:tcPr>
          <w:p w14:paraId="062C5363" w14:textId="5B6F2975" w:rsidR="00763086" w:rsidRDefault="00763086" w:rsidP="00763086">
            <w:pPr>
              <w:spacing w:before="60"/>
              <w:jc w:val="center"/>
              <w:rPr>
                <w:highlight w:val="yellow"/>
                <w:shd w:val="clear" w:color="auto" w:fill="D9D9D9"/>
                <w:lang w:val="it-CH" w:eastAsia="de-DE"/>
              </w:rPr>
            </w:pPr>
            <w:sdt>
              <w:sdtPr>
                <w:rPr>
                  <w:highlight w:val="yellow"/>
                  <w:shd w:val="clear" w:color="auto" w:fill="D9D9D9"/>
                  <w:lang w:val="it-CH" w:eastAsia="de-DE"/>
                </w:rPr>
                <w:id w:val="-1502042237"/>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D87A31A" w14:textId="52964611" w:rsidR="00763086" w:rsidRPr="005071D9" w:rsidRDefault="00763086" w:rsidP="00763086">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F7FF9" w:rsidRPr="005071D9" w14:paraId="37D57BB1"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21DDBEE9" w14:textId="42330D07" w:rsidR="00DF7FF9" w:rsidRDefault="00DF7FF9" w:rsidP="00DF7FF9">
            <w:pPr>
              <w:jc w:val="center"/>
            </w:pPr>
            <w:r>
              <w:t>FRÜ15</w:t>
            </w:r>
          </w:p>
        </w:tc>
        <w:tc>
          <w:tcPr>
            <w:tcW w:w="5670" w:type="dxa"/>
            <w:tcBorders>
              <w:top w:val="single" w:sz="4" w:space="0" w:color="999999"/>
              <w:left w:val="single" w:sz="4" w:space="0" w:color="999999"/>
              <w:bottom w:val="single" w:sz="4" w:space="0" w:color="999999"/>
              <w:right w:val="single" w:sz="4" w:space="0" w:color="999999"/>
            </w:tcBorders>
          </w:tcPr>
          <w:p w14:paraId="26CCE452" w14:textId="77777777" w:rsidR="00DF7FF9" w:rsidRPr="002E0C19" w:rsidRDefault="00DF7FF9" w:rsidP="00DF7FF9">
            <w:pPr>
              <w:pStyle w:val="TableParagraph"/>
              <w:ind w:left="110"/>
              <w:rPr>
                <w:sz w:val="20"/>
              </w:rPr>
            </w:pPr>
            <w:r>
              <w:rPr>
                <w:sz w:val="20"/>
              </w:rPr>
              <w:t>Picchetto medico (per garantire il pronto soccorso)</w:t>
            </w:r>
          </w:p>
          <w:p w14:paraId="1D5FD28B" w14:textId="77777777" w:rsidR="00DF7FF9" w:rsidRPr="002E0C19" w:rsidRDefault="00DF7FF9" w:rsidP="00B83926">
            <w:pPr>
              <w:pStyle w:val="TableParagraph"/>
              <w:numPr>
                <w:ilvl w:val="0"/>
                <w:numId w:val="61"/>
              </w:numPr>
              <w:tabs>
                <w:tab w:val="left" w:pos="467"/>
                <w:tab w:val="left" w:pos="468"/>
              </w:tabs>
              <w:spacing w:before="2" w:line="243" w:lineRule="exact"/>
              <w:rPr>
                <w:color w:val="000000" w:themeColor="text1"/>
                <w:sz w:val="20"/>
              </w:rPr>
            </w:pPr>
            <w:r>
              <w:rPr>
                <w:color w:val="000000" w:themeColor="text1"/>
                <w:sz w:val="20"/>
              </w:rPr>
              <w:t xml:space="preserve">Medico in servizio interno e, in caso di emergenza, disponibile entro </w:t>
            </w:r>
            <w:proofErr w:type="gramStart"/>
            <w:r>
              <w:rPr>
                <w:color w:val="000000" w:themeColor="text1"/>
                <w:sz w:val="20"/>
              </w:rPr>
              <w:t>5</w:t>
            </w:r>
            <w:proofErr w:type="gramEnd"/>
            <w:r>
              <w:rPr>
                <w:color w:val="000000" w:themeColor="text1"/>
                <w:sz w:val="20"/>
              </w:rPr>
              <w:t xml:space="preserve"> minuti.</w:t>
            </w:r>
          </w:p>
          <w:p w14:paraId="52F1B13B" w14:textId="1B5D56F4" w:rsidR="00DF7FF9" w:rsidRPr="00CB0607" w:rsidRDefault="00DF7FF9" w:rsidP="00B83926">
            <w:pPr>
              <w:pStyle w:val="TableParagraph"/>
              <w:numPr>
                <w:ilvl w:val="0"/>
                <w:numId w:val="61"/>
              </w:numPr>
              <w:tabs>
                <w:tab w:val="left" w:pos="467"/>
                <w:tab w:val="left" w:pos="468"/>
              </w:tabs>
              <w:spacing w:before="8" w:line="242" w:lineRule="exact"/>
              <w:ind w:right="380"/>
              <w:rPr>
                <w:sz w:val="20"/>
              </w:rPr>
            </w:pPr>
            <w:r>
              <w:rPr>
                <w:color w:val="000000" w:themeColor="text1"/>
                <w:sz w:val="20"/>
              </w:rPr>
              <w:t>In caso di necessità medica lo specialista di picchetto arriva conformemente al catalogo di base per ogni disciplina.</w:t>
            </w:r>
          </w:p>
        </w:tc>
        <w:tc>
          <w:tcPr>
            <w:tcW w:w="1134" w:type="dxa"/>
            <w:tcBorders>
              <w:top w:val="single" w:sz="4" w:space="0" w:color="999999"/>
              <w:left w:val="single" w:sz="4" w:space="0" w:color="999999"/>
              <w:bottom w:val="single" w:sz="4" w:space="0" w:color="999999"/>
              <w:right w:val="single" w:sz="4" w:space="0" w:color="999999"/>
            </w:tcBorders>
            <w:vAlign w:val="center"/>
          </w:tcPr>
          <w:p w14:paraId="1D29144E" w14:textId="08C58B92" w:rsidR="00DF7FF9" w:rsidRDefault="00DF7FF9" w:rsidP="00DF7FF9">
            <w:pPr>
              <w:spacing w:before="60"/>
              <w:jc w:val="center"/>
              <w:rPr>
                <w:highlight w:val="yellow"/>
                <w:shd w:val="clear" w:color="auto" w:fill="D9D9D9"/>
                <w:lang w:val="it-CH" w:eastAsia="de-DE"/>
              </w:rPr>
            </w:pPr>
            <w:sdt>
              <w:sdtPr>
                <w:rPr>
                  <w:highlight w:val="yellow"/>
                  <w:shd w:val="clear" w:color="auto" w:fill="D9D9D9"/>
                  <w:lang w:val="it-CH" w:eastAsia="de-DE"/>
                </w:rPr>
                <w:id w:val="-2099086032"/>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4BFCAF14" w14:textId="1D880E0C" w:rsidR="00DF7FF9" w:rsidRPr="005071D9" w:rsidRDefault="00DF7FF9" w:rsidP="00DF7FF9">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DF7FF9" w:rsidRPr="005071D9" w14:paraId="76C9B2A2"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71C53A8A" w14:textId="3B879558" w:rsidR="00DF7FF9" w:rsidRDefault="00DF7FF9" w:rsidP="00DF7FF9">
            <w:pPr>
              <w:jc w:val="center"/>
            </w:pPr>
            <w:r>
              <w:t>FRÜ16</w:t>
            </w:r>
          </w:p>
        </w:tc>
        <w:tc>
          <w:tcPr>
            <w:tcW w:w="5670" w:type="dxa"/>
            <w:tcBorders>
              <w:top w:val="single" w:sz="4" w:space="0" w:color="999999"/>
              <w:left w:val="single" w:sz="4" w:space="0" w:color="999999"/>
              <w:bottom w:val="single" w:sz="4" w:space="0" w:color="999999"/>
              <w:right w:val="single" w:sz="4" w:space="0" w:color="999999"/>
            </w:tcBorders>
          </w:tcPr>
          <w:p w14:paraId="3663A703" w14:textId="37AA7E31" w:rsidR="00DF7FF9" w:rsidRPr="00CB0607" w:rsidRDefault="00DF7FF9" w:rsidP="00DF7FF9">
            <w:pPr>
              <w:pStyle w:val="TableParagraph"/>
              <w:tabs>
                <w:tab w:val="left" w:pos="467"/>
                <w:tab w:val="left" w:pos="468"/>
              </w:tabs>
              <w:spacing w:before="9" w:line="242" w:lineRule="exact"/>
              <w:ind w:left="148" w:right="133"/>
              <w:rPr>
                <w:sz w:val="20"/>
              </w:rPr>
            </w:pPr>
            <w:r>
              <w:rPr>
                <w:sz w:val="20"/>
              </w:rPr>
              <w:t>Raggiungibilità entro 30 minuti (in caso di emergenza) di un ospedale acuto con offerte permanenti di neurologia, neurochirurgia, radiologia, chirurgia e medicina.</w:t>
            </w:r>
          </w:p>
        </w:tc>
        <w:tc>
          <w:tcPr>
            <w:tcW w:w="1134" w:type="dxa"/>
            <w:tcBorders>
              <w:top w:val="single" w:sz="4" w:space="0" w:color="999999"/>
              <w:left w:val="single" w:sz="4" w:space="0" w:color="999999"/>
              <w:bottom w:val="single" w:sz="4" w:space="0" w:color="999999"/>
              <w:right w:val="single" w:sz="4" w:space="0" w:color="999999"/>
            </w:tcBorders>
            <w:vAlign w:val="center"/>
          </w:tcPr>
          <w:p w14:paraId="280AE0B4" w14:textId="0E1DDE61" w:rsidR="00DF7FF9" w:rsidRDefault="00DF7FF9" w:rsidP="00DF7FF9">
            <w:pPr>
              <w:spacing w:before="60"/>
              <w:jc w:val="center"/>
              <w:rPr>
                <w:highlight w:val="yellow"/>
                <w:shd w:val="clear" w:color="auto" w:fill="D9D9D9"/>
                <w:lang w:val="it-CH" w:eastAsia="de-DE"/>
              </w:rPr>
            </w:pPr>
            <w:sdt>
              <w:sdtPr>
                <w:rPr>
                  <w:highlight w:val="yellow"/>
                  <w:shd w:val="clear" w:color="auto" w:fill="D9D9D9"/>
                  <w:lang w:val="it-CH" w:eastAsia="de-DE"/>
                </w:rPr>
                <w:id w:val="253713143"/>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445B1F39" w14:textId="2AE8EF87" w:rsidR="00DF7FF9" w:rsidRPr="005071D9" w:rsidRDefault="00DF7FF9" w:rsidP="00DF7FF9">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CB03AB" w:rsidRPr="002B3CA7" w14:paraId="68ED2D37" w14:textId="77777777" w:rsidTr="00A060DF">
        <w:trPr>
          <w:cantSplit/>
        </w:trPr>
        <w:tc>
          <w:tcPr>
            <w:tcW w:w="10060" w:type="dxa"/>
            <w:tcBorders>
              <w:top w:val="single" w:sz="4" w:space="0" w:color="999999"/>
              <w:left w:val="single" w:sz="4" w:space="0" w:color="999999"/>
              <w:bottom w:val="single" w:sz="4" w:space="0" w:color="999999"/>
              <w:right w:val="single" w:sz="4" w:space="0" w:color="999999"/>
            </w:tcBorders>
          </w:tcPr>
          <w:p w14:paraId="087AC53B" w14:textId="121EFEF0" w:rsidR="00CB03AB" w:rsidRPr="002B3CA7" w:rsidRDefault="00BC38E9" w:rsidP="00A060DF">
            <w:pPr>
              <w:rPr>
                <w:b/>
              </w:rPr>
            </w:pPr>
            <w:r>
              <w:rPr>
                <w:b/>
              </w:rPr>
              <w:t xml:space="preserve">3.4. </w:t>
            </w:r>
            <w:proofErr w:type="spellStart"/>
            <w:r>
              <w:rPr>
                <w:b/>
              </w:rPr>
              <w:t>Offerta</w:t>
            </w:r>
            <w:proofErr w:type="spellEnd"/>
            <w:r>
              <w:rPr>
                <w:b/>
              </w:rPr>
              <w:t xml:space="preserve"> </w:t>
            </w:r>
            <w:proofErr w:type="spellStart"/>
            <w:r>
              <w:rPr>
                <w:b/>
              </w:rPr>
              <w:t>diagnostica</w:t>
            </w:r>
            <w:proofErr w:type="spellEnd"/>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1134"/>
        <w:gridCol w:w="2127"/>
      </w:tblGrid>
      <w:tr w:rsidR="003F7DB1" w:rsidRPr="005071D9" w14:paraId="79F9C614"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1CE32308" w14:textId="4FFD6F50" w:rsidR="003F7DB1" w:rsidRDefault="003F7DB1" w:rsidP="003F7DB1">
            <w:pPr>
              <w:jc w:val="center"/>
            </w:pPr>
            <w:r>
              <w:t>FRÜ17</w:t>
            </w:r>
          </w:p>
        </w:tc>
        <w:tc>
          <w:tcPr>
            <w:tcW w:w="5670" w:type="dxa"/>
            <w:tcBorders>
              <w:top w:val="single" w:sz="4" w:space="0" w:color="999999"/>
              <w:left w:val="single" w:sz="4" w:space="0" w:color="999999"/>
              <w:bottom w:val="single" w:sz="4" w:space="0" w:color="999999"/>
              <w:right w:val="single" w:sz="4" w:space="0" w:color="999999"/>
            </w:tcBorders>
          </w:tcPr>
          <w:p w14:paraId="12BA6786" w14:textId="77777777" w:rsidR="003F7DB1" w:rsidRPr="002E0C19" w:rsidRDefault="003F7DB1" w:rsidP="003F7DB1">
            <w:pPr>
              <w:pStyle w:val="TableParagraph"/>
              <w:spacing w:line="243" w:lineRule="exact"/>
              <w:ind w:left="110"/>
              <w:rPr>
                <w:sz w:val="20"/>
              </w:rPr>
            </w:pPr>
            <w:r>
              <w:rPr>
                <w:sz w:val="20"/>
              </w:rPr>
              <w:t>Laboratorio</w:t>
            </w:r>
          </w:p>
          <w:p w14:paraId="14222A05" w14:textId="77777777" w:rsidR="003F7DB1" w:rsidRPr="002E0C19" w:rsidRDefault="003F7DB1" w:rsidP="00B83926">
            <w:pPr>
              <w:pStyle w:val="TableParagraph"/>
              <w:numPr>
                <w:ilvl w:val="0"/>
                <w:numId w:val="62"/>
              </w:numPr>
              <w:tabs>
                <w:tab w:val="left" w:pos="467"/>
                <w:tab w:val="left" w:pos="468"/>
              </w:tabs>
              <w:spacing w:line="243" w:lineRule="exact"/>
              <w:rPr>
                <w:sz w:val="20"/>
              </w:rPr>
            </w:pPr>
            <w:r>
              <w:rPr>
                <w:sz w:val="20"/>
              </w:rPr>
              <w:t>Laboratorio emergenze e di routine: 365 giorni/24 ore</w:t>
            </w:r>
          </w:p>
          <w:p w14:paraId="7FA9BA08" w14:textId="04B88C0B" w:rsidR="003F7DB1" w:rsidRPr="00BF5EBB" w:rsidRDefault="003F7DB1" w:rsidP="00B83926">
            <w:pPr>
              <w:pStyle w:val="TableParagraph"/>
              <w:numPr>
                <w:ilvl w:val="0"/>
                <w:numId w:val="62"/>
              </w:numPr>
              <w:tabs>
                <w:tab w:val="left" w:pos="468"/>
              </w:tabs>
              <w:spacing w:before="2" w:line="222" w:lineRule="exact"/>
              <w:rPr>
                <w:sz w:val="20"/>
              </w:rPr>
            </w:pPr>
            <w:r>
              <w:rPr>
                <w:sz w:val="20"/>
              </w:rPr>
              <w:t>Laboratorio specializzato: accesso disciplinato contrattualmente</w:t>
            </w:r>
          </w:p>
        </w:tc>
        <w:tc>
          <w:tcPr>
            <w:tcW w:w="1134" w:type="dxa"/>
            <w:tcBorders>
              <w:top w:val="single" w:sz="4" w:space="0" w:color="999999"/>
              <w:left w:val="single" w:sz="4" w:space="0" w:color="999999"/>
              <w:bottom w:val="single" w:sz="4" w:space="0" w:color="999999"/>
              <w:right w:val="single" w:sz="4" w:space="0" w:color="999999"/>
            </w:tcBorders>
            <w:vAlign w:val="center"/>
          </w:tcPr>
          <w:p w14:paraId="2D52C20A" w14:textId="77777777" w:rsidR="003F7DB1" w:rsidRDefault="003F7DB1" w:rsidP="003F7DB1">
            <w:pPr>
              <w:spacing w:before="60"/>
              <w:jc w:val="center"/>
              <w:rPr>
                <w:highlight w:val="yellow"/>
                <w:shd w:val="clear" w:color="auto" w:fill="D9D9D9"/>
                <w:lang w:val="it-CH" w:eastAsia="de-DE"/>
              </w:rPr>
            </w:pPr>
            <w:sdt>
              <w:sdtPr>
                <w:rPr>
                  <w:highlight w:val="yellow"/>
                  <w:shd w:val="clear" w:color="auto" w:fill="D9D9D9"/>
                  <w:lang w:val="it-CH" w:eastAsia="de-DE"/>
                </w:rPr>
                <w:id w:val="1747297532"/>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AEABA4B" w14:textId="77777777" w:rsidR="003F7DB1" w:rsidRPr="005071D9" w:rsidRDefault="003F7DB1" w:rsidP="003F7DB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3F7DB1" w:rsidRPr="005071D9" w14:paraId="3F5259BA"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7E30F09D" w14:textId="5B0B2A0E" w:rsidR="003F7DB1" w:rsidRDefault="003F7DB1" w:rsidP="003F7DB1">
            <w:pPr>
              <w:jc w:val="center"/>
            </w:pPr>
            <w:r>
              <w:lastRenderedPageBreak/>
              <w:t>FRÜ18</w:t>
            </w:r>
          </w:p>
        </w:tc>
        <w:tc>
          <w:tcPr>
            <w:tcW w:w="5670" w:type="dxa"/>
            <w:tcBorders>
              <w:top w:val="single" w:sz="4" w:space="0" w:color="999999"/>
              <w:left w:val="single" w:sz="4" w:space="0" w:color="999999"/>
              <w:bottom w:val="single" w:sz="4" w:space="0" w:color="999999"/>
              <w:right w:val="single" w:sz="4" w:space="0" w:color="999999"/>
            </w:tcBorders>
          </w:tcPr>
          <w:p w14:paraId="4D2F40EA" w14:textId="77777777" w:rsidR="003F7DB1" w:rsidRPr="002E0C19" w:rsidRDefault="003F7DB1" w:rsidP="003F7DB1">
            <w:pPr>
              <w:pStyle w:val="TableParagraph"/>
              <w:spacing w:line="243" w:lineRule="exact"/>
              <w:ind w:left="110"/>
              <w:rPr>
                <w:sz w:val="20"/>
              </w:rPr>
            </w:pPr>
            <w:r>
              <w:rPr>
                <w:sz w:val="20"/>
              </w:rPr>
              <w:t>ECG</w:t>
            </w:r>
          </w:p>
          <w:p w14:paraId="28DA3F3B" w14:textId="77777777" w:rsidR="003F7DB1" w:rsidRPr="002E0C19" w:rsidRDefault="003F7DB1" w:rsidP="00B83926">
            <w:pPr>
              <w:pStyle w:val="TableParagraph"/>
              <w:numPr>
                <w:ilvl w:val="0"/>
                <w:numId w:val="63"/>
              </w:numPr>
              <w:tabs>
                <w:tab w:val="left" w:pos="467"/>
                <w:tab w:val="left" w:pos="468"/>
              </w:tabs>
              <w:spacing w:line="243" w:lineRule="exact"/>
              <w:rPr>
                <w:sz w:val="20"/>
              </w:rPr>
            </w:pPr>
            <w:r>
              <w:rPr>
                <w:sz w:val="20"/>
              </w:rPr>
              <w:t>ECG a riposo: 365 giorni/24 ore</w:t>
            </w:r>
          </w:p>
          <w:p w14:paraId="57B87553" w14:textId="77777777" w:rsidR="003F7DB1" w:rsidRPr="002E0C19" w:rsidRDefault="003F7DB1" w:rsidP="00B83926">
            <w:pPr>
              <w:pStyle w:val="TableParagraph"/>
              <w:numPr>
                <w:ilvl w:val="0"/>
                <w:numId w:val="63"/>
              </w:numPr>
              <w:tabs>
                <w:tab w:val="left" w:pos="467"/>
                <w:tab w:val="left" w:pos="468"/>
              </w:tabs>
              <w:spacing w:line="221" w:lineRule="exact"/>
              <w:ind w:left="465" w:hanging="357"/>
              <w:rPr>
                <w:sz w:val="20"/>
              </w:rPr>
            </w:pPr>
            <w:r>
              <w:rPr>
                <w:sz w:val="20"/>
              </w:rPr>
              <w:t>ECG da sforzo: accesso disciplinato contrattualmente</w:t>
            </w:r>
          </w:p>
          <w:p w14:paraId="595E1138" w14:textId="34DC8C66" w:rsidR="003F7DB1" w:rsidRPr="00BF5EBB" w:rsidRDefault="003F7DB1" w:rsidP="00B83926">
            <w:pPr>
              <w:pStyle w:val="TableParagraph"/>
              <w:numPr>
                <w:ilvl w:val="0"/>
                <w:numId w:val="63"/>
              </w:numPr>
              <w:tabs>
                <w:tab w:val="left" w:pos="467"/>
                <w:tab w:val="left" w:pos="468"/>
              </w:tabs>
              <w:spacing w:line="221" w:lineRule="exact"/>
              <w:rPr>
                <w:sz w:val="20"/>
              </w:rPr>
            </w:pPr>
            <w:r>
              <w:rPr>
                <w:sz w:val="20"/>
              </w:rPr>
              <w:t>ECG a lungo termine: accesso disciplinato contrattualmente</w:t>
            </w:r>
          </w:p>
        </w:tc>
        <w:tc>
          <w:tcPr>
            <w:tcW w:w="1134" w:type="dxa"/>
            <w:tcBorders>
              <w:top w:val="single" w:sz="4" w:space="0" w:color="999999"/>
              <w:left w:val="single" w:sz="4" w:space="0" w:color="999999"/>
              <w:bottom w:val="single" w:sz="4" w:space="0" w:color="999999"/>
              <w:right w:val="single" w:sz="4" w:space="0" w:color="999999"/>
            </w:tcBorders>
            <w:vAlign w:val="center"/>
          </w:tcPr>
          <w:p w14:paraId="08C78543" w14:textId="77777777" w:rsidR="003F7DB1" w:rsidRDefault="003F7DB1" w:rsidP="003F7DB1">
            <w:pPr>
              <w:spacing w:before="60"/>
              <w:jc w:val="center"/>
              <w:rPr>
                <w:highlight w:val="yellow"/>
                <w:shd w:val="clear" w:color="auto" w:fill="D9D9D9"/>
                <w:lang w:val="it-CH" w:eastAsia="de-DE"/>
              </w:rPr>
            </w:pPr>
            <w:sdt>
              <w:sdtPr>
                <w:rPr>
                  <w:highlight w:val="yellow"/>
                  <w:shd w:val="clear" w:color="auto" w:fill="D9D9D9"/>
                  <w:lang w:val="it-CH" w:eastAsia="de-DE"/>
                </w:rPr>
                <w:id w:val="-1288268615"/>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9500EBD" w14:textId="77777777" w:rsidR="003F7DB1" w:rsidRPr="005071D9" w:rsidRDefault="003F7DB1" w:rsidP="003F7DB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3F7DB1" w:rsidRPr="005071D9" w14:paraId="44344A3E" w14:textId="77777777" w:rsidTr="00A060DF">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55491214" w14:textId="3C078374" w:rsidR="003F7DB1" w:rsidRDefault="003F7DB1" w:rsidP="003F7DB1">
            <w:pPr>
              <w:jc w:val="center"/>
            </w:pPr>
            <w:r>
              <w:t>FRÜ19</w:t>
            </w:r>
          </w:p>
        </w:tc>
        <w:tc>
          <w:tcPr>
            <w:tcW w:w="5670" w:type="dxa"/>
            <w:tcBorders>
              <w:top w:val="single" w:sz="4" w:space="0" w:color="999999"/>
              <w:left w:val="single" w:sz="4" w:space="0" w:color="999999"/>
              <w:bottom w:val="single" w:sz="4" w:space="0" w:color="999999"/>
              <w:right w:val="single" w:sz="4" w:space="0" w:color="999999"/>
            </w:tcBorders>
          </w:tcPr>
          <w:p w14:paraId="11D9D0FE" w14:textId="77777777" w:rsidR="003F7DB1" w:rsidRPr="002E0C19" w:rsidRDefault="003F7DB1" w:rsidP="003F7DB1">
            <w:pPr>
              <w:pStyle w:val="TableParagraph"/>
              <w:ind w:left="110"/>
              <w:rPr>
                <w:sz w:val="20"/>
              </w:rPr>
            </w:pPr>
            <w:r>
              <w:rPr>
                <w:sz w:val="20"/>
              </w:rPr>
              <w:t>Radiologia</w:t>
            </w:r>
          </w:p>
          <w:p w14:paraId="6C336D39" w14:textId="77777777" w:rsidR="003F7DB1" w:rsidRPr="002E0C19" w:rsidRDefault="003F7DB1" w:rsidP="00B83926">
            <w:pPr>
              <w:pStyle w:val="TableParagraph"/>
              <w:numPr>
                <w:ilvl w:val="0"/>
                <w:numId w:val="64"/>
              </w:numPr>
              <w:tabs>
                <w:tab w:val="left" w:pos="467"/>
                <w:tab w:val="left" w:pos="468"/>
              </w:tabs>
              <w:spacing w:before="2"/>
              <w:rPr>
                <w:sz w:val="20"/>
              </w:rPr>
            </w:pPr>
            <w:r>
              <w:rPr>
                <w:sz w:val="20"/>
              </w:rPr>
              <w:t>RX convenzionale: in dotazione (raggiungibile entro 15 minuti)</w:t>
            </w:r>
          </w:p>
          <w:p w14:paraId="0BF21274" w14:textId="77777777" w:rsidR="003F7DB1" w:rsidRPr="002E0C19" w:rsidRDefault="003F7DB1" w:rsidP="00B83926">
            <w:pPr>
              <w:pStyle w:val="StandardWeb"/>
              <w:numPr>
                <w:ilvl w:val="0"/>
                <w:numId w:val="64"/>
              </w:numPr>
              <w:shd w:val="clear" w:color="auto" w:fill="FFFFFF"/>
            </w:pPr>
            <w:r>
              <w:rPr>
                <w:rFonts w:ascii="Verdana" w:hAnsi="Verdana"/>
                <w:sz w:val="20"/>
                <w:szCs w:val="20"/>
              </w:rPr>
              <w:t xml:space="preserve">TC: accesso disciplinato contrattualmente (raggiungibile entro 15 minuti) </w:t>
            </w:r>
          </w:p>
          <w:p w14:paraId="6F477D7A" w14:textId="60BAB199" w:rsidR="003F7DB1" w:rsidRPr="00CB0607" w:rsidRDefault="003F7DB1" w:rsidP="003F7DB1">
            <w:pPr>
              <w:pStyle w:val="TableParagraph"/>
              <w:tabs>
                <w:tab w:val="left" w:pos="467"/>
                <w:tab w:val="left" w:pos="468"/>
              </w:tabs>
              <w:spacing w:before="9" w:line="242" w:lineRule="exact"/>
              <w:ind w:left="148" w:right="133"/>
              <w:rPr>
                <w:sz w:val="20"/>
              </w:rPr>
            </w:pPr>
            <w:r>
              <w:rPr>
                <w:sz w:val="20"/>
                <w:szCs w:val="20"/>
              </w:rPr>
              <w:t xml:space="preserve">RM: accesso disciplinato contrattualmente </w:t>
            </w:r>
          </w:p>
        </w:tc>
        <w:tc>
          <w:tcPr>
            <w:tcW w:w="1134" w:type="dxa"/>
            <w:tcBorders>
              <w:top w:val="single" w:sz="4" w:space="0" w:color="999999"/>
              <w:left w:val="single" w:sz="4" w:space="0" w:color="999999"/>
              <w:bottom w:val="single" w:sz="4" w:space="0" w:color="999999"/>
              <w:right w:val="single" w:sz="4" w:space="0" w:color="999999"/>
            </w:tcBorders>
            <w:vAlign w:val="center"/>
          </w:tcPr>
          <w:p w14:paraId="24A5A6F6" w14:textId="77777777" w:rsidR="003F7DB1" w:rsidRDefault="003F7DB1" w:rsidP="003F7DB1">
            <w:pPr>
              <w:spacing w:before="60"/>
              <w:jc w:val="center"/>
              <w:rPr>
                <w:highlight w:val="yellow"/>
                <w:shd w:val="clear" w:color="auto" w:fill="D9D9D9"/>
                <w:lang w:val="it-CH" w:eastAsia="de-DE"/>
              </w:rPr>
            </w:pPr>
            <w:sdt>
              <w:sdtPr>
                <w:rPr>
                  <w:highlight w:val="yellow"/>
                  <w:shd w:val="clear" w:color="auto" w:fill="D9D9D9"/>
                  <w:lang w:val="it-CH" w:eastAsia="de-DE"/>
                </w:rPr>
                <w:id w:val="-852185389"/>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202E5BE" w14:textId="77777777" w:rsidR="003F7DB1" w:rsidRPr="005071D9" w:rsidRDefault="003F7DB1" w:rsidP="003F7DB1">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E8343D" w:rsidRPr="005071D9" w14:paraId="3D4340A1" w14:textId="77777777" w:rsidTr="00C80212">
        <w:trPr>
          <w:cantSplit/>
          <w:trHeight w:val="1042"/>
        </w:trPr>
        <w:tc>
          <w:tcPr>
            <w:tcW w:w="1129" w:type="dxa"/>
            <w:tcBorders>
              <w:top w:val="single" w:sz="4" w:space="0" w:color="999999"/>
              <w:left w:val="single" w:sz="4" w:space="0" w:color="999999"/>
              <w:bottom w:val="single" w:sz="4" w:space="0" w:color="999999"/>
              <w:right w:val="single" w:sz="4" w:space="0" w:color="999999"/>
            </w:tcBorders>
            <w:vAlign w:val="center"/>
          </w:tcPr>
          <w:p w14:paraId="0C23F892" w14:textId="2A9A6767" w:rsidR="00E8343D" w:rsidRDefault="00E8343D" w:rsidP="00E8343D">
            <w:pPr>
              <w:jc w:val="center"/>
            </w:pPr>
            <w:r>
              <w:t>FRÜ20</w:t>
            </w:r>
          </w:p>
        </w:tc>
        <w:tc>
          <w:tcPr>
            <w:tcW w:w="5670" w:type="dxa"/>
            <w:tcBorders>
              <w:top w:val="single" w:sz="4" w:space="0" w:color="999999"/>
              <w:left w:val="single" w:sz="4" w:space="0" w:color="999999"/>
              <w:bottom w:val="single" w:sz="4" w:space="0" w:color="999999"/>
              <w:right w:val="single" w:sz="4" w:space="0" w:color="999999"/>
            </w:tcBorders>
          </w:tcPr>
          <w:p w14:paraId="041AC748" w14:textId="77777777" w:rsidR="00E8343D" w:rsidRPr="002E0C19" w:rsidRDefault="00E8343D" w:rsidP="00E8343D">
            <w:pPr>
              <w:pStyle w:val="TableParagraph"/>
              <w:ind w:left="110"/>
              <w:rPr>
                <w:sz w:val="20"/>
              </w:rPr>
            </w:pPr>
            <w:r>
              <w:rPr>
                <w:sz w:val="20"/>
              </w:rPr>
              <w:t>Sonografia</w:t>
            </w:r>
          </w:p>
          <w:p w14:paraId="125BCA0F" w14:textId="77777777" w:rsidR="00E8343D" w:rsidRPr="002E0C19" w:rsidRDefault="00E8343D" w:rsidP="00B83926">
            <w:pPr>
              <w:pStyle w:val="TableParagraph"/>
              <w:numPr>
                <w:ilvl w:val="0"/>
                <w:numId w:val="65"/>
              </w:numPr>
              <w:tabs>
                <w:tab w:val="left" w:pos="467"/>
                <w:tab w:val="left" w:pos="468"/>
              </w:tabs>
              <w:spacing w:line="221" w:lineRule="exact"/>
              <w:rPr>
                <w:sz w:val="20"/>
              </w:rPr>
            </w:pPr>
            <w:r>
              <w:rPr>
                <w:sz w:val="20"/>
              </w:rPr>
              <w:t xml:space="preserve">Ecocolordoppler/duplex, </w:t>
            </w:r>
            <w:proofErr w:type="spellStart"/>
            <w:r>
              <w:rPr>
                <w:sz w:val="20"/>
              </w:rPr>
              <w:t>incl</w:t>
            </w:r>
            <w:proofErr w:type="spellEnd"/>
            <w:r>
              <w:rPr>
                <w:sz w:val="20"/>
              </w:rPr>
              <w:t xml:space="preserve">. sonografia </w:t>
            </w:r>
            <w:proofErr w:type="spellStart"/>
            <w:r>
              <w:rPr>
                <w:sz w:val="20"/>
              </w:rPr>
              <w:t>transcranica</w:t>
            </w:r>
            <w:proofErr w:type="spellEnd"/>
            <w:r>
              <w:rPr>
                <w:sz w:val="20"/>
              </w:rPr>
              <w:t>: accesso disciplinato contrattualmente</w:t>
            </w:r>
          </w:p>
          <w:p w14:paraId="5B03A313" w14:textId="7938F6A2" w:rsidR="00E8343D" w:rsidRPr="00C80212" w:rsidRDefault="00E8343D" w:rsidP="00B83926">
            <w:pPr>
              <w:pStyle w:val="TableParagraph"/>
              <w:numPr>
                <w:ilvl w:val="0"/>
                <w:numId w:val="65"/>
              </w:numPr>
              <w:tabs>
                <w:tab w:val="left" w:pos="467"/>
                <w:tab w:val="left" w:pos="468"/>
              </w:tabs>
              <w:spacing w:line="221" w:lineRule="exact"/>
              <w:rPr>
                <w:sz w:val="20"/>
              </w:rPr>
            </w:pPr>
            <w:r>
              <w:rPr>
                <w:sz w:val="20"/>
              </w:rPr>
              <w:t>Ecografia, residuo post-minzionale: in dotazione</w:t>
            </w:r>
          </w:p>
        </w:tc>
        <w:tc>
          <w:tcPr>
            <w:tcW w:w="1134" w:type="dxa"/>
            <w:tcBorders>
              <w:top w:val="single" w:sz="4" w:space="0" w:color="999999"/>
              <w:left w:val="single" w:sz="4" w:space="0" w:color="999999"/>
              <w:bottom w:val="single" w:sz="4" w:space="0" w:color="999999"/>
              <w:right w:val="single" w:sz="4" w:space="0" w:color="999999"/>
            </w:tcBorders>
            <w:vAlign w:val="center"/>
          </w:tcPr>
          <w:p w14:paraId="3593E5EC" w14:textId="087DAD5B" w:rsidR="00E8343D" w:rsidRDefault="00E8343D" w:rsidP="00E8343D">
            <w:pPr>
              <w:spacing w:before="60"/>
              <w:jc w:val="center"/>
              <w:rPr>
                <w:highlight w:val="yellow"/>
                <w:shd w:val="clear" w:color="auto" w:fill="D9D9D9"/>
                <w:lang w:val="it-CH" w:eastAsia="de-DE"/>
              </w:rPr>
            </w:pPr>
            <w:sdt>
              <w:sdtPr>
                <w:rPr>
                  <w:highlight w:val="yellow"/>
                  <w:shd w:val="clear" w:color="auto" w:fill="D9D9D9"/>
                  <w:lang w:val="it-CH" w:eastAsia="de-DE"/>
                </w:rPr>
                <w:id w:val="1478888637"/>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5E8564B" w14:textId="58703AC6" w:rsidR="00E8343D" w:rsidRPr="005071D9" w:rsidRDefault="00E8343D" w:rsidP="00E8343D">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E8343D" w:rsidRPr="005071D9" w14:paraId="7BF72589" w14:textId="77777777" w:rsidTr="00C80212">
        <w:trPr>
          <w:cantSplit/>
          <w:trHeight w:val="986"/>
        </w:trPr>
        <w:tc>
          <w:tcPr>
            <w:tcW w:w="1129" w:type="dxa"/>
            <w:tcBorders>
              <w:top w:val="single" w:sz="4" w:space="0" w:color="999999"/>
              <w:left w:val="single" w:sz="4" w:space="0" w:color="999999"/>
              <w:bottom w:val="single" w:sz="4" w:space="0" w:color="999999"/>
              <w:right w:val="single" w:sz="4" w:space="0" w:color="999999"/>
            </w:tcBorders>
            <w:vAlign w:val="center"/>
          </w:tcPr>
          <w:p w14:paraId="3D1768C9" w14:textId="007DA2CE" w:rsidR="00E8343D" w:rsidRDefault="00E8343D" w:rsidP="00E8343D">
            <w:pPr>
              <w:jc w:val="center"/>
            </w:pPr>
            <w:r>
              <w:t>FRÜ21</w:t>
            </w:r>
          </w:p>
        </w:tc>
        <w:tc>
          <w:tcPr>
            <w:tcW w:w="5670" w:type="dxa"/>
            <w:tcBorders>
              <w:top w:val="single" w:sz="4" w:space="0" w:color="999999"/>
              <w:left w:val="single" w:sz="4" w:space="0" w:color="999999"/>
              <w:bottom w:val="single" w:sz="4" w:space="0" w:color="999999"/>
              <w:right w:val="single" w:sz="4" w:space="0" w:color="999999"/>
            </w:tcBorders>
          </w:tcPr>
          <w:p w14:paraId="0D1C89FF" w14:textId="77777777" w:rsidR="00E8343D" w:rsidRPr="002E0C19" w:rsidRDefault="00E8343D" w:rsidP="00E8343D">
            <w:pPr>
              <w:pStyle w:val="TableParagraph"/>
              <w:ind w:left="110"/>
              <w:rPr>
                <w:sz w:val="20"/>
              </w:rPr>
            </w:pPr>
            <w:r>
              <w:rPr>
                <w:sz w:val="20"/>
              </w:rPr>
              <w:t>Esame della deglutizione</w:t>
            </w:r>
          </w:p>
          <w:p w14:paraId="1AE6AA9F" w14:textId="77777777" w:rsidR="00E8343D" w:rsidRDefault="00E8343D" w:rsidP="00B83926">
            <w:pPr>
              <w:pStyle w:val="TableParagraph"/>
              <w:numPr>
                <w:ilvl w:val="0"/>
                <w:numId w:val="65"/>
              </w:numPr>
              <w:tabs>
                <w:tab w:val="left" w:pos="467"/>
              </w:tabs>
              <w:spacing w:before="2" w:line="222" w:lineRule="exact"/>
              <w:rPr>
                <w:sz w:val="20"/>
              </w:rPr>
            </w:pPr>
            <w:proofErr w:type="spellStart"/>
            <w:r>
              <w:rPr>
                <w:sz w:val="20"/>
              </w:rPr>
              <w:t>Faringolaringoscopia</w:t>
            </w:r>
            <w:proofErr w:type="spellEnd"/>
            <w:r>
              <w:rPr>
                <w:sz w:val="20"/>
              </w:rPr>
              <w:t xml:space="preserve"> / FEES: in dotazione</w:t>
            </w:r>
          </w:p>
          <w:p w14:paraId="461BB71E" w14:textId="6DCCECB5" w:rsidR="00E8343D" w:rsidRPr="00C80212" w:rsidRDefault="00E8343D" w:rsidP="00B83926">
            <w:pPr>
              <w:pStyle w:val="TableParagraph"/>
              <w:numPr>
                <w:ilvl w:val="0"/>
                <w:numId w:val="65"/>
              </w:numPr>
              <w:tabs>
                <w:tab w:val="left" w:pos="467"/>
              </w:tabs>
              <w:spacing w:before="2" w:line="222" w:lineRule="exact"/>
              <w:rPr>
                <w:sz w:val="20"/>
              </w:rPr>
            </w:pPr>
            <w:proofErr w:type="spellStart"/>
            <w:r>
              <w:rPr>
                <w:sz w:val="20"/>
              </w:rPr>
              <w:t>Videofluoroscopia</w:t>
            </w:r>
            <w:proofErr w:type="spellEnd"/>
            <w:r>
              <w:rPr>
                <w:sz w:val="20"/>
              </w:rPr>
              <w:t>: accesso disciplinato contrattualmente</w:t>
            </w:r>
          </w:p>
        </w:tc>
        <w:tc>
          <w:tcPr>
            <w:tcW w:w="1134" w:type="dxa"/>
            <w:tcBorders>
              <w:top w:val="single" w:sz="4" w:space="0" w:color="999999"/>
              <w:left w:val="single" w:sz="4" w:space="0" w:color="999999"/>
              <w:bottom w:val="single" w:sz="4" w:space="0" w:color="999999"/>
              <w:right w:val="single" w:sz="4" w:space="0" w:color="999999"/>
            </w:tcBorders>
            <w:vAlign w:val="center"/>
          </w:tcPr>
          <w:p w14:paraId="304CDA68" w14:textId="3E232FB1" w:rsidR="00E8343D" w:rsidRDefault="00E8343D" w:rsidP="00E8343D">
            <w:pPr>
              <w:spacing w:before="60"/>
              <w:jc w:val="center"/>
              <w:rPr>
                <w:highlight w:val="yellow"/>
                <w:shd w:val="clear" w:color="auto" w:fill="D9D9D9"/>
                <w:lang w:val="it-CH" w:eastAsia="de-DE"/>
              </w:rPr>
            </w:pPr>
            <w:sdt>
              <w:sdtPr>
                <w:rPr>
                  <w:highlight w:val="yellow"/>
                  <w:shd w:val="clear" w:color="auto" w:fill="D9D9D9"/>
                  <w:lang w:val="it-CH" w:eastAsia="de-DE"/>
                </w:rPr>
                <w:id w:val="-921258763"/>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F639FD3" w14:textId="66E96DE5" w:rsidR="00E8343D" w:rsidRPr="005071D9" w:rsidRDefault="00E8343D" w:rsidP="00E8343D">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C7CBB" w:rsidRPr="005071D9" w14:paraId="2F218AED" w14:textId="77777777" w:rsidTr="00A21E2E">
        <w:trPr>
          <w:cantSplit/>
          <w:trHeight w:val="831"/>
        </w:trPr>
        <w:tc>
          <w:tcPr>
            <w:tcW w:w="1129" w:type="dxa"/>
            <w:tcBorders>
              <w:top w:val="single" w:sz="4" w:space="0" w:color="999999"/>
              <w:left w:val="single" w:sz="4" w:space="0" w:color="999999"/>
              <w:bottom w:val="single" w:sz="4" w:space="0" w:color="999999"/>
              <w:right w:val="single" w:sz="4" w:space="0" w:color="999999"/>
            </w:tcBorders>
            <w:vAlign w:val="center"/>
          </w:tcPr>
          <w:p w14:paraId="57949484" w14:textId="6F49082B" w:rsidR="008C7CBB" w:rsidRDefault="008C7CBB" w:rsidP="008C7CBB">
            <w:pPr>
              <w:jc w:val="center"/>
            </w:pPr>
            <w:r>
              <w:t>FRÜ22</w:t>
            </w:r>
          </w:p>
        </w:tc>
        <w:tc>
          <w:tcPr>
            <w:tcW w:w="5670" w:type="dxa"/>
            <w:tcBorders>
              <w:top w:val="single" w:sz="4" w:space="0" w:color="999999"/>
              <w:left w:val="single" w:sz="4" w:space="0" w:color="999999"/>
              <w:bottom w:val="single" w:sz="4" w:space="0" w:color="999999"/>
              <w:right w:val="single" w:sz="4" w:space="0" w:color="999999"/>
            </w:tcBorders>
          </w:tcPr>
          <w:p w14:paraId="06DE3F87" w14:textId="77777777" w:rsidR="008C7CBB" w:rsidRPr="002E0C19" w:rsidRDefault="008C7CBB" w:rsidP="008C7CBB">
            <w:pPr>
              <w:pStyle w:val="TableParagraph"/>
              <w:spacing w:line="243" w:lineRule="exact"/>
              <w:ind w:left="110"/>
              <w:rPr>
                <w:sz w:val="20"/>
              </w:rPr>
            </w:pPr>
            <w:r>
              <w:rPr>
                <w:sz w:val="20"/>
              </w:rPr>
              <w:t>Neurofisiologia</w:t>
            </w:r>
          </w:p>
          <w:p w14:paraId="1737BFD7" w14:textId="77777777" w:rsidR="008C7CBB" w:rsidRPr="002E0C19" w:rsidRDefault="008C7CBB" w:rsidP="008C7CBB">
            <w:pPr>
              <w:pStyle w:val="TableParagraph"/>
              <w:tabs>
                <w:tab w:val="left" w:pos="467"/>
              </w:tabs>
              <w:spacing w:line="224" w:lineRule="exact"/>
              <w:ind w:left="110"/>
              <w:rPr>
                <w:sz w:val="20"/>
              </w:rPr>
            </w:pPr>
            <w:r>
              <w:rPr>
                <w:sz w:val="20"/>
              </w:rPr>
              <w:t>- EEG: accesso disciplinato contrattualmente</w:t>
            </w:r>
          </w:p>
          <w:p w14:paraId="7A126F88" w14:textId="297A69C9" w:rsidR="008C7CBB" w:rsidRDefault="008C7CBB" w:rsidP="008C7CBB">
            <w:pPr>
              <w:pStyle w:val="TableParagraph"/>
              <w:tabs>
                <w:tab w:val="left" w:pos="467"/>
              </w:tabs>
              <w:spacing w:line="224" w:lineRule="exact"/>
              <w:ind w:left="110"/>
              <w:rPr>
                <w:sz w:val="20"/>
              </w:rPr>
            </w:pPr>
            <w:r>
              <w:rPr>
                <w:sz w:val="20"/>
              </w:rPr>
              <w:t>- EMG, ENG: accesso disciplinato contrattualmente</w:t>
            </w:r>
          </w:p>
        </w:tc>
        <w:tc>
          <w:tcPr>
            <w:tcW w:w="1134" w:type="dxa"/>
            <w:tcBorders>
              <w:top w:val="single" w:sz="4" w:space="0" w:color="999999"/>
              <w:left w:val="single" w:sz="4" w:space="0" w:color="999999"/>
              <w:bottom w:val="single" w:sz="4" w:space="0" w:color="999999"/>
              <w:right w:val="single" w:sz="4" w:space="0" w:color="999999"/>
            </w:tcBorders>
            <w:vAlign w:val="center"/>
          </w:tcPr>
          <w:p w14:paraId="304D9D9B" w14:textId="0EF1EC4B" w:rsidR="008C7CBB" w:rsidRDefault="008C7CBB" w:rsidP="008C7CBB">
            <w:pPr>
              <w:spacing w:before="60"/>
              <w:jc w:val="center"/>
              <w:rPr>
                <w:highlight w:val="yellow"/>
                <w:shd w:val="clear" w:color="auto" w:fill="D9D9D9"/>
                <w:lang w:val="it-CH" w:eastAsia="de-DE"/>
              </w:rPr>
            </w:pPr>
            <w:sdt>
              <w:sdtPr>
                <w:rPr>
                  <w:highlight w:val="yellow"/>
                  <w:shd w:val="clear" w:color="auto" w:fill="D9D9D9"/>
                  <w:lang w:val="it-CH" w:eastAsia="de-DE"/>
                </w:rPr>
                <w:id w:val="-770544461"/>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2CA41E0C" w14:textId="7202BF14" w:rsidR="008C7CBB" w:rsidRPr="005071D9" w:rsidRDefault="008C7CBB" w:rsidP="008C7CBB">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8C7CBB" w:rsidRPr="002B3CA7" w14:paraId="6705AEE8" w14:textId="77777777" w:rsidTr="00A060DF">
        <w:trPr>
          <w:cantSplit/>
        </w:trPr>
        <w:tc>
          <w:tcPr>
            <w:tcW w:w="10060" w:type="dxa"/>
            <w:tcBorders>
              <w:top w:val="single" w:sz="4" w:space="0" w:color="999999"/>
              <w:left w:val="single" w:sz="4" w:space="0" w:color="999999"/>
              <w:bottom w:val="single" w:sz="4" w:space="0" w:color="999999"/>
              <w:right w:val="single" w:sz="4" w:space="0" w:color="999999"/>
            </w:tcBorders>
          </w:tcPr>
          <w:p w14:paraId="6D47654A" w14:textId="315EB3CC" w:rsidR="008C7CBB" w:rsidRPr="002B3CA7" w:rsidRDefault="00AA49C2" w:rsidP="00A060DF">
            <w:pPr>
              <w:rPr>
                <w:b/>
              </w:rPr>
            </w:pPr>
            <w:r>
              <w:rPr>
                <w:b/>
              </w:rPr>
              <w:t xml:space="preserve">3.5. Altre </w:t>
            </w:r>
            <w:proofErr w:type="spellStart"/>
            <w:r>
              <w:rPr>
                <w:b/>
              </w:rPr>
              <w:t>infrastrutture</w:t>
            </w:r>
            <w:proofErr w:type="spellEnd"/>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1134"/>
        <w:gridCol w:w="2127"/>
      </w:tblGrid>
      <w:tr w:rsidR="00C65E54" w:rsidRPr="005071D9" w14:paraId="167E1D01" w14:textId="77777777" w:rsidTr="00A060DF">
        <w:trPr>
          <w:cantSplit/>
          <w:trHeight w:val="831"/>
        </w:trPr>
        <w:tc>
          <w:tcPr>
            <w:tcW w:w="1129" w:type="dxa"/>
            <w:tcBorders>
              <w:top w:val="single" w:sz="4" w:space="0" w:color="999999"/>
              <w:left w:val="single" w:sz="4" w:space="0" w:color="999999"/>
              <w:bottom w:val="single" w:sz="4" w:space="0" w:color="999999"/>
              <w:right w:val="single" w:sz="4" w:space="0" w:color="999999"/>
            </w:tcBorders>
            <w:vAlign w:val="center"/>
          </w:tcPr>
          <w:p w14:paraId="220F618C" w14:textId="7C0BFCC6" w:rsidR="00C65E54" w:rsidRDefault="00C65E54" w:rsidP="00C65E54">
            <w:pPr>
              <w:jc w:val="center"/>
            </w:pPr>
            <w:r>
              <w:t>FRÜ23</w:t>
            </w:r>
          </w:p>
        </w:tc>
        <w:tc>
          <w:tcPr>
            <w:tcW w:w="5670" w:type="dxa"/>
            <w:tcBorders>
              <w:top w:val="single" w:sz="4" w:space="0" w:color="999999"/>
              <w:left w:val="single" w:sz="4" w:space="0" w:color="999999"/>
              <w:bottom w:val="single" w:sz="4" w:space="0" w:color="999999"/>
              <w:right w:val="single" w:sz="4" w:space="0" w:color="999999"/>
            </w:tcBorders>
          </w:tcPr>
          <w:p w14:paraId="7C286868" w14:textId="77777777" w:rsidR="00C65E54" w:rsidRPr="002E0C19" w:rsidRDefault="00C65E54" w:rsidP="00C65E54">
            <w:pPr>
              <w:pStyle w:val="TableParagraph"/>
              <w:spacing w:line="243" w:lineRule="exact"/>
              <w:ind w:left="110"/>
              <w:rPr>
                <w:sz w:val="20"/>
                <w:szCs w:val="20"/>
              </w:rPr>
            </w:pPr>
            <w:r>
              <w:rPr>
                <w:sz w:val="20"/>
              </w:rPr>
              <w:t xml:space="preserve">Cure continue </w:t>
            </w:r>
          </w:p>
          <w:p w14:paraId="353A4F99" w14:textId="77777777" w:rsidR="00C65E54" w:rsidRPr="002E0C19" w:rsidRDefault="00C65E54" w:rsidP="00B83926">
            <w:pPr>
              <w:pStyle w:val="TableParagraph"/>
              <w:numPr>
                <w:ilvl w:val="0"/>
                <w:numId w:val="65"/>
              </w:numPr>
              <w:spacing w:line="243" w:lineRule="exact"/>
              <w:rPr>
                <w:sz w:val="20"/>
              </w:rPr>
            </w:pPr>
            <w:r>
              <w:rPr>
                <w:sz w:val="20"/>
                <w:szCs w:val="20"/>
              </w:rPr>
              <w:t>Monitoraggio ECG: in dotazione</w:t>
            </w:r>
          </w:p>
          <w:p w14:paraId="190C7720" w14:textId="77777777" w:rsidR="00C65E54" w:rsidRPr="002E0C19" w:rsidRDefault="00C65E54" w:rsidP="00B83926">
            <w:pPr>
              <w:pStyle w:val="TableParagraph"/>
              <w:numPr>
                <w:ilvl w:val="0"/>
                <w:numId w:val="65"/>
              </w:numPr>
              <w:spacing w:line="243" w:lineRule="exact"/>
              <w:rPr>
                <w:sz w:val="20"/>
              </w:rPr>
            </w:pPr>
            <w:proofErr w:type="spellStart"/>
            <w:r>
              <w:rPr>
                <w:sz w:val="20"/>
                <w:szCs w:val="20"/>
              </w:rPr>
              <w:t>Pulsossimetria</w:t>
            </w:r>
            <w:proofErr w:type="spellEnd"/>
            <w:r>
              <w:rPr>
                <w:sz w:val="20"/>
                <w:szCs w:val="20"/>
              </w:rPr>
              <w:t>: in dotazione</w:t>
            </w:r>
          </w:p>
          <w:p w14:paraId="0E42D89A" w14:textId="77777777" w:rsidR="00C65E54" w:rsidRPr="002E0C19" w:rsidRDefault="00C65E54" w:rsidP="00B83926">
            <w:pPr>
              <w:pStyle w:val="TableParagraph"/>
              <w:numPr>
                <w:ilvl w:val="0"/>
                <w:numId w:val="65"/>
              </w:numPr>
              <w:spacing w:line="243" w:lineRule="exact"/>
              <w:rPr>
                <w:sz w:val="20"/>
              </w:rPr>
            </w:pPr>
            <w:r>
              <w:rPr>
                <w:sz w:val="20"/>
                <w:szCs w:val="20"/>
              </w:rPr>
              <w:t>Monitoraggio della frequenza respiratoria: in dotazione</w:t>
            </w:r>
          </w:p>
          <w:p w14:paraId="357C347C" w14:textId="77777777" w:rsidR="00C65E54" w:rsidRPr="002E0C19" w:rsidRDefault="00C65E54" w:rsidP="00B83926">
            <w:pPr>
              <w:pStyle w:val="TableParagraph"/>
              <w:numPr>
                <w:ilvl w:val="0"/>
                <w:numId w:val="65"/>
              </w:numPr>
              <w:spacing w:line="243" w:lineRule="exact"/>
              <w:rPr>
                <w:sz w:val="20"/>
              </w:rPr>
            </w:pPr>
            <w:r>
              <w:rPr>
                <w:sz w:val="20"/>
                <w:szCs w:val="20"/>
              </w:rPr>
              <w:t>Flusso continuo di O2: in dotazione</w:t>
            </w:r>
          </w:p>
          <w:p w14:paraId="78F636C9" w14:textId="77777777" w:rsidR="00C65E54" w:rsidRPr="002E0C19" w:rsidRDefault="00C65E54" w:rsidP="00B83926">
            <w:pPr>
              <w:pStyle w:val="TableParagraph"/>
              <w:numPr>
                <w:ilvl w:val="0"/>
                <w:numId w:val="65"/>
              </w:numPr>
              <w:spacing w:line="243" w:lineRule="exact"/>
              <w:rPr>
                <w:sz w:val="20"/>
              </w:rPr>
            </w:pPr>
            <w:r>
              <w:rPr>
                <w:sz w:val="20"/>
                <w:szCs w:val="20"/>
              </w:rPr>
              <w:t>Dispositivo di aspirazione: in dotazione</w:t>
            </w:r>
          </w:p>
          <w:p w14:paraId="2A6C7C5E" w14:textId="18A0B0A3" w:rsidR="00C65E54" w:rsidRDefault="00C65E54" w:rsidP="00C65E54">
            <w:pPr>
              <w:pStyle w:val="TableParagraph"/>
              <w:tabs>
                <w:tab w:val="left" w:pos="467"/>
              </w:tabs>
              <w:spacing w:line="224" w:lineRule="exact"/>
              <w:ind w:left="110"/>
              <w:rPr>
                <w:sz w:val="20"/>
              </w:rPr>
            </w:pPr>
            <w:r>
              <w:rPr>
                <w:sz w:val="20"/>
              </w:rPr>
              <w:t>Il sistema di monitoraggio deve consentire cure continue ininterrotte e centralizzate.</w:t>
            </w:r>
          </w:p>
        </w:tc>
        <w:tc>
          <w:tcPr>
            <w:tcW w:w="1134" w:type="dxa"/>
            <w:tcBorders>
              <w:top w:val="single" w:sz="4" w:space="0" w:color="999999"/>
              <w:left w:val="single" w:sz="4" w:space="0" w:color="999999"/>
              <w:bottom w:val="single" w:sz="4" w:space="0" w:color="999999"/>
              <w:right w:val="single" w:sz="4" w:space="0" w:color="999999"/>
            </w:tcBorders>
            <w:vAlign w:val="center"/>
          </w:tcPr>
          <w:p w14:paraId="1EEBDCD2" w14:textId="77777777" w:rsidR="00C65E54" w:rsidRDefault="00C65E54" w:rsidP="00C65E54">
            <w:pPr>
              <w:spacing w:before="60"/>
              <w:jc w:val="center"/>
              <w:rPr>
                <w:highlight w:val="yellow"/>
                <w:shd w:val="clear" w:color="auto" w:fill="D9D9D9"/>
                <w:lang w:val="it-CH" w:eastAsia="de-DE"/>
              </w:rPr>
            </w:pPr>
            <w:sdt>
              <w:sdtPr>
                <w:rPr>
                  <w:highlight w:val="yellow"/>
                  <w:shd w:val="clear" w:color="auto" w:fill="D9D9D9"/>
                  <w:lang w:val="it-CH" w:eastAsia="de-DE"/>
                </w:rPr>
                <w:id w:val="-598405059"/>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9832061" w14:textId="77777777" w:rsidR="00C65E54" w:rsidRPr="005071D9" w:rsidRDefault="00C65E54" w:rsidP="00C65E54">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65E54" w:rsidRPr="005071D9" w14:paraId="55C9224A" w14:textId="77777777" w:rsidTr="009B6361">
        <w:trPr>
          <w:cantSplit/>
          <w:trHeight w:val="381"/>
        </w:trPr>
        <w:tc>
          <w:tcPr>
            <w:tcW w:w="1129" w:type="dxa"/>
            <w:tcBorders>
              <w:top w:val="single" w:sz="4" w:space="0" w:color="999999"/>
              <w:left w:val="single" w:sz="4" w:space="0" w:color="999999"/>
              <w:bottom w:val="single" w:sz="4" w:space="0" w:color="999999"/>
              <w:right w:val="single" w:sz="4" w:space="0" w:color="999999"/>
            </w:tcBorders>
            <w:vAlign w:val="center"/>
          </w:tcPr>
          <w:p w14:paraId="2E5C560A" w14:textId="72ED2DDD" w:rsidR="00C65E54" w:rsidRDefault="00C65E54" w:rsidP="00C65E54">
            <w:pPr>
              <w:jc w:val="center"/>
            </w:pPr>
            <w:r>
              <w:t>FRÜ24</w:t>
            </w:r>
          </w:p>
        </w:tc>
        <w:tc>
          <w:tcPr>
            <w:tcW w:w="5670" w:type="dxa"/>
            <w:tcBorders>
              <w:top w:val="single" w:sz="4" w:space="0" w:color="999999"/>
              <w:left w:val="single" w:sz="4" w:space="0" w:color="999999"/>
              <w:bottom w:val="single" w:sz="4" w:space="0" w:color="999999"/>
              <w:right w:val="single" w:sz="4" w:space="0" w:color="999999"/>
            </w:tcBorders>
          </w:tcPr>
          <w:p w14:paraId="275D9AEC" w14:textId="2F45F0BC" w:rsidR="00C65E54" w:rsidRDefault="00C65E54" w:rsidP="00C65E54">
            <w:pPr>
              <w:pStyle w:val="TableParagraph"/>
              <w:spacing w:line="215" w:lineRule="exact"/>
              <w:ind w:left="110"/>
              <w:rPr>
                <w:sz w:val="20"/>
              </w:rPr>
            </w:pPr>
            <w:r>
              <w:rPr>
                <w:sz w:val="20"/>
              </w:rPr>
              <w:t>Installazione di un sistema anti-</w:t>
            </w:r>
            <w:proofErr w:type="spellStart"/>
            <w:r>
              <w:rPr>
                <w:sz w:val="20"/>
              </w:rPr>
              <w:t>wandering</w:t>
            </w:r>
            <w:proofErr w:type="spellEnd"/>
          </w:p>
        </w:tc>
        <w:tc>
          <w:tcPr>
            <w:tcW w:w="1134" w:type="dxa"/>
            <w:tcBorders>
              <w:top w:val="single" w:sz="4" w:space="0" w:color="999999"/>
              <w:left w:val="single" w:sz="4" w:space="0" w:color="999999"/>
              <w:bottom w:val="single" w:sz="4" w:space="0" w:color="999999"/>
              <w:right w:val="single" w:sz="4" w:space="0" w:color="999999"/>
            </w:tcBorders>
            <w:vAlign w:val="center"/>
          </w:tcPr>
          <w:p w14:paraId="4D0D08AE" w14:textId="15D64FF5" w:rsidR="00C65E54" w:rsidRDefault="00C65E54" w:rsidP="00C65E54">
            <w:pPr>
              <w:spacing w:before="60"/>
              <w:jc w:val="center"/>
              <w:rPr>
                <w:highlight w:val="yellow"/>
                <w:shd w:val="clear" w:color="auto" w:fill="D9D9D9"/>
                <w:lang w:val="it-CH" w:eastAsia="de-DE"/>
              </w:rPr>
            </w:pPr>
            <w:sdt>
              <w:sdtPr>
                <w:rPr>
                  <w:highlight w:val="yellow"/>
                  <w:shd w:val="clear" w:color="auto" w:fill="D9D9D9"/>
                  <w:lang w:val="it-CH" w:eastAsia="de-DE"/>
                </w:rPr>
                <w:id w:val="-1301382786"/>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812D6DA" w14:textId="59C639A7" w:rsidR="00C65E54" w:rsidRPr="005071D9" w:rsidRDefault="00C65E54" w:rsidP="00C65E54">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65E54" w:rsidRPr="005071D9" w14:paraId="04233C31" w14:textId="77777777" w:rsidTr="009B6361">
        <w:trPr>
          <w:cantSplit/>
          <w:trHeight w:val="557"/>
        </w:trPr>
        <w:tc>
          <w:tcPr>
            <w:tcW w:w="1129" w:type="dxa"/>
            <w:tcBorders>
              <w:top w:val="single" w:sz="4" w:space="0" w:color="999999"/>
              <w:left w:val="single" w:sz="4" w:space="0" w:color="999999"/>
              <w:bottom w:val="single" w:sz="4" w:space="0" w:color="999999"/>
              <w:right w:val="single" w:sz="4" w:space="0" w:color="999999"/>
            </w:tcBorders>
            <w:vAlign w:val="center"/>
          </w:tcPr>
          <w:p w14:paraId="58776A39" w14:textId="100573E5" w:rsidR="00C65E54" w:rsidRDefault="00C65E54" w:rsidP="00C65E54">
            <w:pPr>
              <w:jc w:val="center"/>
            </w:pPr>
            <w:r>
              <w:t>FRÜ25</w:t>
            </w:r>
          </w:p>
        </w:tc>
        <w:tc>
          <w:tcPr>
            <w:tcW w:w="5670" w:type="dxa"/>
            <w:tcBorders>
              <w:top w:val="single" w:sz="4" w:space="0" w:color="999999"/>
              <w:left w:val="single" w:sz="4" w:space="0" w:color="999999"/>
              <w:bottom w:val="single" w:sz="4" w:space="0" w:color="999999"/>
              <w:right w:val="single" w:sz="4" w:space="0" w:color="999999"/>
            </w:tcBorders>
          </w:tcPr>
          <w:p w14:paraId="7832E0A0" w14:textId="6FA3C4F2" w:rsidR="00C65E54" w:rsidRDefault="00C65E54" w:rsidP="00C65E54">
            <w:pPr>
              <w:pStyle w:val="TableParagraph"/>
              <w:spacing w:line="224" w:lineRule="exact"/>
              <w:ind w:left="110"/>
              <w:rPr>
                <w:sz w:val="20"/>
              </w:rPr>
            </w:pPr>
            <w:r>
              <w:rPr>
                <w:sz w:val="20"/>
              </w:rPr>
              <w:t>Letti speciali e supporti per la profilassi del decubito, sistema VAC: in dotazione o da noleggiare</w:t>
            </w:r>
          </w:p>
        </w:tc>
        <w:tc>
          <w:tcPr>
            <w:tcW w:w="1134" w:type="dxa"/>
            <w:tcBorders>
              <w:top w:val="single" w:sz="4" w:space="0" w:color="999999"/>
              <w:left w:val="single" w:sz="4" w:space="0" w:color="999999"/>
              <w:bottom w:val="single" w:sz="4" w:space="0" w:color="999999"/>
              <w:right w:val="single" w:sz="4" w:space="0" w:color="999999"/>
            </w:tcBorders>
            <w:vAlign w:val="center"/>
          </w:tcPr>
          <w:p w14:paraId="52E044BF" w14:textId="468AB33E" w:rsidR="00C65E54" w:rsidRDefault="00C65E54" w:rsidP="00C65E54">
            <w:pPr>
              <w:spacing w:before="60"/>
              <w:jc w:val="center"/>
              <w:rPr>
                <w:highlight w:val="yellow"/>
                <w:shd w:val="clear" w:color="auto" w:fill="D9D9D9"/>
                <w:lang w:val="it-CH" w:eastAsia="de-DE"/>
              </w:rPr>
            </w:pPr>
            <w:sdt>
              <w:sdtPr>
                <w:rPr>
                  <w:highlight w:val="yellow"/>
                  <w:shd w:val="clear" w:color="auto" w:fill="D9D9D9"/>
                  <w:lang w:val="it-CH" w:eastAsia="de-DE"/>
                </w:rPr>
                <w:id w:val="1228727979"/>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0BA3F83" w14:textId="520B2FDB" w:rsidR="00C65E54" w:rsidRPr="005071D9" w:rsidRDefault="00C65E54" w:rsidP="00C65E54">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65E54" w:rsidRPr="005071D9" w14:paraId="11A71903" w14:textId="77777777" w:rsidTr="009B6361">
        <w:trPr>
          <w:cantSplit/>
          <w:trHeight w:val="551"/>
        </w:trPr>
        <w:tc>
          <w:tcPr>
            <w:tcW w:w="1129" w:type="dxa"/>
            <w:tcBorders>
              <w:top w:val="single" w:sz="4" w:space="0" w:color="999999"/>
              <w:left w:val="single" w:sz="4" w:space="0" w:color="999999"/>
              <w:bottom w:val="single" w:sz="4" w:space="0" w:color="999999"/>
              <w:right w:val="single" w:sz="4" w:space="0" w:color="999999"/>
            </w:tcBorders>
            <w:vAlign w:val="center"/>
          </w:tcPr>
          <w:p w14:paraId="7E2FEBAB" w14:textId="3C3BCE5D" w:rsidR="00C65E54" w:rsidRDefault="00C65E54" w:rsidP="00C65E54">
            <w:pPr>
              <w:jc w:val="center"/>
            </w:pPr>
            <w:r>
              <w:t>FRÜ26</w:t>
            </w:r>
          </w:p>
        </w:tc>
        <w:tc>
          <w:tcPr>
            <w:tcW w:w="5670" w:type="dxa"/>
            <w:tcBorders>
              <w:top w:val="single" w:sz="4" w:space="0" w:color="999999"/>
              <w:left w:val="single" w:sz="4" w:space="0" w:color="999999"/>
              <w:bottom w:val="single" w:sz="4" w:space="0" w:color="999999"/>
              <w:right w:val="single" w:sz="4" w:space="0" w:color="999999"/>
            </w:tcBorders>
          </w:tcPr>
          <w:p w14:paraId="0F70F30A" w14:textId="680A90F3" w:rsidR="00C65E54" w:rsidRDefault="00C65E54" w:rsidP="00C65E54">
            <w:pPr>
              <w:pStyle w:val="TableParagraph"/>
              <w:spacing w:before="2" w:line="222" w:lineRule="exact"/>
              <w:ind w:left="110"/>
              <w:rPr>
                <w:sz w:val="20"/>
              </w:rPr>
            </w:pPr>
            <w:r>
              <w:rPr>
                <w:sz w:val="20"/>
              </w:rPr>
              <w:t>Attrezzature di verticalizzazione e mobilizzazione precoce: in dotazione</w:t>
            </w:r>
          </w:p>
        </w:tc>
        <w:tc>
          <w:tcPr>
            <w:tcW w:w="1134" w:type="dxa"/>
            <w:tcBorders>
              <w:top w:val="single" w:sz="4" w:space="0" w:color="999999"/>
              <w:left w:val="single" w:sz="4" w:space="0" w:color="999999"/>
              <w:bottom w:val="single" w:sz="4" w:space="0" w:color="999999"/>
              <w:right w:val="single" w:sz="4" w:space="0" w:color="999999"/>
            </w:tcBorders>
            <w:vAlign w:val="center"/>
          </w:tcPr>
          <w:p w14:paraId="7B287A1B" w14:textId="09CF8896" w:rsidR="00C65E54" w:rsidRDefault="00C65E54" w:rsidP="00C65E54">
            <w:pPr>
              <w:spacing w:before="60"/>
              <w:jc w:val="center"/>
              <w:rPr>
                <w:highlight w:val="yellow"/>
                <w:shd w:val="clear" w:color="auto" w:fill="D9D9D9"/>
                <w:lang w:val="it-CH" w:eastAsia="de-DE"/>
              </w:rPr>
            </w:pPr>
            <w:sdt>
              <w:sdtPr>
                <w:rPr>
                  <w:highlight w:val="yellow"/>
                  <w:shd w:val="clear" w:color="auto" w:fill="D9D9D9"/>
                  <w:lang w:val="it-CH" w:eastAsia="de-DE"/>
                </w:rPr>
                <w:id w:val="611256066"/>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AE155D8" w14:textId="79B79AC3" w:rsidR="00C65E54" w:rsidRPr="005071D9" w:rsidRDefault="00C65E54" w:rsidP="00C65E54">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C65E54" w:rsidRPr="005071D9" w14:paraId="1CF2666D" w14:textId="77777777" w:rsidTr="009B6361">
        <w:trPr>
          <w:cantSplit/>
          <w:trHeight w:val="417"/>
        </w:trPr>
        <w:tc>
          <w:tcPr>
            <w:tcW w:w="1129" w:type="dxa"/>
            <w:tcBorders>
              <w:top w:val="single" w:sz="4" w:space="0" w:color="999999"/>
              <w:left w:val="single" w:sz="4" w:space="0" w:color="999999"/>
              <w:bottom w:val="single" w:sz="4" w:space="0" w:color="999999"/>
              <w:right w:val="single" w:sz="4" w:space="0" w:color="999999"/>
            </w:tcBorders>
            <w:vAlign w:val="center"/>
          </w:tcPr>
          <w:p w14:paraId="0CBD5B85" w14:textId="5D68AC23" w:rsidR="00C65E54" w:rsidRDefault="00C65E54" w:rsidP="00C65E54">
            <w:pPr>
              <w:jc w:val="center"/>
            </w:pPr>
            <w:r>
              <w:t>FRÜ27</w:t>
            </w:r>
          </w:p>
        </w:tc>
        <w:tc>
          <w:tcPr>
            <w:tcW w:w="5670" w:type="dxa"/>
            <w:tcBorders>
              <w:top w:val="single" w:sz="4" w:space="0" w:color="999999"/>
              <w:left w:val="single" w:sz="4" w:space="0" w:color="999999"/>
              <w:bottom w:val="single" w:sz="4" w:space="0" w:color="999999"/>
              <w:right w:val="single" w:sz="4" w:space="0" w:color="999999"/>
            </w:tcBorders>
          </w:tcPr>
          <w:p w14:paraId="576CB057" w14:textId="25F3A155" w:rsidR="00C65E54" w:rsidRDefault="00C65E54" w:rsidP="00C65E54">
            <w:pPr>
              <w:pStyle w:val="TableParagraph"/>
              <w:spacing w:line="224" w:lineRule="exact"/>
              <w:ind w:left="110"/>
              <w:rPr>
                <w:sz w:val="20"/>
              </w:rPr>
            </w:pPr>
            <w:r>
              <w:rPr>
                <w:sz w:val="20"/>
              </w:rPr>
              <w:t xml:space="preserve">Locali per terapie individuali </w:t>
            </w:r>
          </w:p>
        </w:tc>
        <w:tc>
          <w:tcPr>
            <w:tcW w:w="1134" w:type="dxa"/>
            <w:tcBorders>
              <w:top w:val="single" w:sz="4" w:space="0" w:color="999999"/>
              <w:left w:val="single" w:sz="4" w:space="0" w:color="999999"/>
              <w:bottom w:val="single" w:sz="4" w:space="0" w:color="999999"/>
              <w:right w:val="single" w:sz="4" w:space="0" w:color="999999"/>
            </w:tcBorders>
            <w:vAlign w:val="center"/>
          </w:tcPr>
          <w:p w14:paraId="7FB5EE31" w14:textId="326EB62A" w:rsidR="00C65E54" w:rsidRDefault="00C65E54" w:rsidP="00C65E54">
            <w:pPr>
              <w:spacing w:before="60"/>
              <w:jc w:val="center"/>
              <w:rPr>
                <w:highlight w:val="yellow"/>
                <w:shd w:val="clear" w:color="auto" w:fill="D9D9D9"/>
                <w:lang w:val="it-CH" w:eastAsia="de-DE"/>
              </w:rPr>
            </w:pPr>
            <w:sdt>
              <w:sdtPr>
                <w:rPr>
                  <w:highlight w:val="yellow"/>
                  <w:shd w:val="clear" w:color="auto" w:fill="D9D9D9"/>
                  <w:lang w:val="it-CH" w:eastAsia="de-DE"/>
                </w:rPr>
                <w:id w:val="661814439"/>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17FBFEC" w14:textId="5C4F3190" w:rsidR="00C65E54" w:rsidRPr="005071D9" w:rsidRDefault="00C65E54" w:rsidP="00C65E54">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9A38F3" w:rsidRPr="002B3CA7" w14:paraId="1AC9C4D5" w14:textId="77777777" w:rsidTr="00A060DF">
        <w:trPr>
          <w:cantSplit/>
        </w:trPr>
        <w:tc>
          <w:tcPr>
            <w:tcW w:w="10060" w:type="dxa"/>
            <w:tcBorders>
              <w:top w:val="single" w:sz="4" w:space="0" w:color="999999"/>
              <w:left w:val="single" w:sz="4" w:space="0" w:color="999999"/>
              <w:bottom w:val="single" w:sz="4" w:space="0" w:color="999999"/>
              <w:right w:val="single" w:sz="4" w:space="0" w:color="999999"/>
            </w:tcBorders>
          </w:tcPr>
          <w:p w14:paraId="23DAC524" w14:textId="0D413658" w:rsidR="009A38F3" w:rsidRPr="002B3CA7" w:rsidRDefault="001F6229" w:rsidP="00A060DF">
            <w:pPr>
              <w:rPr>
                <w:b/>
              </w:rPr>
            </w:pPr>
            <w:r>
              <w:rPr>
                <w:b/>
              </w:rPr>
              <w:t xml:space="preserve">4. </w:t>
            </w:r>
            <w:proofErr w:type="spellStart"/>
            <w:r>
              <w:rPr>
                <w:b/>
              </w:rPr>
              <w:t>Qualità</w:t>
            </w:r>
            <w:proofErr w:type="spellEnd"/>
            <w:r>
              <w:rPr>
                <w:b/>
              </w:rPr>
              <w:t xml:space="preserve"> </w:t>
            </w:r>
            <w:proofErr w:type="spellStart"/>
            <w:r>
              <w:rPr>
                <w:b/>
              </w:rPr>
              <w:t>dei</w:t>
            </w:r>
            <w:proofErr w:type="spellEnd"/>
            <w:r>
              <w:rPr>
                <w:b/>
              </w:rPr>
              <w:t xml:space="preserve"> </w:t>
            </w:r>
            <w:proofErr w:type="spellStart"/>
            <w:r>
              <w:rPr>
                <w:b/>
              </w:rPr>
              <w:t>processi</w:t>
            </w:r>
            <w:proofErr w:type="spellEnd"/>
            <w:r>
              <w:rPr>
                <w:b/>
              </w:rPr>
              <w:t xml:space="preserve"> </w:t>
            </w:r>
            <w:proofErr w:type="spellStart"/>
            <w:r>
              <w:rPr>
                <w:b/>
              </w:rPr>
              <w:t>specifici</w:t>
            </w:r>
            <w:proofErr w:type="spellEnd"/>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1134"/>
        <w:gridCol w:w="2127"/>
      </w:tblGrid>
      <w:tr w:rsidR="00F6452A" w:rsidRPr="005071D9" w14:paraId="1B4DF82F" w14:textId="77777777" w:rsidTr="00A060DF">
        <w:trPr>
          <w:cantSplit/>
          <w:trHeight w:val="551"/>
        </w:trPr>
        <w:tc>
          <w:tcPr>
            <w:tcW w:w="1129" w:type="dxa"/>
            <w:tcBorders>
              <w:top w:val="single" w:sz="4" w:space="0" w:color="999999"/>
              <w:left w:val="single" w:sz="4" w:space="0" w:color="999999"/>
              <w:bottom w:val="single" w:sz="4" w:space="0" w:color="999999"/>
              <w:right w:val="single" w:sz="4" w:space="0" w:color="999999"/>
            </w:tcBorders>
            <w:vAlign w:val="center"/>
          </w:tcPr>
          <w:p w14:paraId="168B340C" w14:textId="16304986" w:rsidR="00F6452A" w:rsidRDefault="00F6452A" w:rsidP="00F6452A">
            <w:pPr>
              <w:jc w:val="center"/>
            </w:pPr>
            <w:r>
              <w:t>FRÜ28</w:t>
            </w:r>
          </w:p>
        </w:tc>
        <w:tc>
          <w:tcPr>
            <w:tcW w:w="5670" w:type="dxa"/>
            <w:tcBorders>
              <w:top w:val="single" w:sz="4" w:space="0" w:color="999999"/>
              <w:left w:val="single" w:sz="4" w:space="0" w:color="999999"/>
              <w:bottom w:val="single" w:sz="4" w:space="0" w:color="999999"/>
              <w:right w:val="single" w:sz="4" w:space="0" w:color="999999"/>
            </w:tcBorders>
          </w:tcPr>
          <w:p w14:paraId="7558675B" w14:textId="47E58312" w:rsidR="00F6452A" w:rsidRDefault="00F6452A" w:rsidP="00F6452A">
            <w:pPr>
              <w:pStyle w:val="TableParagraph"/>
              <w:spacing w:line="243" w:lineRule="exact"/>
              <w:ind w:left="110"/>
              <w:rPr>
                <w:sz w:val="20"/>
              </w:rPr>
            </w:pPr>
            <w:r>
              <w:rPr>
                <w:sz w:val="20"/>
              </w:rPr>
              <w:t>Coinvolgimento del contesto sociale e dei famigliari nella riabilitazione (p. es. mediante consulenza, linee guida e istruzione o nell’ambito della fissazione degli obiettivi).</w:t>
            </w:r>
          </w:p>
        </w:tc>
        <w:tc>
          <w:tcPr>
            <w:tcW w:w="1134" w:type="dxa"/>
            <w:tcBorders>
              <w:top w:val="single" w:sz="4" w:space="0" w:color="999999"/>
              <w:left w:val="single" w:sz="4" w:space="0" w:color="999999"/>
              <w:bottom w:val="single" w:sz="4" w:space="0" w:color="999999"/>
              <w:right w:val="single" w:sz="4" w:space="0" w:color="999999"/>
            </w:tcBorders>
            <w:vAlign w:val="center"/>
          </w:tcPr>
          <w:p w14:paraId="5B81F456" w14:textId="77777777" w:rsidR="00F6452A" w:rsidRDefault="00F6452A" w:rsidP="00F6452A">
            <w:pPr>
              <w:spacing w:before="60"/>
              <w:jc w:val="center"/>
              <w:rPr>
                <w:highlight w:val="yellow"/>
                <w:shd w:val="clear" w:color="auto" w:fill="D9D9D9"/>
                <w:lang w:val="it-CH" w:eastAsia="de-DE"/>
              </w:rPr>
            </w:pPr>
            <w:sdt>
              <w:sdtPr>
                <w:rPr>
                  <w:highlight w:val="yellow"/>
                  <w:shd w:val="clear" w:color="auto" w:fill="D9D9D9"/>
                  <w:lang w:val="it-CH" w:eastAsia="de-DE"/>
                </w:rPr>
                <w:id w:val="-1222668418"/>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23875ED6" w14:textId="77777777" w:rsidR="00F6452A" w:rsidRPr="005071D9" w:rsidRDefault="00F6452A" w:rsidP="00F6452A">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F6452A" w:rsidRPr="005071D9" w14:paraId="62670EA9" w14:textId="77777777" w:rsidTr="00A060DF">
        <w:trPr>
          <w:cantSplit/>
          <w:trHeight w:val="417"/>
        </w:trPr>
        <w:tc>
          <w:tcPr>
            <w:tcW w:w="1129" w:type="dxa"/>
            <w:tcBorders>
              <w:top w:val="single" w:sz="4" w:space="0" w:color="999999"/>
              <w:left w:val="single" w:sz="4" w:space="0" w:color="999999"/>
              <w:bottom w:val="single" w:sz="4" w:space="0" w:color="999999"/>
              <w:right w:val="single" w:sz="4" w:space="0" w:color="999999"/>
            </w:tcBorders>
            <w:vAlign w:val="center"/>
          </w:tcPr>
          <w:p w14:paraId="1936DEA5" w14:textId="5581467C" w:rsidR="00F6452A" w:rsidRDefault="00F6452A" w:rsidP="00F6452A">
            <w:pPr>
              <w:jc w:val="center"/>
            </w:pPr>
            <w:r>
              <w:t>FRÜ29</w:t>
            </w:r>
          </w:p>
        </w:tc>
        <w:tc>
          <w:tcPr>
            <w:tcW w:w="5670" w:type="dxa"/>
            <w:tcBorders>
              <w:top w:val="single" w:sz="4" w:space="0" w:color="999999"/>
              <w:left w:val="single" w:sz="4" w:space="0" w:color="999999"/>
              <w:bottom w:val="single" w:sz="4" w:space="0" w:color="999999"/>
              <w:right w:val="single" w:sz="4" w:space="0" w:color="999999"/>
            </w:tcBorders>
          </w:tcPr>
          <w:p w14:paraId="5868DBB0" w14:textId="77777777" w:rsidR="00F6452A" w:rsidRPr="002E0C19" w:rsidRDefault="00F6452A" w:rsidP="00F6452A">
            <w:pPr>
              <w:pStyle w:val="TableParagraph"/>
              <w:spacing w:before="2" w:line="243" w:lineRule="exact"/>
              <w:ind w:left="110"/>
              <w:rPr>
                <w:sz w:val="20"/>
              </w:rPr>
            </w:pPr>
            <w:r>
              <w:rPr>
                <w:sz w:val="20"/>
              </w:rPr>
              <w:t>Valutazione degli ausili:</w:t>
            </w:r>
          </w:p>
          <w:p w14:paraId="690822ED" w14:textId="49C0E194" w:rsidR="00F6452A" w:rsidRDefault="00F6452A" w:rsidP="00F6452A">
            <w:pPr>
              <w:pStyle w:val="TableParagraph"/>
              <w:spacing w:line="224" w:lineRule="exact"/>
              <w:ind w:left="110"/>
              <w:rPr>
                <w:sz w:val="20"/>
              </w:rPr>
            </w:pPr>
            <w:r>
              <w:rPr>
                <w:sz w:val="20"/>
              </w:rPr>
              <w:t>- consulenza, installazione e manutenzione</w:t>
            </w:r>
          </w:p>
        </w:tc>
        <w:tc>
          <w:tcPr>
            <w:tcW w:w="1134" w:type="dxa"/>
            <w:tcBorders>
              <w:top w:val="single" w:sz="4" w:space="0" w:color="999999"/>
              <w:left w:val="single" w:sz="4" w:space="0" w:color="999999"/>
              <w:bottom w:val="single" w:sz="4" w:space="0" w:color="999999"/>
              <w:right w:val="single" w:sz="4" w:space="0" w:color="999999"/>
            </w:tcBorders>
            <w:vAlign w:val="center"/>
          </w:tcPr>
          <w:p w14:paraId="7830C6C5" w14:textId="77777777" w:rsidR="00F6452A" w:rsidRDefault="00F6452A" w:rsidP="00F6452A">
            <w:pPr>
              <w:spacing w:before="60"/>
              <w:jc w:val="center"/>
              <w:rPr>
                <w:highlight w:val="yellow"/>
                <w:shd w:val="clear" w:color="auto" w:fill="D9D9D9"/>
                <w:lang w:val="it-CH" w:eastAsia="de-DE"/>
              </w:rPr>
            </w:pPr>
            <w:sdt>
              <w:sdtPr>
                <w:rPr>
                  <w:highlight w:val="yellow"/>
                  <w:shd w:val="clear" w:color="auto" w:fill="D9D9D9"/>
                  <w:lang w:val="it-CH" w:eastAsia="de-DE"/>
                </w:rPr>
                <w:id w:val="1018735131"/>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2466A42" w14:textId="77777777" w:rsidR="00F6452A" w:rsidRPr="005071D9" w:rsidRDefault="00F6452A" w:rsidP="00F6452A">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1C2109" w:rsidRPr="002B3CA7" w14:paraId="652468C7" w14:textId="77777777" w:rsidTr="00A060DF">
        <w:trPr>
          <w:cantSplit/>
        </w:trPr>
        <w:tc>
          <w:tcPr>
            <w:tcW w:w="10060" w:type="dxa"/>
            <w:tcBorders>
              <w:top w:val="single" w:sz="4" w:space="0" w:color="999999"/>
              <w:left w:val="single" w:sz="4" w:space="0" w:color="999999"/>
              <w:bottom w:val="single" w:sz="4" w:space="0" w:color="999999"/>
              <w:right w:val="single" w:sz="4" w:space="0" w:color="999999"/>
            </w:tcBorders>
          </w:tcPr>
          <w:p w14:paraId="1A4506D9" w14:textId="5A222179" w:rsidR="001C2109" w:rsidRPr="002B3CA7" w:rsidRDefault="002529B0" w:rsidP="00A060DF">
            <w:pPr>
              <w:rPr>
                <w:b/>
              </w:rPr>
            </w:pPr>
            <w:proofErr w:type="spellStart"/>
            <w:r>
              <w:rPr>
                <w:b/>
              </w:rPr>
              <w:t>Terapie</w:t>
            </w:r>
            <w:proofErr w:type="spellEnd"/>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1134"/>
        <w:gridCol w:w="2127"/>
      </w:tblGrid>
      <w:tr w:rsidR="00805C1D" w:rsidRPr="005071D9" w14:paraId="1512E95E" w14:textId="77777777" w:rsidTr="00A060DF">
        <w:trPr>
          <w:cantSplit/>
          <w:trHeight w:val="551"/>
        </w:trPr>
        <w:tc>
          <w:tcPr>
            <w:tcW w:w="1129" w:type="dxa"/>
            <w:tcBorders>
              <w:top w:val="single" w:sz="4" w:space="0" w:color="999999"/>
              <w:left w:val="single" w:sz="4" w:space="0" w:color="999999"/>
              <w:bottom w:val="single" w:sz="4" w:space="0" w:color="999999"/>
              <w:right w:val="single" w:sz="4" w:space="0" w:color="999999"/>
            </w:tcBorders>
            <w:vAlign w:val="center"/>
          </w:tcPr>
          <w:p w14:paraId="6CD65ECA" w14:textId="323A7A7E" w:rsidR="00805C1D" w:rsidRDefault="00805C1D" w:rsidP="00805C1D">
            <w:pPr>
              <w:jc w:val="center"/>
            </w:pPr>
            <w:r>
              <w:t>FRÜ30</w:t>
            </w:r>
          </w:p>
        </w:tc>
        <w:tc>
          <w:tcPr>
            <w:tcW w:w="5670" w:type="dxa"/>
            <w:tcBorders>
              <w:top w:val="single" w:sz="4" w:space="0" w:color="999999"/>
              <w:left w:val="single" w:sz="4" w:space="0" w:color="999999"/>
              <w:bottom w:val="single" w:sz="4" w:space="0" w:color="999999"/>
              <w:right w:val="single" w:sz="4" w:space="0" w:color="999999"/>
            </w:tcBorders>
          </w:tcPr>
          <w:p w14:paraId="28790364" w14:textId="77777777" w:rsidR="00805C1D" w:rsidRPr="002E0C19" w:rsidRDefault="00805C1D" w:rsidP="00805C1D">
            <w:pPr>
              <w:pStyle w:val="TableParagraph"/>
              <w:spacing w:before="2" w:line="243" w:lineRule="exact"/>
              <w:ind w:left="110"/>
              <w:rPr>
                <w:b/>
                <w:sz w:val="20"/>
              </w:rPr>
            </w:pPr>
            <w:r>
              <w:rPr>
                <w:b/>
                <w:sz w:val="20"/>
              </w:rPr>
              <w:t>Fisioterapia</w:t>
            </w:r>
          </w:p>
          <w:p w14:paraId="4583CD79" w14:textId="77777777" w:rsidR="00805C1D" w:rsidRPr="002E0C19" w:rsidRDefault="00805C1D" w:rsidP="00B83926">
            <w:pPr>
              <w:pStyle w:val="TableParagraph"/>
              <w:numPr>
                <w:ilvl w:val="0"/>
                <w:numId w:val="66"/>
              </w:numPr>
              <w:tabs>
                <w:tab w:val="left" w:pos="467"/>
                <w:tab w:val="left" w:pos="468"/>
              </w:tabs>
              <w:spacing w:line="242" w:lineRule="exact"/>
              <w:rPr>
                <w:sz w:val="20"/>
              </w:rPr>
            </w:pPr>
            <w:r>
              <w:rPr>
                <w:sz w:val="20"/>
              </w:rPr>
              <w:t>Terapia di allenamento medico</w:t>
            </w:r>
          </w:p>
          <w:p w14:paraId="6C6E72FF" w14:textId="77777777" w:rsidR="00805C1D" w:rsidRPr="002E0C19" w:rsidRDefault="00805C1D" w:rsidP="00B83926">
            <w:pPr>
              <w:pStyle w:val="TableParagraph"/>
              <w:numPr>
                <w:ilvl w:val="0"/>
                <w:numId w:val="66"/>
              </w:numPr>
              <w:tabs>
                <w:tab w:val="left" w:pos="467"/>
                <w:tab w:val="left" w:pos="468"/>
              </w:tabs>
              <w:spacing w:before="1"/>
              <w:rPr>
                <w:sz w:val="20"/>
              </w:rPr>
            </w:pPr>
            <w:r>
              <w:rPr>
                <w:sz w:val="20"/>
              </w:rPr>
              <w:t xml:space="preserve">Metodi di allenamento mediante macchine, </w:t>
            </w:r>
            <w:proofErr w:type="spellStart"/>
            <w:r>
              <w:rPr>
                <w:sz w:val="20"/>
              </w:rPr>
              <w:t>incl</w:t>
            </w:r>
            <w:proofErr w:type="spellEnd"/>
            <w:r>
              <w:rPr>
                <w:sz w:val="20"/>
              </w:rPr>
              <w:t>. apparecchi di aiuto alla verticalizzazione</w:t>
            </w:r>
          </w:p>
          <w:p w14:paraId="643E8AE2" w14:textId="77777777" w:rsidR="00805C1D" w:rsidRPr="002E0C19" w:rsidRDefault="00805C1D" w:rsidP="00B83926">
            <w:pPr>
              <w:pStyle w:val="TableParagraph"/>
              <w:numPr>
                <w:ilvl w:val="0"/>
                <w:numId w:val="66"/>
              </w:numPr>
              <w:tabs>
                <w:tab w:val="left" w:pos="467"/>
                <w:tab w:val="left" w:pos="468"/>
              </w:tabs>
              <w:spacing w:line="243" w:lineRule="exact"/>
              <w:rPr>
                <w:sz w:val="20"/>
              </w:rPr>
            </w:pPr>
            <w:r>
              <w:rPr>
                <w:sz w:val="20"/>
              </w:rPr>
              <w:t>Riabilitazione del pavimento pelvico</w:t>
            </w:r>
          </w:p>
          <w:p w14:paraId="4E62EFD2" w14:textId="77777777" w:rsidR="00805C1D" w:rsidRPr="002E0C19" w:rsidRDefault="00805C1D" w:rsidP="00B83926">
            <w:pPr>
              <w:pStyle w:val="TableParagraph"/>
              <w:numPr>
                <w:ilvl w:val="0"/>
                <w:numId w:val="66"/>
              </w:numPr>
              <w:tabs>
                <w:tab w:val="left" w:pos="467"/>
                <w:tab w:val="left" w:pos="468"/>
              </w:tabs>
              <w:spacing w:before="2" w:line="243" w:lineRule="exact"/>
              <w:rPr>
                <w:sz w:val="20"/>
              </w:rPr>
            </w:pPr>
            <w:r>
              <w:rPr>
                <w:sz w:val="20"/>
              </w:rPr>
              <w:t>Linfodrenaggio</w:t>
            </w:r>
          </w:p>
          <w:p w14:paraId="76FF4F7C" w14:textId="44971E76" w:rsidR="00805C1D" w:rsidRDefault="00805C1D" w:rsidP="00805C1D">
            <w:pPr>
              <w:pStyle w:val="TableParagraph"/>
              <w:spacing w:line="243" w:lineRule="exact"/>
              <w:ind w:left="110"/>
              <w:rPr>
                <w:sz w:val="20"/>
              </w:rPr>
            </w:pPr>
            <w:r>
              <w:rPr>
                <w:sz w:val="20"/>
              </w:rPr>
              <w:t>Elettroterapia</w:t>
            </w:r>
          </w:p>
        </w:tc>
        <w:tc>
          <w:tcPr>
            <w:tcW w:w="1134" w:type="dxa"/>
            <w:tcBorders>
              <w:top w:val="single" w:sz="4" w:space="0" w:color="999999"/>
              <w:left w:val="single" w:sz="4" w:space="0" w:color="999999"/>
              <w:bottom w:val="single" w:sz="4" w:space="0" w:color="999999"/>
              <w:right w:val="single" w:sz="4" w:space="0" w:color="999999"/>
            </w:tcBorders>
            <w:vAlign w:val="center"/>
          </w:tcPr>
          <w:p w14:paraId="3B993BA9" w14:textId="77777777" w:rsidR="00805C1D" w:rsidRDefault="00805C1D" w:rsidP="00805C1D">
            <w:pPr>
              <w:spacing w:before="60"/>
              <w:jc w:val="center"/>
              <w:rPr>
                <w:highlight w:val="yellow"/>
                <w:shd w:val="clear" w:color="auto" w:fill="D9D9D9"/>
                <w:lang w:val="it-CH" w:eastAsia="de-DE"/>
              </w:rPr>
            </w:pPr>
            <w:sdt>
              <w:sdtPr>
                <w:rPr>
                  <w:highlight w:val="yellow"/>
                  <w:shd w:val="clear" w:color="auto" w:fill="D9D9D9"/>
                  <w:lang w:val="it-CH" w:eastAsia="de-DE"/>
                </w:rPr>
                <w:id w:val="-2055541155"/>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092A6BA" w14:textId="77777777" w:rsidR="00805C1D" w:rsidRPr="005071D9" w:rsidRDefault="00805C1D" w:rsidP="00805C1D">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05C1D" w:rsidRPr="005071D9" w14:paraId="1B546BA7" w14:textId="77777777" w:rsidTr="00805C1D">
        <w:trPr>
          <w:cantSplit/>
          <w:trHeight w:val="417"/>
        </w:trPr>
        <w:tc>
          <w:tcPr>
            <w:tcW w:w="1129" w:type="dxa"/>
            <w:tcBorders>
              <w:top w:val="single" w:sz="4" w:space="0" w:color="999999"/>
              <w:left w:val="single" w:sz="4" w:space="0" w:color="999999"/>
              <w:bottom w:val="single" w:sz="4" w:space="0" w:color="999999"/>
              <w:right w:val="single" w:sz="4" w:space="0" w:color="999999"/>
            </w:tcBorders>
            <w:vAlign w:val="center"/>
          </w:tcPr>
          <w:p w14:paraId="118F6CAE" w14:textId="0879FA5C" w:rsidR="00805C1D" w:rsidRDefault="00805C1D" w:rsidP="00805C1D">
            <w:pPr>
              <w:jc w:val="center"/>
            </w:pPr>
            <w:r>
              <w:t>FRÜ31</w:t>
            </w:r>
          </w:p>
        </w:tc>
        <w:tc>
          <w:tcPr>
            <w:tcW w:w="5670" w:type="dxa"/>
            <w:tcBorders>
              <w:top w:val="single" w:sz="4" w:space="0" w:color="999999"/>
              <w:left w:val="single" w:sz="4" w:space="0" w:color="999999"/>
              <w:bottom w:val="single" w:sz="4" w:space="0" w:color="999999"/>
              <w:right w:val="single" w:sz="4" w:space="0" w:color="999999"/>
            </w:tcBorders>
          </w:tcPr>
          <w:p w14:paraId="7478602B" w14:textId="77777777" w:rsidR="00805C1D" w:rsidRPr="002E0C19" w:rsidRDefault="00805C1D" w:rsidP="00805C1D">
            <w:pPr>
              <w:pStyle w:val="TableParagraph"/>
              <w:spacing w:before="2" w:line="243" w:lineRule="exact"/>
              <w:ind w:left="110"/>
              <w:rPr>
                <w:b/>
                <w:sz w:val="20"/>
              </w:rPr>
            </w:pPr>
            <w:r>
              <w:rPr>
                <w:b/>
                <w:sz w:val="20"/>
              </w:rPr>
              <w:t>Ergoterapia</w:t>
            </w:r>
          </w:p>
          <w:p w14:paraId="490E4084" w14:textId="77777777" w:rsidR="00805C1D" w:rsidRPr="007166BE" w:rsidRDefault="00805C1D" w:rsidP="00B83926">
            <w:pPr>
              <w:pStyle w:val="TableParagraph"/>
              <w:numPr>
                <w:ilvl w:val="0"/>
                <w:numId w:val="67"/>
              </w:numPr>
              <w:tabs>
                <w:tab w:val="left" w:pos="467"/>
                <w:tab w:val="left" w:pos="468"/>
              </w:tabs>
              <w:ind w:right="228"/>
              <w:rPr>
                <w:sz w:val="20"/>
              </w:rPr>
            </w:pPr>
            <w:r>
              <w:rPr>
                <w:sz w:val="20"/>
              </w:rPr>
              <w:lastRenderedPageBreak/>
              <w:t>Consulenza, valutazione, formazione e fornitura di ausili, sedie a rotelle e dispositivi elettronici</w:t>
            </w:r>
          </w:p>
          <w:p w14:paraId="42CDDB33" w14:textId="77777777" w:rsidR="00805C1D" w:rsidRPr="007166BE" w:rsidRDefault="00805C1D" w:rsidP="00805C1D">
            <w:pPr>
              <w:pStyle w:val="TableParagraph"/>
              <w:tabs>
                <w:tab w:val="left" w:pos="467"/>
                <w:tab w:val="left" w:pos="468"/>
              </w:tabs>
              <w:spacing w:line="242" w:lineRule="exact"/>
              <w:ind w:left="109"/>
              <w:rPr>
                <w:sz w:val="20"/>
              </w:rPr>
            </w:pPr>
            <w:r>
              <w:rPr>
                <w:sz w:val="20"/>
              </w:rPr>
              <w:t xml:space="preserve">Neuropsicologia, neurologia comportamentale, ergoterapia </w:t>
            </w:r>
          </w:p>
          <w:p w14:paraId="6E5F05CC" w14:textId="77777777" w:rsidR="00805C1D" w:rsidRPr="002E0C19" w:rsidRDefault="00805C1D" w:rsidP="00B83926">
            <w:pPr>
              <w:pStyle w:val="TableParagraph"/>
              <w:numPr>
                <w:ilvl w:val="0"/>
                <w:numId w:val="67"/>
              </w:numPr>
              <w:tabs>
                <w:tab w:val="left" w:pos="467"/>
                <w:tab w:val="left" w:pos="468"/>
              </w:tabs>
              <w:spacing w:line="242" w:lineRule="exact"/>
              <w:rPr>
                <w:sz w:val="20"/>
              </w:rPr>
            </w:pPr>
            <w:r>
              <w:rPr>
                <w:sz w:val="20"/>
              </w:rPr>
              <w:t xml:space="preserve">Rilevazione precoce dei disturbi cognitivi, comportamentali e affettivi (diagnosi </w:t>
            </w:r>
            <w:proofErr w:type="spellStart"/>
            <w:r>
              <w:rPr>
                <w:sz w:val="20"/>
              </w:rPr>
              <w:t>bedside</w:t>
            </w:r>
            <w:proofErr w:type="spellEnd"/>
            <w:r>
              <w:rPr>
                <w:sz w:val="20"/>
              </w:rPr>
              <w:t>)</w:t>
            </w:r>
          </w:p>
          <w:p w14:paraId="4E6E4DE2" w14:textId="77777777" w:rsidR="00805C1D" w:rsidRPr="007166BE" w:rsidRDefault="00805C1D" w:rsidP="00B83926">
            <w:pPr>
              <w:pStyle w:val="TableParagraph"/>
              <w:numPr>
                <w:ilvl w:val="0"/>
                <w:numId w:val="67"/>
              </w:numPr>
              <w:tabs>
                <w:tab w:val="left" w:pos="467"/>
                <w:tab w:val="left" w:pos="468"/>
              </w:tabs>
              <w:spacing w:line="242" w:lineRule="exact"/>
              <w:rPr>
                <w:sz w:val="20"/>
              </w:rPr>
            </w:pPr>
            <w:r>
              <w:rPr>
                <w:sz w:val="20"/>
              </w:rPr>
              <w:t>Indicazione di una terapia neuropsicologica</w:t>
            </w:r>
          </w:p>
          <w:p w14:paraId="78AEAACB" w14:textId="77777777" w:rsidR="00805C1D" w:rsidRPr="007166BE" w:rsidRDefault="00805C1D" w:rsidP="00805C1D">
            <w:pPr>
              <w:pStyle w:val="TableParagraph"/>
              <w:tabs>
                <w:tab w:val="left" w:pos="467"/>
                <w:tab w:val="left" w:pos="468"/>
              </w:tabs>
              <w:spacing w:line="242" w:lineRule="exact"/>
              <w:ind w:left="109"/>
              <w:rPr>
                <w:sz w:val="20"/>
              </w:rPr>
            </w:pPr>
            <w:r>
              <w:rPr>
                <w:sz w:val="20"/>
              </w:rPr>
              <w:t>Neuropsicologia, neurologia comportamentale, ergoterapia</w:t>
            </w:r>
          </w:p>
          <w:p w14:paraId="7C11037D" w14:textId="541E56F3" w:rsidR="00805C1D" w:rsidRPr="00CB24D4" w:rsidRDefault="00805C1D" w:rsidP="00B83926">
            <w:pPr>
              <w:pStyle w:val="TableParagraph"/>
              <w:numPr>
                <w:ilvl w:val="0"/>
                <w:numId w:val="67"/>
              </w:numPr>
              <w:tabs>
                <w:tab w:val="left" w:pos="467"/>
                <w:tab w:val="left" w:pos="468"/>
              </w:tabs>
              <w:spacing w:line="242" w:lineRule="exact"/>
              <w:rPr>
                <w:sz w:val="20"/>
              </w:rPr>
            </w:pPr>
            <w:r>
              <w:rPr>
                <w:sz w:val="20"/>
              </w:rPr>
              <w:t xml:space="preserve">Terapia cognitiva nella fase precoce: allenamento in caso di </w:t>
            </w:r>
            <w:proofErr w:type="spellStart"/>
            <w:r>
              <w:rPr>
                <w:sz w:val="20"/>
              </w:rPr>
              <w:t>neglect</w:t>
            </w:r>
            <w:proofErr w:type="spellEnd"/>
            <w:r>
              <w:rPr>
                <w:sz w:val="20"/>
              </w:rPr>
              <w:t xml:space="preserve">/emianopsia, allenamento dell'attenzione, della memoria, delle funzioni esecutive o dell’elaborazione </w:t>
            </w:r>
            <w:proofErr w:type="spellStart"/>
            <w:r>
              <w:rPr>
                <w:sz w:val="20"/>
              </w:rPr>
              <w:t>visuo</w:t>
            </w:r>
            <w:proofErr w:type="spellEnd"/>
            <w:r>
              <w:rPr>
                <w:sz w:val="20"/>
              </w:rPr>
              <w:t>-spaziale</w:t>
            </w:r>
          </w:p>
        </w:tc>
        <w:tc>
          <w:tcPr>
            <w:tcW w:w="1134" w:type="dxa"/>
            <w:tcBorders>
              <w:top w:val="single" w:sz="4" w:space="0" w:color="999999"/>
              <w:left w:val="single" w:sz="4" w:space="0" w:color="999999"/>
              <w:bottom w:val="single" w:sz="4" w:space="0" w:color="999999"/>
              <w:right w:val="single" w:sz="4" w:space="0" w:color="999999"/>
            </w:tcBorders>
            <w:vAlign w:val="center"/>
          </w:tcPr>
          <w:p w14:paraId="33BFBDB5" w14:textId="77777777" w:rsidR="00805C1D" w:rsidRDefault="00805C1D" w:rsidP="00805C1D">
            <w:pPr>
              <w:spacing w:before="60"/>
              <w:jc w:val="center"/>
              <w:rPr>
                <w:highlight w:val="yellow"/>
                <w:shd w:val="clear" w:color="auto" w:fill="D9D9D9"/>
                <w:lang w:val="it-CH" w:eastAsia="de-DE"/>
              </w:rPr>
            </w:pPr>
            <w:sdt>
              <w:sdtPr>
                <w:rPr>
                  <w:highlight w:val="yellow"/>
                  <w:shd w:val="clear" w:color="auto" w:fill="D9D9D9"/>
                  <w:lang w:val="it-CH" w:eastAsia="de-DE"/>
                </w:rPr>
                <w:id w:val="761419012"/>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DDDA6CA" w14:textId="77777777" w:rsidR="00805C1D" w:rsidRPr="005071D9" w:rsidRDefault="00805C1D" w:rsidP="00805C1D">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05C1D" w:rsidRPr="005071D9" w14:paraId="4D7B13BE" w14:textId="77777777" w:rsidTr="00A060DF">
        <w:trPr>
          <w:cantSplit/>
          <w:trHeight w:val="417"/>
        </w:trPr>
        <w:tc>
          <w:tcPr>
            <w:tcW w:w="1129" w:type="dxa"/>
            <w:tcBorders>
              <w:top w:val="single" w:sz="4" w:space="0" w:color="999999"/>
              <w:left w:val="single" w:sz="4" w:space="0" w:color="999999"/>
              <w:bottom w:val="single" w:sz="4" w:space="0" w:color="999999"/>
              <w:right w:val="single" w:sz="4" w:space="0" w:color="999999"/>
            </w:tcBorders>
            <w:vAlign w:val="center"/>
          </w:tcPr>
          <w:p w14:paraId="4A8652F2" w14:textId="77777777" w:rsidR="00805C1D" w:rsidRDefault="00805C1D" w:rsidP="00805C1D">
            <w:pPr>
              <w:pStyle w:val="TableParagraph"/>
              <w:ind w:left="0"/>
              <w:jc w:val="center"/>
              <w:rPr>
                <w:sz w:val="20"/>
              </w:rPr>
            </w:pPr>
          </w:p>
          <w:p w14:paraId="06E372B7" w14:textId="1E28D83F" w:rsidR="00805C1D" w:rsidRDefault="00805C1D" w:rsidP="00805C1D">
            <w:pPr>
              <w:jc w:val="center"/>
            </w:pPr>
            <w:r>
              <w:t>FRÜ32</w:t>
            </w:r>
          </w:p>
        </w:tc>
        <w:tc>
          <w:tcPr>
            <w:tcW w:w="5670" w:type="dxa"/>
            <w:tcBorders>
              <w:top w:val="single" w:sz="4" w:space="0" w:color="999999"/>
              <w:left w:val="single" w:sz="4" w:space="0" w:color="999999"/>
              <w:bottom w:val="single" w:sz="4" w:space="0" w:color="999999"/>
              <w:right w:val="single" w:sz="4" w:space="0" w:color="999999"/>
            </w:tcBorders>
          </w:tcPr>
          <w:p w14:paraId="75E07C0F" w14:textId="77777777" w:rsidR="00805C1D" w:rsidRDefault="00805C1D" w:rsidP="00805C1D">
            <w:pPr>
              <w:pStyle w:val="TableParagraph"/>
              <w:tabs>
                <w:tab w:val="left" w:pos="467"/>
                <w:tab w:val="left" w:pos="468"/>
              </w:tabs>
              <w:spacing w:before="1" w:line="243" w:lineRule="exact"/>
              <w:ind w:left="109"/>
            </w:pPr>
            <w:r>
              <w:rPr>
                <w:b/>
                <w:sz w:val="20"/>
              </w:rPr>
              <w:t>Logopedia</w:t>
            </w:r>
            <w:r>
              <w:rPr>
                <w:sz w:val="20"/>
              </w:rPr>
              <w:t xml:space="preserve"> </w:t>
            </w:r>
          </w:p>
          <w:p w14:paraId="400447AE" w14:textId="77777777" w:rsidR="00805C1D" w:rsidRPr="002E0C19" w:rsidRDefault="00805C1D" w:rsidP="00B83926">
            <w:pPr>
              <w:pStyle w:val="TableParagraph"/>
              <w:numPr>
                <w:ilvl w:val="0"/>
                <w:numId w:val="67"/>
              </w:numPr>
              <w:tabs>
                <w:tab w:val="left" w:pos="467"/>
                <w:tab w:val="left" w:pos="468"/>
              </w:tabs>
              <w:spacing w:before="1" w:line="243" w:lineRule="exact"/>
              <w:rPr>
                <w:sz w:val="20"/>
              </w:rPr>
            </w:pPr>
            <w:r>
              <w:rPr>
                <w:sz w:val="20"/>
              </w:rPr>
              <w:t>Terapia del linguaggio, della voce e della comunicazione</w:t>
            </w:r>
          </w:p>
          <w:p w14:paraId="5EB48370" w14:textId="461720DE" w:rsidR="00805C1D" w:rsidRPr="00CB24D4" w:rsidRDefault="00805C1D" w:rsidP="00B83926">
            <w:pPr>
              <w:pStyle w:val="TableParagraph"/>
              <w:numPr>
                <w:ilvl w:val="0"/>
                <w:numId w:val="67"/>
              </w:numPr>
              <w:spacing w:before="2" w:line="243" w:lineRule="exact"/>
              <w:rPr>
                <w:b/>
                <w:sz w:val="20"/>
              </w:rPr>
            </w:pPr>
            <w:r>
              <w:rPr>
                <w:sz w:val="20"/>
              </w:rPr>
              <w:t>Valutazione e trattamento delle difficoltà di deglutizione</w:t>
            </w:r>
          </w:p>
        </w:tc>
        <w:tc>
          <w:tcPr>
            <w:tcW w:w="1134" w:type="dxa"/>
            <w:tcBorders>
              <w:top w:val="single" w:sz="4" w:space="0" w:color="999999"/>
              <w:left w:val="single" w:sz="4" w:space="0" w:color="999999"/>
              <w:bottom w:val="single" w:sz="4" w:space="0" w:color="999999"/>
              <w:right w:val="single" w:sz="4" w:space="0" w:color="999999"/>
            </w:tcBorders>
            <w:vAlign w:val="center"/>
          </w:tcPr>
          <w:p w14:paraId="4E2338ED" w14:textId="443493A6" w:rsidR="00805C1D" w:rsidRDefault="00805C1D" w:rsidP="00805C1D">
            <w:pPr>
              <w:spacing w:before="60"/>
              <w:jc w:val="center"/>
              <w:rPr>
                <w:highlight w:val="yellow"/>
                <w:shd w:val="clear" w:color="auto" w:fill="D9D9D9"/>
                <w:lang w:val="it-CH" w:eastAsia="de-DE"/>
              </w:rPr>
            </w:pPr>
            <w:sdt>
              <w:sdtPr>
                <w:rPr>
                  <w:highlight w:val="yellow"/>
                  <w:shd w:val="clear" w:color="auto" w:fill="D9D9D9"/>
                  <w:lang w:val="it-CH" w:eastAsia="de-DE"/>
                </w:rPr>
                <w:id w:val="-1854327310"/>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84BC2C0" w14:textId="30112484" w:rsidR="00805C1D" w:rsidRPr="005071D9" w:rsidRDefault="00805C1D" w:rsidP="00805C1D">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r w:rsidR="00805C1D" w:rsidRPr="005071D9" w14:paraId="27FCB424" w14:textId="77777777" w:rsidTr="00A060DF">
        <w:trPr>
          <w:cantSplit/>
          <w:trHeight w:val="417"/>
        </w:trPr>
        <w:tc>
          <w:tcPr>
            <w:tcW w:w="1129" w:type="dxa"/>
            <w:tcBorders>
              <w:top w:val="single" w:sz="4" w:space="0" w:color="999999"/>
              <w:left w:val="single" w:sz="4" w:space="0" w:color="999999"/>
              <w:bottom w:val="single" w:sz="4" w:space="0" w:color="999999"/>
              <w:right w:val="single" w:sz="4" w:space="0" w:color="999999"/>
            </w:tcBorders>
            <w:vAlign w:val="center"/>
          </w:tcPr>
          <w:p w14:paraId="2B9CE6D7" w14:textId="1FFCA38F" w:rsidR="00805C1D" w:rsidRDefault="00805C1D" w:rsidP="00805C1D">
            <w:pPr>
              <w:jc w:val="center"/>
            </w:pPr>
            <w:r>
              <w:t>FRÜ33</w:t>
            </w:r>
          </w:p>
        </w:tc>
        <w:tc>
          <w:tcPr>
            <w:tcW w:w="5670" w:type="dxa"/>
            <w:tcBorders>
              <w:top w:val="single" w:sz="4" w:space="0" w:color="999999"/>
              <w:left w:val="single" w:sz="4" w:space="0" w:color="999999"/>
              <w:bottom w:val="single" w:sz="4" w:space="0" w:color="999999"/>
              <w:right w:val="single" w:sz="4" w:space="0" w:color="999999"/>
            </w:tcBorders>
          </w:tcPr>
          <w:p w14:paraId="3D507FBA" w14:textId="25191188" w:rsidR="00805C1D" w:rsidRDefault="00805C1D" w:rsidP="00805C1D">
            <w:pPr>
              <w:pStyle w:val="TableParagraph"/>
              <w:spacing w:line="224" w:lineRule="exact"/>
              <w:ind w:left="0"/>
              <w:rPr>
                <w:sz w:val="20"/>
              </w:rPr>
            </w:pPr>
            <w:r>
              <w:rPr>
                <w:b/>
                <w:sz w:val="20"/>
              </w:rPr>
              <w:t>Dietetica</w:t>
            </w:r>
          </w:p>
        </w:tc>
        <w:tc>
          <w:tcPr>
            <w:tcW w:w="1134" w:type="dxa"/>
            <w:tcBorders>
              <w:top w:val="single" w:sz="4" w:space="0" w:color="999999"/>
              <w:left w:val="single" w:sz="4" w:space="0" w:color="999999"/>
              <w:bottom w:val="single" w:sz="4" w:space="0" w:color="999999"/>
              <w:right w:val="single" w:sz="4" w:space="0" w:color="999999"/>
            </w:tcBorders>
            <w:vAlign w:val="center"/>
          </w:tcPr>
          <w:p w14:paraId="5440D032" w14:textId="4A50E272" w:rsidR="00805C1D" w:rsidRDefault="00805C1D" w:rsidP="00805C1D">
            <w:pPr>
              <w:spacing w:before="60"/>
              <w:jc w:val="center"/>
              <w:rPr>
                <w:highlight w:val="yellow"/>
                <w:shd w:val="clear" w:color="auto" w:fill="D9D9D9"/>
                <w:lang w:val="it-CH" w:eastAsia="de-DE"/>
              </w:rPr>
            </w:pPr>
            <w:sdt>
              <w:sdtPr>
                <w:rPr>
                  <w:highlight w:val="yellow"/>
                  <w:shd w:val="clear" w:color="auto" w:fill="D9D9D9"/>
                  <w:lang w:val="it-CH" w:eastAsia="de-DE"/>
                </w:rPr>
                <w:id w:val="962927990"/>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57FEEE5" w14:textId="1C0C1C83" w:rsidR="00805C1D" w:rsidRPr="005071D9" w:rsidRDefault="00805C1D" w:rsidP="00805C1D">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CC7C54" w:rsidRPr="002B3CA7" w14:paraId="26F830B4" w14:textId="77777777" w:rsidTr="00A060DF">
        <w:trPr>
          <w:cantSplit/>
        </w:trPr>
        <w:tc>
          <w:tcPr>
            <w:tcW w:w="10060" w:type="dxa"/>
            <w:tcBorders>
              <w:top w:val="single" w:sz="4" w:space="0" w:color="999999"/>
              <w:left w:val="single" w:sz="4" w:space="0" w:color="999999"/>
              <w:bottom w:val="single" w:sz="4" w:space="0" w:color="999999"/>
              <w:right w:val="single" w:sz="4" w:space="0" w:color="999999"/>
            </w:tcBorders>
          </w:tcPr>
          <w:p w14:paraId="3D635672" w14:textId="428A28D0" w:rsidR="00CC7C54" w:rsidRPr="002B3CA7" w:rsidRDefault="0031234C" w:rsidP="00A060DF">
            <w:pPr>
              <w:rPr>
                <w:b/>
              </w:rPr>
            </w:pPr>
            <w:r>
              <w:rPr>
                <w:b/>
              </w:rPr>
              <w:t xml:space="preserve">5. </w:t>
            </w:r>
            <w:proofErr w:type="spellStart"/>
            <w:r>
              <w:rPr>
                <w:b/>
              </w:rPr>
              <w:t>Qualità</w:t>
            </w:r>
            <w:proofErr w:type="spellEnd"/>
            <w:r>
              <w:rPr>
                <w:b/>
              </w:rPr>
              <w:t xml:space="preserve"> </w:t>
            </w:r>
            <w:proofErr w:type="spellStart"/>
            <w:r>
              <w:rPr>
                <w:b/>
              </w:rPr>
              <w:t>dei</w:t>
            </w:r>
            <w:proofErr w:type="spellEnd"/>
            <w:r>
              <w:rPr>
                <w:b/>
              </w:rPr>
              <w:t xml:space="preserve"> </w:t>
            </w:r>
            <w:proofErr w:type="spellStart"/>
            <w:r>
              <w:rPr>
                <w:b/>
              </w:rPr>
              <w:t>risultati</w:t>
            </w:r>
            <w:proofErr w:type="spellEnd"/>
            <w:r>
              <w:rPr>
                <w:b/>
              </w:rPr>
              <w:t xml:space="preserve"> </w:t>
            </w:r>
            <w:proofErr w:type="spellStart"/>
            <w:r>
              <w:rPr>
                <w:b/>
              </w:rPr>
              <w:t>specifici</w:t>
            </w:r>
            <w:proofErr w:type="spellEnd"/>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2127"/>
        <w:gridCol w:w="3543"/>
        <w:gridCol w:w="1134"/>
        <w:gridCol w:w="2127"/>
      </w:tblGrid>
      <w:tr w:rsidR="001D529B" w:rsidRPr="005071D9" w14:paraId="6E795D9C" w14:textId="77777777" w:rsidTr="001D529B">
        <w:trPr>
          <w:cantSplit/>
          <w:trHeight w:val="417"/>
        </w:trPr>
        <w:tc>
          <w:tcPr>
            <w:tcW w:w="1129" w:type="dxa"/>
            <w:tcBorders>
              <w:top w:val="single" w:sz="4" w:space="0" w:color="999999"/>
              <w:left w:val="single" w:sz="4" w:space="0" w:color="999999"/>
              <w:bottom w:val="single" w:sz="4" w:space="0" w:color="999999"/>
              <w:right w:val="single" w:sz="4" w:space="0" w:color="999999"/>
            </w:tcBorders>
            <w:vAlign w:val="center"/>
          </w:tcPr>
          <w:p w14:paraId="69DDD16C" w14:textId="162298F0" w:rsidR="001D529B" w:rsidRDefault="001D529B" w:rsidP="00A060DF">
            <w:pPr>
              <w:jc w:val="center"/>
            </w:pPr>
            <w:r>
              <w:t>FRÜ3</w:t>
            </w:r>
            <w:r>
              <w:t>4</w:t>
            </w:r>
          </w:p>
        </w:tc>
        <w:tc>
          <w:tcPr>
            <w:tcW w:w="2127" w:type="dxa"/>
            <w:tcBorders>
              <w:top w:val="single" w:sz="4" w:space="0" w:color="999999"/>
              <w:left w:val="single" w:sz="4" w:space="0" w:color="999999"/>
              <w:bottom w:val="single" w:sz="4" w:space="0" w:color="999999"/>
              <w:right w:val="single" w:sz="4" w:space="0" w:color="999999"/>
            </w:tcBorders>
          </w:tcPr>
          <w:p w14:paraId="7DB7FBB1" w14:textId="24874196" w:rsidR="001D529B" w:rsidRDefault="001D529B" w:rsidP="00A060DF">
            <w:pPr>
              <w:pStyle w:val="TableParagraph"/>
              <w:spacing w:line="224" w:lineRule="exact"/>
              <w:ind w:left="0"/>
              <w:rPr>
                <w:sz w:val="20"/>
              </w:rPr>
            </w:pPr>
            <w:r>
              <w:rPr>
                <w:sz w:val="20"/>
              </w:rPr>
              <w:t>Disturbi funzionali</w:t>
            </w:r>
          </w:p>
        </w:tc>
        <w:tc>
          <w:tcPr>
            <w:tcW w:w="3543" w:type="dxa"/>
            <w:tcBorders>
              <w:top w:val="single" w:sz="4" w:space="0" w:color="999999"/>
              <w:left w:val="single" w:sz="4" w:space="0" w:color="999999"/>
              <w:bottom w:val="single" w:sz="4" w:space="0" w:color="999999"/>
              <w:right w:val="single" w:sz="4" w:space="0" w:color="999999"/>
            </w:tcBorders>
          </w:tcPr>
          <w:p w14:paraId="3914EE18" w14:textId="29DC8FA7" w:rsidR="001D529B" w:rsidRPr="00006F34" w:rsidRDefault="00006F34" w:rsidP="00006F34">
            <w:pPr>
              <w:pStyle w:val="TableParagraph"/>
              <w:spacing w:line="224" w:lineRule="exact"/>
              <w:ind w:left="107"/>
              <w:rPr>
                <w:sz w:val="20"/>
              </w:rPr>
            </w:pPr>
            <w:r>
              <w:rPr>
                <w:sz w:val="20"/>
              </w:rPr>
              <w:t xml:space="preserve">Indice di </w:t>
            </w:r>
            <w:proofErr w:type="spellStart"/>
            <w:r>
              <w:rPr>
                <w:sz w:val="20"/>
              </w:rPr>
              <w:t>Barthel</w:t>
            </w:r>
            <w:proofErr w:type="spellEnd"/>
            <w:r>
              <w:rPr>
                <w:sz w:val="20"/>
              </w:rPr>
              <w:t xml:space="preserve"> per la riabilitazione precoce secondo </w:t>
            </w:r>
            <w:proofErr w:type="spellStart"/>
            <w:r>
              <w:rPr>
                <w:sz w:val="20"/>
              </w:rPr>
              <w:t>Schönle</w:t>
            </w:r>
            <w:proofErr w:type="spellEnd"/>
          </w:p>
        </w:tc>
        <w:tc>
          <w:tcPr>
            <w:tcW w:w="1134" w:type="dxa"/>
            <w:tcBorders>
              <w:top w:val="single" w:sz="4" w:space="0" w:color="999999"/>
              <w:left w:val="single" w:sz="4" w:space="0" w:color="999999"/>
              <w:bottom w:val="single" w:sz="4" w:space="0" w:color="999999"/>
              <w:right w:val="single" w:sz="4" w:space="0" w:color="999999"/>
            </w:tcBorders>
            <w:vAlign w:val="center"/>
          </w:tcPr>
          <w:p w14:paraId="163FB5E1" w14:textId="4FC0F8C8" w:rsidR="001D529B" w:rsidRDefault="001D529B" w:rsidP="00A060DF">
            <w:pPr>
              <w:spacing w:before="60"/>
              <w:jc w:val="center"/>
              <w:rPr>
                <w:highlight w:val="yellow"/>
                <w:shd w:val="clear" w:color="auto" w:fill="D9D9D9"/>
                <w:lang w:val="it-CH" w:eastAsia="de-DE"/>
              </w:rPr>
            </w:pPr>
            <w:sdt>
              <w:sdtPr>
                <w:rPr>
                  <w:highlight w:val="yellow"/>
                  <w:shd w:val="clear" w:color="auto" w:fill="D9D9D9"/>
                  <w:lang w:val="it-CH" w:eastAsia="de-DE"/>
                </w:rPr>
                <w:id w:val="-506591835"/>
                <w14:checkbox>
                  <w14:checked w14:val="0"/>
                  <w14:checkedState w14:val="2612" w14:font="MS Gothic"/>
                  <w14:uncheckedState w14:val="2610" w14:font="MS Gothic"/>
                </w14:checkbox>
              </w:sdtPr>
              <w:sdtContent>
                <w:r w:rsidRPr="005071D9">
                  <w:rPr>
                    <w:rFonts w:ascii="MS Gothic" w:eastAsia="MS Gothic" w:hAnsi="MS Gothic"/>
                    <w:highlight w:val="yellow"/>
                    <w:shd w:val="clear" w:color="auto" w:fill="D9D9D9"/>
                    <w:lang w:val="it-CH"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253146E4" w14:textId="77777777" w:rsidR="001D529B" w:rsidRPr="005071D9" w:rsidRDefault="001D529B" w:rsidP="00A060DF">
            <w:pPr>
              <w:spacing w:before="60"/>
              <w:jc w:val="center"/>
              <w:rPr>
                <w:highlight w:val="yellow"/>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tc>
      </w:tr>
    </w:tbl>
    <w:p w14:paraId="63BA8BFC" w14:textId="6C16A44C" w:rsidR="007A4256" w:rsidRDefault="007A4256" w:rsidP="00911556">
      <w:pPr>
        <w:rPr>
          <w:lang w:val="it-CH"/>
        </w:rPr>
      </w:pPr>
    </w:p>
    <w:p w14:paraId="3BA9F81D" w14:textId="02A037CC" w:rsidR="00BC3B5F" w:rsidRDefault="00BC3B5F" w:rsidP="00911556">
      <w:pPr>
        <w:rPr>
          <w:lang w:val="it-CH"/>
        </w:rPr>
      </w:pPr>
    </w:p>
    <w:p w14:paraId="5789369E" w14:textId="77777777" w:rsidR="00BC3B5F" w:rsidRDefault="00BC3B5F" w:rsidP="00911556">
      <w:pPr>
        <w:rPr>
          <w:lang w:val="it-CH"/>
        </w:rPr>
      </w:pPr>
      <w:bookmarkStart w:id="52" w:name="_GoBack"/>
      <w:bookmarkEnd w:id="52"/>
    </w:p>
    <w:p w14:paraId="3761C43F" w14:textId="77777777" w:rsidR="00807123" w:rsidRPr="005071D9" w:rsidRDefault="00807123" w:rsidP="00911556">
      <w:pPr>
        <w:rPr>
          <w:lang w:val="it-CH"/>
        </w:rPr>
      </w:pPr>
    </w:p>
    <w:p w14:paraId="15DDDB9E" w14:textId="2F852C33" w:rsidR="0016555B" w:rsidRPr="005071D9" w:rsidRDefault="004577CD" w:rsidP="00885A09">
      <w:pPr>
        <w:pStyle w:val="berschrift1"/>
        <w:tabs>
          <w:tab w:val="left" w:pos="709"/>
        </w:tabs>
        <w:spacing w:before="120" w:after="120"/>
        <w:ind w:left="360"/>
        <w:rPr>
          <w:sz w:val="20"/>
          <w:lang w:val="it-CH"/>
        </w:rPr>
      </w:pPr>
      <w:bookmarkStart w:id="53" w:name="_Toc46422669"/>
      <w:r w:rsidRPr="00AF797A">
        <w:rPr>
          <w:sz w:val="20"/>
          <w:lang w:val="it-CH" w:eastAsia="de-DE"/>
        </w:rPr>
        <w:t>Osservazioni generali</w:t>
      </w:r>
      <w:bookmarkEnd w:id="53"/>
    </w:p>
    <w:p w14:paraId="7B3F03A7" w14:textId="77777777" w:rsidR="008E24AE" w:rsidRPr="005071D9" w:rsidRDefault="008E24AE" w:rsidP="004A5B84">
      <w:pPr>
        <w:widowControl w:val="0"/>
        <w:suppressAutoHyphens/>
        <w:spacing w:line="120" w:lineRule="exact"/>
        <w:jc w:val="both"/>
        <w:rPr>
          <w:lang w:val="it-CH" w:eastAsia="de-DE"/>
        </w:rPr>
      </w:pPr>
    </w:p>
    <w:tbl>
      <w:tblPr>
        <w:tblW w:w="97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81"/>
      </w:tblGrid>
      <w:tr w:rsidR="008E24AE" w:rsidRPr="005071D9" w14:paraId="06276040" w14:textId="77777777" w:rsidTr="00A05E8D">
        <w:tc>
          <w:tcPr>
            <w:tcW w:w="9781" w:type="dxa"/>
            <w:shd w:val="clear" w:color="auto" w:fill="auto"/>
            <w:vAlign w:val="center"/>
          </w:tcPr>
          <w:p w14:paraId="3B7C13E8" w14:textId="77777777" w:rsidR="008E24AE" w:rsidRPr="005071D9" w:rsidRDefault="008E24AE" w:rsidP="00A05E8D">
            <w:pPr>
              <w:spacing w:before="60"/>
              <w:rPr>
                <w:bdr w:val="single" w:sz="4" w:space="0" w:color="auto"/>
                <w:shd w:val="clear" w:color="auto" w:fill="E0E0E0"/>
                <w:lang w:val="it-CH" w:eastAsia="de-DE"/>
              </w:rPr>
            </w:pPr>
            <w:r w:rsidRPr="005071D9">
              <w:rPr>
                <w:highlight w:val="yellow"/>
                <w:bdr w:val="single" w:sz="4" w:space="0" w:color="auto"/>
                <w:shd w:val="clear" w:color="auto" w:fill="E0E0E0"/>
                <w:lang w:val="it-CH" w:eastAsia="de-DE"/>
              </w:rPr>
              <w:fldChar w:fldCharType="begin">
                <w:ffData>
                  <w:name w:val="Text24"/>
                  <w:enabled/>
                  <w:calcOnExit w:val="0"/>
                  <w:textInput>
                    <w:type w:val="number"/>
                    <w:format w:val="#'##0"/>
                  </w:textInput>
                </w:ffData>
              </w:fldChar>
            </w:r>
            <w:r w:rsidRPr="005071D9">
              <w:rPr>
                <w:highlight w:val="yellow"/>
                <w:bdr w:val="single" w:sz="4" w:space="0" w:color="auto"/>
                <w:shd w:val="clear" w:color="auto" w:fill="E0E0E0"/>
                <w:lang w:val="it-CH" w:eastAsia="de-DE"/>
              </w:rPr>
              <w:instrText xml:space="preserve"> FORMTEXT </w:instrText>
            </w:r>
            <w:r w:rsidRPr="005071D9">
              <w:rPr>
                <w:highlight w:val="yellow"/>
                <w:bdr w:val="single" w:sz="4" w:space="0" w:color="auto"/>
                <w:shd w:val="clear" w:color="auto" w:fill="E0E0E0"/>
                <w:lang w:val="it-CH" w:eastAsia="de-DE"/>
              </w:rPr>
            </w:r>
            <w:r w:rsidRPr="005071D9">
              <w:rPr>
                <w:highlight w:val="yellow"/>
                <w:bdr w:val="single" w:sz="4" w:space="0" w:color="auto"/>
                <w:shd w:val="clear" w:color="auto" w:fill="E0E0E0"/>
                <w:lang w:val="it-CH" w:eastAsia="de-DE"/>
              </w:rPr>
              <w:fldChar w:fldCharType="separate"/>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00E82485" w:rsidRPr="005071D9">
              <w:rPr>
                <w:highlight w:val="yellow"/>
                <w:bdr w:val="single" w:sz="4" w:space="0" w:color="auto"/>
                <w:shd w:val="clear" w:color="auto" w:fill="E0E0E0"/>
                <w:lang w:val="it-CH" w:eastAsia="de-DE"/>
              </w:rPr>
              <w:t> </w:t>
            </w:r>
            <w:r w:rsidRPr="005071D9">
              <w:rPr>
                <w:highlight w:val="yellow"/>
                <w:bdr w:val="single" w:sz="4" w:space="0" w:color="auto"/>
                <w:shd w:val="clear" w:color="auto" w:fill="E0E0E0"/>
                <w:lang w:val="it-CH" w:eastAsia="de-DE"/>
              </w:rPr>
              <w:fldChar w:fldCharType="end"/>
            </w:r>
          </w:p>
          <w:p w14:paraId="22147709" w14:textId="77777777" w:rsidR="007B4681" w:rsidRPr="005071D9" w:rsidRDefault="007B4681" w:rsidP="00A05E8D">
            <w:pPr>
              <w:spacing w:before="60"/>
              <w:rPr>
                <w:highlight w:val="yellow"/>
                <w:bdr w:val="single" w:sz="4" w:space="0" w:color="auto"/>
                <w:shd w:val="clear" w:color="auto" w:fill="E0E0E0"/>
                <w:lang w:val="it-CH"/>
              </w:rPr>
            </w:pPr>
          </w:p>
        </w:tc>
      </w:tr>
    </w:tbl>
    <w:p w14:paraId="2FA431C5" w14:textId="77777777" w:rsidR="00E62948" w:rsidRPr="005071D9" w:rsidRDefault="00E62948" w:rsidP="004A5B84">
      <w:pPr>
        <w:rPr>
          <w:lang w:val="it-CH" w:eastAsia="de-DE"/>
        </w:rPr>
      </w:pPr>
    </w:p>
    <w:p w14:paraId="49162716" w14:textId="77777777" w:rsidR="00E62948" w:rsidRPr="005071D9" w:rsidRDefault="00E62948" w:rsidP="004A5B84">
      <w:pPr>
        <w:rPr>
          <w:lang w:val="it-CH" w:eastAsia="de-DE"/>
        </w:rPr>
      </w:pPr>
    </w:p>
    <w:p w14:paraId="71E64CA2" w14:textId="2359C167" w:rsidR="0007006B" w:rsidRPr="00AF797A" w:rsidRDefault="009B3DDE" w:rsidP="004A5B84">
      <w:pPr>
        <w:tabs>
          <w:tab w:val="left" w:pos="2000"/>
        </w:tabs>
        <w:rPr>
          <w:lang w:val="it-CH" w:eastAsia="de-DE"/>
        </w:rPr>
      </w:pPr>
      <w:r w:rsidRPr="005071D9">
        <w:rPr>
          <w:noProof/>
          <w:lang w:val="it-CH" w:eastAsia="de-CH"/>
        </w:rPr>
        <mc:AlternateContent>
          <mc:Choice Requires="wps">
            <w:drawing>
              <wp:anchor distT="0" distB="0" distL="114300" distR="114300" simplePos="0" relativeHeight="251657216" behindDoc="0" locked="0" layoutInCell="1" allowOverlap="1" wp14:anchorId="3DB97202" wp14:editId="7C0A9982">
                <wp:simplePos x="0" y="0"/>
                <wp:positionH relativeFrom="column">
                  <wp:posOffset>1530350</wp:posOffset>
                </wp:positionH>
                <wp:positionV relativeFrom="paragraph">
                  <wp:posOffset>114935</wp:posOffset>
                </wp:positionV>
                <wp:extent cx="2667000" cy="0"/>
                <wp:effectExtent l="0" t="0" r="0" b="0"/>
                <wp:wrapNone/>
                <wp:docPr id="2"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C275711" id="Line 4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9.05pt" to="33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" strokecolor="silver">
                <v:stroke dashstyle="1 1"/>
              </v:line>
            </w:pict>
          </mc:Fallback>
        </mc:AlternateContent>
      </w:r>
      <w:r w:rsidR="000A172E" w:rsidRPr="005071D9">
        <w:rPr>
          <w:lang w:val="it-CH" w:eastAsia="de-DE"/>
        </w:rPr>
        <w:t>Luogo</w:t>
      </w:r>
      <w:r w:rsidR="009A71BF" w:rsidRPr="005071D9">
        <w:rPr>
          <w:lang w:val="it-CH" w:eastAsia="de-DE"/>
        </w:rPr>
        <w:t>,</w:t>
      </w:r>
      <w:r w:rsidR="003238D1" w:rsidRPr="005071D9">
        <w:rPr>
          <w:lang w:val="it-CH" w:eastAsia="de-DE"/>
        </w:rPr>
        <w:t xml:space="preserve"> </w:t>
      </w:r>
      <w:r w:rsidR="004577CD" w:rsidRPr="00AF797A">
        <w:rPr>
          <w:lang w:val="it-CH" w:eastAsia="de-DE"/>
        </w:rPr>
        <w:t>d</w:t>
      </w:r>
      <w:r w:rsidR="000A172E" w:rsidRPr="00AF797A">
        <w:rPr>
          <w:lang w:val="it-CH" w:eastAsia="de-DE"/>
        </w:rPr>
        <w:t>ata</w:t>
      </w:r>
      <w:r w:rsidR="003238D1" w:rsidRPr="00AF797A">
        <w:rPr>
          <w:lang w:val="it-CH" w:eastAsia="de-DE"/>
        </w:rPr>
        <w:t>:</w:t>
      </w:r>
    </w:p>
    <w:p w14:paraId="2B16D44B" w14:textId="77777777" w:rsidR="0007006B" w:rsidRPr="00AF797A" w:rsidRDefault="0007006B" w:rsidP="004A5B84">
      <w:pPr>
        <w:rPr>
          <w:lang w:val="it-CH" w:eastAsia="de-DE"/>
        </w:rPr>
      </w:pPr>
    </w:p>
    <w:p w14:paraId="25DB1B63" w14:textId="77777777" w:rsidR="00E62948" w:rsidRPr="00AF797A" w:rsidRDefault="00E62948" w:rsidP="004A5B84">
      <w:pPr>
        <w:rPr>
          <w:lang w:val="it-CH" w:eastAsia="de-DE"/>
        </w:rPr>
      </w:pPr>
    </w:p>
    <w:p w14:paraId="28F133D8" w14:textId="4AF27FDA" w:rsidR="0007006B" w:rsidRPr="00AF797A" w:rsidRDefault="004577CD" w:rsidP="004A5B84">
      <w:pPr>
        <w:rPr>
          <w:lang w:val="it-CH" w:eastAsia="de-DE"/>
        </w:rPr>
      </w:pPr>
      <w:r w:rsidRPr="00AF797A">
        <w:rPr>
          <w:noProof/>
          <w:lang w:val="it-CH" w:eastAsia="de-CH"/>
        </w:rPr>
        <mc:AlternateContent>
          <mc:Choice Requires="wps">
            <w:drawing>
              <wp:anchor distT="0" distB="0" distL="114300" distR="114300" simplePos="0" relativeHeight="251658240" behindDoc="0" locked="0" layoutInCell="1" allowOverlap="1" wp14:anchorId="4F5D8757" wp14:editId="737CC6F9">
                <wp:simplePos x="0" y="0"/>
                <wp:positionH relativeFrom="column">
                  <wp:posOffset>1539875</wp:posOffset>
                </wp:positionH>
                <wp:positionV relativeFrom="paragraph">
                  <wp:posOffset>256540</wp:posOffset>
                </wp:positionV>
                <wp:extent cx="2667000" cy="0"/>
                <wp:effectExtent l="0" t="0" r="0" b="0"/>
                <wp:wrapNone/>
                <wp:docPr id="1"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84EAE36" id="Line 4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5pt,20.2pt" to="331.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" strokecolor="silver">
                <v:stroke dashstyle="1 1"/>
              </v:line>
            </w:pict>
          </mc:Fallback>
        </mc:AlternateContent>
      </w:r>
      <w:r w:rsidRPr="00AF797A">
        <w:rPr>
          <w:lang w:val="it-CH" w:eastAsia="de-DE"/>
        </w:rPr>
        <w:t xml:space="preserve">Firma giuridicamente </w:t>
      </w:r>
      <w:r w:rsidRPr="00AF797A">
        <w:rPr>
          <w:lang w:val="it-CH" w:eastAsia="de-DE"/>
        </w:rPr>
        <w:br/>
        <w:t>vincolante</w:t>
      </w:r>
      <w:r w:rsidR="00E62948" w:rsidRPr="00AF797A">
        <w:rPr>
          <w:lang w:val="it-CH" w:eastAsia="de-DE"/>
        </w:rPr>
        <w:t>:</w:t>
      </w:r>
    </w:p>
    <w:p w14:paraId="485EA322" w14:textId="77777777" w:rsidR="0007006B" w:rsidRPr="00AF797A" w:rsidRDefault="0007006B" w:rsidP="004A5B84">
      <w:pPr>
        <w:rPr>
          <w:lang w:val="it-CH" w:eastAsia="de-DE"/>
        </w:rPr>
      </w:pPr>
    </w:p>
    <w:p w14:paraId="71A53BFF" w14:textId="77777777" w:rsidR="0007006B" w:rsidRPr="00AF797A" w:rsidRDefault="0007006B" w:rsidP="004A5B84">
      <w:pPr>
        <w:rPr>
          <w:lang w:val="it-CH" w:eastAsia="de-DE"/>
        </w:rPr>
      </w:pPr>
    </w:p>
    <w:p w14:paraId="6AFB8E02" w14:textId="77777777" w:rsidR="0007006B" w:rsidRPr="00AF797A" w:rsidRDefault="0007006B" w:rsidP="004A5B84">
      <w:pPr>
        <w:rPr>
          <w:lang w:val="it-CH" w:eastAsia="de-DE"/>
        </w:rPr>
      </w:pPr>
    </w:p>
    <w:p w14:paraId="4F83E3FA" w14:textId="77777777" w:rsidR="0007006B" w:rsidRPr="00AF797A" w:rsidRDefault="0007006B" w:rsidP="004A5B84">
      <w:pPr>
        <w:rPr>
          <w:lang w:val="it-CH" w:eastAsia="de-DE"/>
        </w:rPr>
      </w:pPr>
    </w:p>
    <w:p w14:paraId="11CDD466" w14:textId="4EA050FA" w:rsidR="00A239F2" w:rsidRPr="005071D9" w:rsidRDefault="004577CD" w:rsidP="004A5B84">
      <w:pPr>
        <w:rPr>
          <w:lang w:val="it-CH" w:eastAsia="de-DE"/>
        </w:rPr>
      </w:pPr>
      <w:r w:rsidRPr="00AF797A">
        <w:rPr>
          <w:lang w:val="it-CH" w:eastAsia="de-DE"/>
        </w:rPr>
        <w:t>Si prega di ritornare a</w:t>
      </w:r>
      <w:r w:rsidR="0007006B" w:rsidRPr="00AF797A">
        <w:rPr>
          <w:lang w:val="it-CH" w:eastAsia="de-DE"/>
        </w:rPr>
        <w:t>:</w:t>
      </w:r>
    </w:p>
    <w:p w14:paraId="205A1A15" w14:textId="77777777" w:rsidR="00A239F2" w:rsidRPr="005071D9" w:rsidRDefault="00A239F2" w:rsidP="004A5B84">
      <w:pPr>
        <w:widowControl w:val="0"/>
        <w:suppressAutoHyphens/>
        <w:spacing w:line="120" w:lineRule="exact"/>
        <w:jc w:val="both"/>
        <w:rPr>
          <w:lang w:val="it-CH" w:eastAsia="de-DE"/>
        </w:rPr>
      </w:pPr>
    </w:p>
    <w:p w14:paraId="3BA766FB" w14:textId="77777777" w:rsidR="008E24AE" w:rsidRPr="005071D9" w:rsidRDefault="008E24AE" w:rsidP="004A5B84">
      <w:pPr>
        <w:rPr>
          <w:lang w:val="it-CH" w:eastAsia="de-DE"/>
        </w:rPr>
      </w:pPr>
      <w:proofErr w:type="gramStart"/>
      <w:r w:rsidRPr="005071D9">
        <w:rPr>
          <w:lang w:val="it-CH" w:eastAsia="de-DE"/>
        </w:rPr>
        <w:t>SW!SS</w:t>
      </w:r>
      <w:proofErr w:type="gramEnd"/>
      <w:r w:rsidRPr="005071D9">
        <w:rPr>
          <w:lang w:val="it-CH" w:eastAsia="de-DE"/>
        </w:rPr>
        <w:t xml:space="preserve"> REHA </w:t>
      </w:r>
    </w:p>
    <w:p w14:paraId="20266C60" w14:textId="0578999E" w:rsidR="00D802F0" w:rsidRPr="005071D9" w:rsidRDefault="000A172E" w:rsidP="004A5B84">
      <w:pPr>
        <w:rPr>
          <w:lang w:val="it-CH" w:eastAsia="de-DE"/>
        </w:rPr>
      </w:pPr>
      <w:r w:rsidRPr="005071D9">
        <w:rPr>
          <w:lang w:val="it-CH" w:eastAsia="de-DE"/>
        </w:rPr>
        <w:t>Segretariato</w:t>
      </w:r>
      <w:r w:rsidR="008E24AE" w:rsidRPr="005071D9">
        <w:rPr>
          <w:lang w:val="it-CH" w:eastAsia="de-DE"/>
        </w:rPr>
        <w:t xml:space="preserve"> </w:t>
      </w:r>
      <w:r w:rsidR="009A71BF" w:rsidRPr="005071D9">
        <w:rPr>
          <w:lang w:val="it-CH" w:eastAsia="de-DE"/>
        </w:rPr>
        <w:br/>
      </w:r>
      <w:proofErr w:type="spellStart"/>
      <w:r w:rsidR="00650DF5" w:rsidRPr="005071D9">
        <w:rPr>
          <w:lang w:val="it-CH" w:eastAsia="de-DE"/>
        </w:rPr>
        <w:t>Zieglerstrasse</w:t>
      </w:r>
      <w:proofErr w:type="spellEnd"/>
      <w:r w:rsidR="00650DF5" w:rsidRPr="005071D9">
        <w:rPr>
          <w:lang w:val="it-CH" w:eastAsia="de-DE"/>
        </w:rPr>
        <w:t xml:space="preserve"> 29</w:t>
      </w:r>
    </w:p>
    <w:p w14:paraId="7D185365" w14:textId="77777777" w:rsidR="008E24AE" w:rsidRPr="005071D9" w:rsidRDefault="00650DF5" w:rsidP="004A5B84">
      <w:pPr>
        <w:rPr>
          <w:lang w:val="it-CH" w:eastAsia="de-DE"/>
        </w:rPr>
      </w:pPr>
      <w:r w:rsidRPr="005071D9">
        <w:rPr>
          <w:lang w:val="it-CH" w:eastAsia="de-DE"/>
        </w:rPr>
        <w:t>3007 Bern</w:t>
      </w:r>
    </w:p>
    <w:p w14:paraId="2944568F" w14:textId="77777777" w:rsidR="008E24AE" w:rsidRPr="005071D9" w:rsidRDefault="008E24AE" w:rsidP="004A5B84">
      <w:pPr>
        <w:rPr>
          <w:lang w:val="it-CH" w:eastAsia="de-DE"/>
        </w:rPr>
      </w:pPr>
    </w:p>
    <w:sectPr w:rsidR="008E24AE" w:rsidRPr="005071D9" w:rsidSect="00D01A1B">
      <w:type w:val="continuous"/>
      <w:pgSz w:w="11907" w:h="16838" w:code="9"/>
      <w:pgMar w:top="1134" w:right="1134" w:bottom="993"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0C68C" w14:textId="77777777" w:rsidR="00B83926" w:rsidRDefault="00B83926">
      <w:r>
        <w:separator/>
      </w:r>
    </w:p>
    <w:p w14:paraId="729DD2E1" w14:textId="77777777" w:rsidR="00B83926" w:rsidRDefault="00B83926"/>
  </w:endnote>
  <w:endnote w:type="continuationSeparator" w:id="0">
    <w:p w14:paraId="1A66EAF4" w14:textId="77777777" w:rsidR="00B83926" w:rsidRDefault="00B83926">
      <w:r>
        <w:continuationSeparator/>
      </w:r>
    </w:p>
    <w:p w14:paraId="79504CA2" w14:textId="77777777" w:rsidR="00B83926" w:rsidRDefault="00B8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17Ct00">
    <w:panose1 w:val="00000000000000000000"/>
    <w:charset w:val="00"/>
    <w:family w:val="auto"/>
    <w:notTrueType/>
    <w:pitch w:val="default"/>
    <w:sig w:usb0="00000003" w:usb1="00000000" w:usb2="00000000" w:usb3="00000000" w:csb0="00000001"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T17A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0558" w14:textId="77777777" w:rsidR="00B83926" w:rsidRDefault="00B83926">
      <w:r>
        <w:separator/>
      </w:r>
    </w:p>
    <w:p w14:paraId="7CADD3B0" w14:textId="77777777" w:rsidR="00B83926" w:rsidRDefault="00B83926"/>
  </w:footnote>
  <w:footnote w:type="continuationSeparator" w:id="0">
    <w:p w14:paraId="742FE0DC" w14:textId="77777777" w:rsidR="00B83926" w:rsidRDefault="00B83926">
      <w:r>
        <w:continuationSeparator/>
      </w:r>
    </w:p>
    <w:p w14:paraId="6BD25640" w14:textId="77777777" w:rsidR="00B83926" w:rsidRDefault="00B83926"/>
  </w:footnote>
  <w:footnote w:id="1">
    <w:p w14:paraId="269BA427" w14:textId="77777777" w:rsidR="00A4215C" w:rsidRPr="00D65C5A" w:rsidRDefault="00A4215C" w:rsidP="00A4215C">
      <w:pPr>
        <w:pStyle w:val="TableParagraph"/>
        <w:spacing w:before="52" w:line="237" w:lineRule="auto"/>
        <w:ind w:left="164" w:right="312"/>
        <w:rPr>
          <w:sz w:val="20"/>
        </w:rPr>
      </w:pPr>
      <w:r>
        <w:rPr>
          <w:rStyle w:val="Funotenzeichen"/>
        </w:rPr>
        <w:footnoteRef/>
      </w:r>
      <w:r>
        <w:t xml:space="preserve"> </w:t>
      </w:r>
      <w:r>
        <w:rPr>
          <w:sz w:val="20"/>
        </w:rPr>
        <w:t>I team mobili di riabilitazione precoce in reparti di medicina intensiva, Intermediate Care o altro indirizzo altamente specializzato di cliniche acute non sono oggetto della presente qualifica supplementare.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2ABB" w14:textId="77777777" w:rsidR="00FF5737" w:rsidRPr="007439C5" w:rsidRDefault="00FF5737" w:rsidP="00586E1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E140" w14:textId="77777777" w:rsidR="00FF5737" w:rsidRDefault="00FF5737">
    <w:pPr>
      <w:pStyle w:val="Kopfzeile"/>
    </w:pPr>
    <w:r>
      <w:rPr>
        <w:noProof/>
        <w:lang w:eastAsia="de-CH"/>
      </w:rPr>
      <w:drawing>
        <wp:anchor distT="0" distB="0" distL="114300" distR="114300" simplePos="0" relativeHeight="251657728" behindDoc="1" locked="0" layoutInCell="1" allowOverlap="1" wp14:anchorId="0D47D0B9" wp14:editId="171F0F91">
          <wp:simplePos x="0" y="0"/>
          <wp:positionH relativeFrom="column">
            <wp:posOffset>5270500</wp:posOffset>
          </wp:positionH>
          <wp:positionV relativeFrom="paragraph">
            <wp:posOffset>-28575</wp:posOffset>
          </wp:positionV>
          <wp:extent cx="895350" cy="914400"/>
          <wp:effectExtent l="0" t="0" r="0" b="0"/>
          <wp:wrapNone/>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451E9" w14:textId="77777777" w:rsidR="00FF5737" w:rsidRDefault="00FF5737">
    <w:pPr>
      <w:pStyle w:val="Kopfzeile"/>
    </w:pPr>
  </w:p>
  <w:p w14:paraId="68E6FC35" w14:textId="77777777" w:rsidR="00FF5737" w:rsidRDefault="00FF5737">
    <w:pPr>
      <w:pStyle w:val="Kopfzeile"/>
    </w:pPr>
  </w:p>
  <w:p w14:paraId="00666FAC" w14:textId="77777777" w:rsidR="00FF5737" w:rsidRDefault="00FF5737">
    <w:pPr>
      <w:pStyle w:val="Kopfzeile"/>
    </w:pPr>
  </w:p>
  <w:p w14:paraId="74D6DAF8" w14:textId="77777777" w:rsidR="00FF5737" w:rsidRDefault="00FF5737">
    <w:pPr>
      <w:pStyle w:val="Kopfzeile"/>
    </w:pPr>
  </w:p>
  <w:p w14:paraId="719B52DB" w14:textId="77777777" w:rsidR="00FF5737" w:rsidRDefault="00FF5737">
    <w:pPr>
      <w:pStyle w:val="Kopfzeile"/>
    </w:pPr>
  </w:p>
  <w:p w14:paraId="6EC68009" w14:textId="77777777" w:rsidR="00FF5737" w:rsidRDefault="00FF57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A22"/>
    <w:multiLevelType w:val="hybridMultilevel"/>
    <w:tmpl w:val="91722DB8"/>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820334"/>
    <w:multiLevelType w:val="hybridMultilevel"/>
    <w:tmpl w:val="2CF64EA0"/>
    <w:lvl w:ilvl="0" w:tplc="53509546">
      <w:start w:val="3"/>
      <w:numFmt w:val="bullet"/>
      <w:lvlText w:val="-"/>
      <w:lvlJc w:val="left"/>
      <w:pPr>
        <w:ind w:left="720" w:hanging="360"/>
      </w:pPr>
      <w:rPr>
        <w:rFonts w:ascii="Verdana" w:eastAsia="Times New Roman" w:hAnsi="Verdana"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5E3315"/>
    <w:multiLevelType w:val="hybridMultilevel"/>
    <w:tmpl w:val="D5F83A5C"/>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900D6C"/>
    <w:multiLevelType w:val="hybridMultilevel"/>
    <w:tmpl w:val="25EC5348"/>
    <w:lvl w:ilvl="0" w:tplc="DA5A6518">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5F05B8"/>
    <w:multiLevelType w:val="singleLevel"/>
    <w:tmpl w:val="DA80EC3A"/>
    <w:lvl w:ilvl="0">
      <w:start w:val="1"/>
      <w:numFmt w:val="decimal"/>
      <w:pStyle w:val="hochstellung"/>
      <w:lvlText w:val="%1"/>
      <w:lvlJc w:val="left"/>
      <w:pPr>
        <w:tabs>
          <w:tab w:val="num" w:pos="360"/>
        </w:tabs>
        <w:ind w:left="0" w:firstLine="0"/>
      </w:pPr>
      <w:rPr>
        <w:rFonts w:hint="default"/>
        <w:strike w:val="0"/>
        <w:dstrike w:val="0"/>
        <w:color w:val="000000"/>
        <w:vertAlign w:val="superscript"/>
      </w:rPr>
    </w:lvl>
  </w:abstractNum>
  <w:abstractNum w:abstractNumId="5" w15:restartNumberingAfterBreak="0">
    <w:nsid w:val="0E190470"/>
    <w:multiLevelType w:val="hybridMultilevel"/>
    <w:tmpl w:val="AA82B3BC"/>
    <w:lvl w:ilvl="0" w:tplc="A7A04360">
      <w:start w:val="1"/>
      <w:numFmt w:val="bullet"/>
      <w:pStyle w:val="Markierung6"/>
      <w:lvlText w:val="-"/>
      <w:lvlJc w:val="left"/>
      <w:pPr>
        <w:tabs>
          <w:tab w:val="num" w:pos="1074"/>
        </w:tabs>
        <w:ind w:left="1071" w:hanging="357"/>
      </w:pPr>
      <w:rPr>
        <w:rFonts w:hAnsi="Aria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0F19632C"/>
    <w:multiLevelType w:val="hybridMultilevel"/>
    <w:tmpl w:val="81D2D384"/>
    <w:lvl w:ilvl="0" w:tplc="FBA6DB1E">
      <w:numFmt w:val="bullet"/>
      <w:lvlText w:val="-"/>
      <w:lvlJc w:val="left"/>
      <w:pPr>
        <w:ind w:left="467" w:hanging="358"/>
      </w:pPr>
      <w:rPr>
        <w:rFonts w:ascii="Verdana" w:eastAsia="Verdana" w:hAnsi="Verdana" w:cs="Verdana" w:hint="default"/>
        <w:w w:val="99"/>
        <w:sz w:val="20"/>
        <w:szCs w:val="20"/>
        <w:lang w:val="de-DE" w:eastAsia="de-DE" w:bidi="de-DE"/>
      </w:rPr>
    </w:lvl>
    <w:lvl w:ilvl="1" w:tplc="BFB63BD4">
      <w:numFmt w:val="bullet"/>
      <w:lvlText w:val="•"/>
      <w:lvlJc w:val="left"/>
      <w:pPr>
        <w:ind w:left="1643" w:hanging="358"/>
      </w:pPr>
      <w:rPr>
        <w:rFonts w:hint="default"/>
        <w:lang w:val="de-DE" w:eastAsia="de-DE" w:bidi="de-DE"/>
      </w:rPr>
    </w:lvl>
    <w:lvl w:ilvl="2" w:tplc="AEB26ED0">
      <w:numFmt w:val="bullet"/>
      <w:lvlText w:val="•"/>
      <w:lvlJc w:val="left"/>
      <w:pPr>
        <w:ind w:left="2826" w:hanging="358"/>
      </w:pPr>
      <w:rPr>
        <w:rFonts w:hint="default"/>
        <w:lang w:val="de-DE" w:eastAsia="de-DE" w:bidi="de-DE"/>
      </w:rPr>
    </w:lvl>
    <w:lvl w:ilvl="3" w:tplc="7F30F2F6">
      <w:numFmt w:val="bullet"/>
      <w:lvlText w:val="•"/>
      <w:lvlJc w:val="left"/>
      <w:pPr>
        <w:ind w:left="4009" w:hanging="358"/>
      </w:pPr>
      <w:rPr>
        <w:rFonts w:hint="default"/>
        <w:lang w:val="de-DE" w:eastAsia="de-DE" w:bidi="de-DE"/>
      </w:rPr>
    </w:lvl>
    <w:lvl w:ilvl="4" w:tplc="89BC8B70">
      <w:numFmt w:val="bullet"/>
      <w:lvlText w:val="•"/>
      <w:lvlJc w:val="left"/>
      <w:pPr>
        <w:ind w:left="5192" w:hanging="358"/>
      </w:pPr>
      <w:rPr>
        <w:rFonts w:hint="default"/>
        <w:lang w:val="de-DE" w:eastAsia="de-DE" w:bidi="de-DE"/>
      </w:rPr>
    </w:lvl>
    <w:lvl w:ilvl="5" w:tplc="C80C2314">
      <w:numFmt w:val="bullet"/>
      <w:lvlText w:val="•"/>
      <w:lvlJc w:val="left"/>
      <w:pPr>
        <w:ind w:left="6376" w:hanging="358"/>
      </w:pPr>
      <w:rPr>
        <w:rFonts w:hint="default"/>
        <w:lang w:val="de-DE" w:eastAsia="de-DE" w:bidi="de-DE"/>
      </w:rPr>
    </w:lvl>
    <w:lvl w:ilvl="6" w:tplc="3466B798">
      <w:numFmt w:val="bullet"/>
      <w:lvlText w:val="•"/>
      <w:lvlJc w:val="left"/>
      <w:pPr>
        <w:ind w:left="7559" w:hanging="358"/>
      </w:pPr>
      <w:rPr>
        <w:rFonts w:hint="default"/>
        <w:lang w:val="de-DE" w:eastAsia="de-DE" w:bidi="de-DE"/>
      </w:rPr>
    </w:lvl>
    <w:lvl w:ilvl="7" w:tplc="E49A73F0">
      <w:numFmt w:val="bullet"/>
      <w:lvlText w:val="•"/>
      <w:lvlJc w:val="left"/>
      <w:pPr>
        <w:ind w:left="8742" w:hanging="358"/>
      </w:pPr>
      <w:rPr>
        <w:rFonts w:hint="default"/>
        <w:lang w:val="de-DE" w:eastAsia="de-DE" w:bidi="de-DE"/>
      </w:rPr>
    </w:lvl>
    <w:lvl w:ilvl="8" w:tplc="1B76D1D6">
      <w:numFmt w:val="bullet"/>
      <w:lvlText w:val="•"/>
      <w:lvlJc w:val="left"/>
      <w:pPr>
        <w:ind w:left="9925" w:hanging="358"/>
      </w:pPr>
      <w:rPr>
        <w:rFonts w:hint="default"/>
        <w:lang w:val="de-DE" w:eastAsia="de-DE" w:bidi="de-DE"/>
      </w:rPr>
    </w:lvl>
  </w:abstractNum>
  <w:abstractNum w:abstractNumId="7" w15:restartNumberingAfterBreak="0">
    <w:nsid w:val="0F9750F1"/>
    <w:multiLevelType w:val="hybridMultilevel"/>
    <w:tmpl w:val="C27C9450"/>
    <w:lvl w:ilvl="0" w:tplc="22DA56E6">
      <w:start w:val="1"/>
      <w:numFmt w:val="bullet"/>
      <w:pStyle w:val="Markierung2"/>
      <w:lvlText w:val=""/>
      <w:lvlJc w:val="left"/>
      <w:pPr>
        <w:tabs>
          <w:tab w:val="num" w:pos="924"/>
        </w:tabs>
        <w:ind w:left="924" w:hanging="454"/>
      </w:pPr>
      <w:rPr>
        <w:rFonts w:ascii="Symbol" w:hAnsi="Symbol"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11D83198"/>
    <w:multiLevelType w:val="hybridMultilevel"/>
    <w:tmpl w:val="B0A6586A"/>
    <w:lvl w:ilvl="0" w:tplc="44F27408">
      <w:numFmt w:val="bullet"/>
      <w:lvlText w:val="-"/>
      <w:lvlJc w:val="left"/>
      <w:pPr>
        <w:ind w:left="467" w:hanging="358"/>
      </w:pPr>
      <w:rPr>
        <w:rFonts w:ascii="Verdana" w:eastAsia="Verdana" w:hAnsi="Verdana" w:cs="Verdana" w:hint="default"/>
        <w:w w:val="99"/>
        <w:sz w:val="20"/>
        <w:szCs w:val="20"/>
        <w:lang w:val="de-DE" w:eastAsia="de-DE" w:bidi="de-DE"/>
      </w:rPr>
    </w:lvl>
    <w:lvl w:ilvl="1" w:tplc="B112A374">
      <w:numFmt w:val="bullet"/>
      <w:lvlText w:val="•"/>
      <w:lvlJc w:val="left"/>
      <w:pPr>
        <w:ind w:left="1643" w:hanging="358"/>
      </w:pPr>
      <w:rPr>
        <w:rFonts w:hint="default"/>
        <w:lang w:val="de-DE" w:eastAsia="de-DE" w:bidi="de-DE"/>
      </w:rPr>
    </w:lvl>
    <w:lvl w:ilvl="2" w:tplc="47ECAFFE">
      <w:numFmt w:val="bullet"/>
      <w:lvlText w:val="•"/>
      <w:lvlJc w:val="left"/>
      <w:pPr>
        <w:ind w:left="2826" w:hanging="358"/>
      </w:pPr>
      <w:rPr>
        <w:rFonts w:hint="default"/>
        <w:lang w:val="de-DE" w:eastAsia="de-DE" w:bidi="de-DE"/>
      </w:rPr>
    </w:lvl>
    <w:lvl w:ilvl="3" w:tplc="100A986E">
      <w:numFmt w:val="bullet"/>
      <w:lvlText w:val="•"/>
      <w:lvlJc w:val="left"/>
      <w:pPr>
        <w:ind w:left="4009" w:hanging="358"/>
      </w:pPr>
      <w:rPr>
        <w:rFonts w:hint="default"/>
        <w:lang w:val="de-DE" w:eastAsia="de-DE" w:bidi="de-DE"/>
      </w:rPr>
    </w:lvl>
    <w:lvl w:ilvl="4" w:tplc="5F48C9C4">
      <w:numFmt w:val="bullet"/>
      <w:lvlText w:val="•"/>
      <w:lvlJc w:val="left"/>
      <w:pPr>
        <w:ind w:left="5192" w:hanging="358"/>
      </w:pPr>
      <w:rPr>
        <w:rFonts w:hint="default"/>
        <w:lang w:val="de-DE" w:eastAsia="de-DE" w:bidi="de-DE"/>
      </w:rPr>
    </w:lvl>
    <w:lvl w:ilvl="5" w:tplc="EC3A22B0">
      <w:numFmt w:val="bullet"/>
      <w:lvlText w:val="•"/>
      <w:lvlJc w:val="left"/>
      <w:pPr>
        <w:ind w:left="6376" w:hanging="358"/>
      </w:pPr>
      <w:rPr>
        <w:rFonts w:hint="default"/>
        <w:lang w:val="de-DE" w:eastAsia="de-DE" w:bidi="de-DE"/>
      </w:rPr>
    </w:lvl>
    <w:lvl w:ilvl="6" w:tplc="1CB827C4">
      <w:numFmt w:val="bullet"/>
      <w:lvlText w:val="•"/>
      <w:lvlJc w:val="left"/>
      <w:pPr>
        <w:ind w:left="7559" w:hanging="358"/>
      </w:pPr>
      <w:rPr>
        <w:rFonts w:hint="default"/>
        <w:lang w:val="de-DE" w:eastAsia="de-DE" w:bidi="de-DE"/>
      </w:rPr>
    </w:lvl>
    <w:lvl w:ilvl="7" w:tplc="FA041B88">
      <w:numFmt w:val="bullet"/>
      <w:lvlText w:val="•"/>
      <w:lvlJc w:val="left"/>
      <w:pPr>
        <w:ind w:left="8742" w:hanging="358"/>
      </w:pPr>
      <w:rPr>
        <w:rFonts w:hint="default"/>
        <w:lang w:val="de-DE" w:eastAsia="de-DE" w:bidi="de-DE"/>
      </w:rPr>
    </w:lvl>
    <w:lvl w:ilvl="8" w:tplc="AEBACA2A">
      <w:numFmt w:val="bullet"/>
      <w:lvlText w:val="•"/>
      <w:lvlJc w:val="left"/>
      <w:pPr>
        <w:ind w:left="9925" w:hanging="358"/>
      </w:pPr>
      <w:rPr>
        <w:rFonts w:hint="default"/>
        <w:lang w:val="de-DE" w:eastAsia="de-DE" w:bidi="de-DE"/>
      </w:rPr>
    </w:lvl>
  </w:abstractNum>
  <w:abstractNum w:abstractNumId="9" w15:restartNumberingAfterBreak="0">
    <w:nsid w:val="16F91448"/>
    <w:multiLevelType w:val="hybridMultilevel"/>
    <w:tmpl w:val="7EF60680"/>
    <w:lvl w:ilvl="0" w:tplc="E7E4A812">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10" w15:restartNumberingAfterBreak="0">
    <w:nsid w:val="18F3582A"/>
    <w:multiLevelType w:val="hybridMultilevel"/>
    <w:tmpl w:val="31329A00"/>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6D022A"/>
    <w:multiLevelType w:val="hybridMultilevel"/>
    <w:tmpl w:val="70D8831A"/>
    <w:lvl w:ilvl="0" w:tplc="E36AF814">
      <w:numFmt w:val="bullet"/>
      <w:lvlText w:val="-"/>
      <w:lvlJc w:val="left"/>
      <w:pPr>
        <w:ind w:left="467" w:hanging="358"/>
      </w:pPr>
      <w:rPr>
        <w:rFonts w:ascii="Verdana" w:eastAsia="Verdana" w:hAnsi="Verdana" w:cs="Verdana" w:hint="default"/>
        <w:w w:val="99"/>
        <w:sz w:val="20"/>
        <w:szCs w:val="20"/>
        <w:lang w:val="de-DE" w:eastAsia="de-DE" w:bidi="de-DE"/>
      </w:rPr>
    </w:lvl>
    <w:lvl w:ilvl="1" w:tplc="C346F9DE">
      <w:numFmt w:val="bullet"/>
      <w:lvlText w:val="•"/>
      <w:lvlJc w:val="left"/>
      <w:pPr>
        <w:ind w:left="1643" w:hanging="358"/>
      </w:pPr>
      <w:rPr>
        <w:rFonts w:hint="default"/>
        <w:lang w:val="de-DE" w:eastAsia="de-DE" w:bidi="de-DE"/>
      </w:rPr>
    </w:lvl>
    <w:lvl w:ilvl="2" w:tplc="5A2CAB02">
      <w:numFmt w:val="bullet"/>
      <w:lvlText w:val="•"/>
      <w:lvlJc w:val="left"/>
      <w:pPr>
        <w:ind w:left="2826" w:hanging="358"/>
      </w:pPr>
      <w:rPr>
        <w:rFonts w:hint="default"/>
        <w:lang w:val="de-DE" w:eastAsia="de-DE" w:bidi="de-DE"/>
      </w:rPr>
    </w:lvl>
    <w:lvl w:ilvl="3" w:tplc="02D88CDE">
      <w:numFmt w:val="bullet"/>
      <w:lvlText w:val="•"/>
      <w:lvlJc w:val="left"/>
      <w:pPr>
        <w:ind w:left="4009" w:hanging="358"/>
      </w:pPr>
      <w:rPr>
        <w:rFonts w:hint="default"/>
        <w:lang w:val="de-DE" w:eastAsia="de-DE" w:bidi="de-DE"/>
      </w:rPr>
    </w:lvl>
    <w:lvl w:ilvl="4" w:tplc="C430DA02">
      <w:numFmt w:val="bullet"/>
      <w:lvlText w:val="•"/>
      <w:lvlJc w:val="left"/>
      <w:pPr>
        <w:ind w:left="5192" w:hanging="358"/>
      </w:pPr>
      <w:rPr>
        <w:rFonts w:hint="default"/>
        <w:lang w:val="de-DE" w:eastAsia="de-DE" w:bidi="de-DE"/>
      </w:rPr>
    </w:lvl>
    <w:lvl w:ilvl="5" w:tplc="F8B6FFC8">
      <w:numFmt w:val="bullet"/>
      <w:lvlText w:val="•"/>
      <w:lvlJc w:val="left"/>
      <w:pPr>
        <w:ind w:left="6376" w:hanging="358"/>
      </w:pPr>
      <w:rPr>
        <w:rFonts w:hint="default"/>
        <w:lang w:val="de-DE" w:eastAsia="de-DE" w:bidi="de-DE"/>
      </w:rPr>
    </w:lvl>
    <w:lvl w:ilvl="6" w:tplc="46602C48">
      <w:numFmt w:val="bullet"/>
      <w:lvlText w:val="•"/>
      <w:lvlJc w:val="left"/>
      <w:pPr>
        <w:ind w:left="7559" w:hanging="358"/>
      </w:pPr>
      <w:rPr>
        <w:rFonts w:hint="default"/>
        <w:lang w:val="de-DE" w:eastAsia="de-DE" w:bidi="de-DE"/>
      </w:rPr>
    </w:lvl>
    <w:lvl w:ilvl="7" w:tplc="167CE776">
      <w:numFmt w:val="bullet"/>
      <w:lvlText w:val="•"/>
      <w:lvlJc w:val="left"/>
      <w:pPr>
        <w:ind w:left="8742" w:hanging="358"/>
      </w:pPr>
      <w:rPr>
        <w:rFonts w:hint="default"/>
        <w:lang w:val="de-DE" w:eastAsia="de-DE" w:bidi="de-DE"/>
      </w:rPr>
    </w:lvl>
    <w:lvl w:ilvl="8" w:tplc="3A927DC0">
      <w:numFmt w:val="bullet"/>
      <w:lvlText w:val="•"/>
      <w:lvlJc w:val="left"/>
      <w:pPr>
        <w:ind w:left="9925" w:hanging="358"/>
      </w:pPr>
      <w:rPr>
        <w:rFonts w:hint="default"/>
        <w:lang w:val="de-DE" w:eastAsia="de-DE" w:bidi="de-DE"/>
      </w:rPr>
    </w:lvl>
  </w:abstractNum>
  <w:abstractNum w:abstractNumId="12" w15:restartNumberingAfterBreak="0">
    <w:nsid w:val="1F3B590A"/>
    <w:multiLevelType w:val="hybridMultilevel"/>
    <w:tmpl w:val="5F2C7F60"/>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C425B3"/>
    <w:multiLevelType w:val="hybridMultilevel"/>
    <w:tmpl w:val="07BC0A0A"/>
    <w:lvl w:ilvl="0" w:tplc="DA5A6518">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5AF6027"/>
    <w:multiLevelType w:val="hybridMultilevel"/>
    <w:tmpl w:val="20584078"/>
    <w:lvl w:ilvl="0" w:tplc="E7E4A8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F69B7"/>
    <w:multiLevelType w:val="hybridMultilevel"/>
    <w:tmpl w:val="A3CE8772"/>
    <w:lvl w:ilvl="0" w:tplc="9408A5A6">
      <w:numFmt w:val="bullet"/>
      <w:lvlText w:val="-"/>
      <w:lvlJc w:val="left"/>
      <w:pPr>
        <w:ind w:left="467" w:hanging="358"/>
      </w:pPr>
      <w:rPr>
        <w:rFonts w:ascii="Verdana" w:eastAsia="Verdana" w:hAnsi="Verdana" w:cs="Verdana" w:hint="default"/>
        <w:w w:val="99"/>
        <w:sz w:val="20"/>
        <w:szCs w:val="20"/>
        <w:lang w:val="de-DE" w:eastAsia="de-DE" w:bidi="de-DE"/>
      </w:rPr>
    </w:lvl>
    <w:lvl w:ilvl="1" w:tplc="6A20AFA2">
      <w:numFmt w:val="bullet"/>
      <w:lvlText w:val="•"/>
      <w:lvlJc w:val="left"/>
      <w:pPr>
        <w:ind w:left="1643" w:hanging="358"/>
      </w:pPr>
      <w:rPr>
        <w:rFonts w:hint="default"/>
        <w:lang w:val="de-DE" w:eastAsia="de-DE" w:bidi="de-DE"/>
      </w:rPr>
    </w:lvl>
    <w:lvl w:ilvl="2" w:tplc="88A6A8E8">
      <w:numFmt w:val="bullet"/>
      <w:lvlText w:val="•"/>
      <w:lvlJc w:val="left"/>
      <w:pPr>
        <w:ind w:left="2826" w:hanging="358"/>
      </w:pPr>
      <w:rPr>
        <w:rFonts w:hint="default"/>
        <w:lang w:val="de-DE" w:eastAsia="de-DE" w:bidi="de-DE"/>
      </w:rPr>
    </w:lvl>
    <w:lvl w:ilvl="3" w:tplc="5914C3C0">
      <w:numFmt w:val="bullet"/>
      <w:lvlText w:val="•"/>
      <w:lvlJc w:val="left"/>
      <w:pPr>
        <w:ind w:left="4009" w:hanging="358"/>
      </w:pPr>
      <w:rPr>
        <w:rFonts w:hint="default"/>
        <w:lang w:val="de-DE" w:eastAsia="de-DE" w:bidi="de-DE"/>
      </w:rPr>
    </w:lvl>
    <w:lvl w:ilvl="4" w:tplc="2578CE52">
      <w:numFmt w:val="bullet"/>
      <w:lvlText w:val="•"/>
      <w:lvlJc w:val="left"/>
      <w:pPr>
        <w:ind w:left="5192" w:hanging="358"/>
      </w:pPr>
      <w:rPr>
        <w:rFonts w:hint="default"/>
        <w:lang w:val="de-DE" w:eastAsia="de-DE" w:bidi="de-DE"/>
      </w:rPr>
    </w:lvl>
    <w:lvl w:ilvl="5" w:tplc="AABC5DA8">
      <w:numFmt w:val="bullet"/>
      <w:lvlText w:val="•"/>
      <w:lvlJc w:val="left"/>
      <w:pPr>
        <w:ind w:left="6376" w:hanging="358"/>
      </w:pPr>
      <w:rPr>
        <w:rFonts w:hint="default"/>
        <w:lang w:val="de-DE" w:eastAsia="de-DE" w:bidi="de-DE"/>
      </w:rPr>
    </w:lvl>
    <w:lvl w:ilvl="6" w:tplc="5D48EAD2">
      <w:numFmt w:val="bullet"/>
      <w:lvlText w:val="•"/>
      <w:lvlJc w:val="left"/>
      <w:pPr>
        <w:ind w:left="7559" w:hanging="358"/>
      </w:pPr>
      <w:rPr>
        <w:rFonts w:hint="default"/>
        <w:lang w:val="de-DE" w:eastAsia="de-DE" w:bidi="de-DE"/>
      </w:rPr>
    </w:lvl>
    <w:lvl w:ilvl="7" w:tplc="FCD0621A">
      <w:numFmt w:val="bullet"/>
      <w:lvlText w:val="•"/>
      <w:lvlJc w:val="left"/>
      <w:pPr>
        <w:ind w:left="8742" w:hanging="358"/>
      </w:pPr>
      <w:rPr>
        <w:rFonts w:hint="default"/>
        <w:lang w:val="de-DE" w:eastAsia="de-DE" w:bidi="de-DE"/>
      </w:rPr>
    </w:lvl>
    <w:lvl w:ilvl="8" w:tplc="D6C0370C">
      <w:numFmt w:val="bullet"/>
      <w:lvlText w:val="•"/>
      <w:lvlJc w:val="left"/>
      <w:pPr>
        <w:ind w:left="9925" w:hanging="358"/>
      </w:pPr>
      <w:rPr>
        <w:rFonts w:hint="default"/>
        <w:lang w:val="de-DE" w:eastAsia="de-DE" w:bidi="de-DE"/>
      </w:rPr>
    </w:lvl>
  </w:abstractNum>
  <w:abstractNum w:abstractNumId="16" w15:restartNumberingAfterBreak="0">
    <w:nsid w:val="2AC74E97"/>
    <w:multiLevelType w:val="hybridMultilevel"/>
    <w:tmpl w:val="7F88F8E0"/>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BCE326D"/>
    <w:multiLevelType w:val="hybridMultilevel"/>
    <w:tmpl w:val="87D098B6"/>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DF83039"/>
    <w:multiLevelType w:val="hybridMultilevel"/>
    <w:tmpl w:val="DA8828AA"/>
    <w:lvl w:ilvl="0" w:tplc="8FE4AD80">
      <w:start w:val="1"/>
      <w:numFmt w:val="bullet"/>
      <w:lvlRestart w:val="0"/>
      <w:lvlText w:val=""/>
      <w:lvlJc w:val="left"/>
      <w:pPr>
        <w:tabs>
          <w:tab w:val="num" w:pos="357"/>
        </w:tabs>
        <w:ind w:left="357" w:hanging="357"/>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53CC447E">
      <w:numFmt w:val="bullet"/>
      <w:lvlText w:val="•"/>
      <w:lvlJc w:val="left"/>
      <w:pPr>
        <w:ind w:left="2160" w:hanging="360"/>
      </w:pPr>
      <w:rPr>
        <w:rFonts w:ascii="Verdana" w:eastAsia="Times New Roman" w:hAnsi="Verdana" w:cs="TT17Ct00"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071A9"/>
    <w:multiLevelType w:val="hybridMultilevel"/>
    <w:tmpl w:val="53D8ECD6"/>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0A73C48"/>
    <w:multiLevelType w:val="hybridMultilevel"/>
    <w:tmpl w:val="95FEDB06"/>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20A7752"/>
    <w:multiLevelType w:val="hybridMultilevel"/>
    <w:tmpl w:val="8F9AA594"/>
    <w:lvl w:ilvl="0" w:tplc="A7AE4F08">
      <w:numFmt w:val="bullet"/>
      <w:lvlText w:val="-"/>
      <w:lvlJc w:val="left"/>
      <w:pPr>
        <w:ind w:left="467" w:hanging="358"/>
      </w:pPr>
      <w:rPr>
        <w:rFonts w:ascii="Verdana" w:eastAsia="Verdana" w:hAnsi="Verdana" w:cs="Verdana" w:hint="default"/>
        <w:w w:val="99"/>
        <w:sz w:val="20"/>
        <w:szCs w:val="20"/>
        <w:lang w:val="de-DE" w:eastAsia="de-DE" w:bidi="de-DE"/>
      </w:rPr>
    </w:lvl>
    <w:lvl w:ilvl="1" w:tplc="60CCE62C">
      <w:numFmt w:val="bullet"/>
      <w:lvlText w:val="•"/>
      <w:lvlJc w:val="left"/>
      <w:pPr>
        <w:ind w:left="1643" w:hanging="358"/>
      </w:pPr>
      <w:rPr>
        <w:rFonts w:hint="default"/>
        <w:lang w:val="de-DE" w:eastAsia="de-DE" w:bidi="de-DE"/>
      </w:rPr>
    </w:lvl>
    <w:lvl w:ilvl="2" w:tplc="CBB8D354">
      <w:numFmt w:val="bullet"/>
      <w:lvlText w:val="•"/>
      <w:lvlJc w:val="left"/>
      <w:pPr>
        <w:ind w:left="2826" w:hanging="358"/>
      </w:pPr>
      <w:rPr>
        <w:rFonts w:hint="default"/>
        <w:lang w:val="de-DE" w:eastAsia="de-DE" w:bidi="de-DE"/>
      </w:rPr>
    </w:lvl>
    <w:lvl w:ilvl="3" w:tplc="EA22B58E">
      <w:numFmt w:val="bullet"/>
      <w:lvlText w:val="•"/>
      <w:lvlJc w:val="left"/>
      <w:pPr>
        <w:ind w:left="4009" w:hanging="358"/>
      </w:pPr>
      <w:rPr>
        <w:rFonts w:hint="default"/>
        <w:lang w:val="de-DE" w:eastAsia="de-DE" w:bidi="de-DE"/>
      </w:rPr>
    </w:lvl>
    <w:lvl w:ilvl="4" w:tplc="94306B8C">
      <w:numFmt w:val="bullet"/>
      <w:lvlText w:val="•"/>
      <w:lvlJc w:val="left"/>
      <w:pPr>
        <w:ind w:left="5192" w:hanging="358"/>
      </w:pPr>
      <w:rPr>
        <w:rFonts w:hint="default"/>
        <w:lang w:val="de-DE" w:eastAsia="de-DE" w:bidi="de-DE"/>
      </w:rPr>
    </w:lvl>
    <w:lvl w:ilvl="5" w:tplc="404E6564">
      <w:numFmt w:val="bullet"/>
      <w:lvlText w:val="•"/>
      <w:lvlJc w:val="left"/>
      <w:pPr>
        <w:ind w:left="6376" w:hanging="358"/>
      </w:pPr>
      <w:rPr>
        <w:rFonts w:hint="default"/>
        <w:lang w:val="de-DE" w:eastAsia="de-DE" w:bidi="de-DE"/>
      </w:rPr>
    </w:lvl>
    <w:lvl w:ilvl="6" w:tplc="4260BBC4">
      <w:numFmt w:val="bullet"/>
      <w:lvlText w:val="•"/>
      <w:lvlJc w:val="left"/>
      <w:pPr>
        <w:ind w:left="7559" w:hanging="358"/>
      </w:pPr>
      <w:rPr>
        <w:rFonts w:hint="default"/>
        <w:lang w:val="de-DE" w:eastAsia="de-DE" w:bidi="de-DE"/>
      </w:rPr>
    </w:lvl>
    <w:lvl w:ilvl="7" w:tplc="CB32E426">
      <w:numFmt w:val="bullet"/>
      <w:lvlText w:val="•"/>
      <w:lvlJc w:val="left"/>
      <w:pPr>
        <w:ind w:left="8742" w:hanging="358"/>
      </w:pPr>
      <w:rPr>
        <w:rFonts w:hint="default"/>
        <w:lang w:val="de-DE" w:eastAsia="de-DE" w:bidi="de-DE"/>
      </w:rPr>
    </w:lvl>
    <w:lvl w:ilvl="8" w:tplc="26B0AB56">
      <w:numFmt w:val="bullet"/>
      <w:lvlText w:val="•"/>
      <w:lvlJc w:val="left"/>
      <w:pPr>
        <w:ind w:left="9925" w:hanging="358"/>
      </w:pPr>
      <w:rPr>
        <w:rFonts w:hint="default"/>
        <w:lang w:val="de-DE" w:eastAsia="de-DE" w:bidi="de-DE"/>
      </w:rPr>
    </w:lvl>
  </w:abstractNum>
  <w:abstractNum w:abstractNumId="22" w15:restartNumberingAfterBreak="0">
    <w:nsid w:val="332E1A9C"/>
    <w:multiLevelType w:val="hybridMultilevel"/>
    <w:tmpl w:val="2B3C18C4"/>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5CD28C1"/>
    <w:multiLevelType w:val="singleLevel"/>
    <w:tmpl w:val="165AC570"/>
    <w:lvl w:ilvl="0">
      <w:start w:val="1"/>
      <w:numFmt w:val="bullet"/>
      <w:pStyle w:val="Markierung3"/>
      <w:lvlText w:val="￭"/>
      <w:lvlJc w:val="left"/>
      <w:pPr>
        <w:tabs>
          <w:tab w:val="num" w:pos="1074"/>
        </w:tabs>
        <w:ind w:left="1071" w:hanging="357"/>
      </w:pPr>
      <w:rPr>
        <w:rFonts w:hint="eastAsia"/>
      </w:rPr>
    </w:lvl>
  </w:abstractNum>
  <w:abstractNum w:abstractNumId="24" w15:restartNumberingAfterBreak="0">
    <w:nsid w:val="365638C1"/>
    <w:multiLevelType w:val="hybridMultilevel"/>
    <w:tmpl w:val="E09ED288"/>
    <w:lvl w:ilvl="0" w:tplc="67E63A98">
      <w:numFmt w:val="bullet"/>
      <w:lvlText w:val="-"/>
      <w:lvlJc w:val="left"/>
      <w:pPr>
        <w:ind w:left="467" w:hanging="358"/>
      </w:pPr>
      <w:rPr>
        <w:rFonts w:ascii="Verdana" w:eastAsia="Verdana" w:hAnsi="Verdana" w:cs="Verdana" w:hint="default"/>
        <w:w w:val="99"/>
        <w:sz w:val="20"/>
        <w:szCs w:val="20"/>
        <w:lang w:val="de-DE" w:eastAsia="de-DE" w:bidi="de-DE"/>
      </w:rPr>
    </w:lvl>
    <w:lvl w:ilvl="1" w:tplc="4B00A8A0">
      <w:numFmt w:val="bullet"/>
      <w:lvlText w:val="•"/>
      <w:lvlJc w:val="left"/>
      <w:pPr>
        <w:ind w:left="1643" w:hanging="358"/>
      </w:pPr>
      <w:rPr>
        <w:rFonts w:hint="default"/>
        <w:lang w:val="de-DE" w:eastAsia="de-DE" w:bidi="de-DE"/>
      </w:rPr>
    </w:lvl>
    <w:lvl w:ilvl="2" w:tplc="778E0EEC">
      <w:numFmt w:val="bullet"/>
      <w:lvlText w:val="•"/>
      <w:lvlJc w:val="left"/>
      <w:pPr>
        <w:ind w:left="2826" w:hanging="358"/>
      </w:pPr>
      <w:rPr>
        <w:rFonts w:hint="default"/>
        <w:lang w:val="de-DE" w:eastAsia="de-DE" w:bidi="de-DE"/>
      </w:rPr>
    </w:lvl>
    <w:lvl w:ilvl="3" w:tplc="E3BE9170">
      <w:numFmt w:val="bullet"/>
      <w:lvlText w:val="•"/>
      <w:lvlJc w:val="left"/>
      <w:pPr>
        <w:ind w:left="4009" w:hanging="358"/>
      </w:pPr>
      <w:rPr>
        <w:rFonts w:hint="default"/>
        <w:lang w:val="de-DE" w:eastAsia="de-DE" w:bidi="de-DE"/>
      </w:rPr>
    </w:lvl>
    <w:lvl w:ilvl="4" w:tplc="EEA49CAE">
      <w:numFmt w:val="bullet"/>
      <w:lvlText w:val="•"/>
      <w:lvlJc w:val="left"/>
      <w:pPr>
        <w:ind w:left="5192" w:hanging="358"/>
      </w:pPr>
      <w:rPr>
        <w:rFonts w:hint="default"/>
        <w:lang w:val="de-DE" w:eastAsia="de-DE" w:bidi="de-DE"/>
      </w:rPr>
    </w:lvl>
    <w:lvl w:ilvl="5" w:tplc="29642FE0">
      <w:numFmt w:val="bullet"/>
      <w:lvlText w:val="•"/>
      <w:lvlJc w:val="left"/>
      <w:pPr>
        <w:ind w:left="6376" w:hanging="358"/>
      </w:pPr>
      <w:rPr>
        <w:rFonts w:hint="default"/>
        <w:lang w:val="de-DE" w:eastAsia="de-DE" w:bidi="de-DE"/>
      </w:rPr>
    </w:lvl>
    <w:lvl w:ilvl="6" w:tplc="06D45734">
      <w:numFmt w:val="bullet"/>
      <w:lvlText w:val="•"/>
      <w:lvlJc w:val="left"/>
      <w:pPr>
        <w:ind w:left="7559" w:hanging="358"/>
      </w:pPr>
      <w:rPr>
        <w:rFonts w:hint="default"/>
        <w:lang w:val="de-DE" w:eastAsia="de-DE" w:bidi="de-DE"/>
      </w:rPr>
    </w:lvl>
    <w:lvl w:ilvl="7" w:tplc="DD40595C">
      <w:numFmt w:val="bullet"/>
      <w:lvlText w:val="•"/>
      <w:lvlJc w:val="left"/>
      <w:pPr>
        <w:ind w:left="8742" w:hanging="358"/>
      </w:pPr>
      <w:rPr>
        <w:rFonts w:hint="default"/>
        <w:lang w:val="de-DE" w:eastAsia="de-DE" w:bidi="de-DE"/>
      </w:rPr>
    </w:lvl>
    <w:lvl w:ilvl="8" w:tplc="70A4D91C">
      <w:numFmt w:val="bullet"/>
      <w:lvlText w:val="•"/>
      <w:lvlJc w:val="left"/>
      <w:pPr>
        <w:ind w:left="9925" w:hanging="358"/>
      </w:pPr>
      <w:rPr>
        <w:rFonts w:hint="default"/>
        <w:lang w:val="de-DE" w:eastAsia="de-DE" w:bidi="de-DE"/>
      </w:rPr>
    </w:lvl>
  </w:abstractNum>
  <w:abstractNum w:abstractNumId="25" w15:restartNumberingAfterBreak="0">
    <w:nsid w:val="38E84B43"/>
    <w:multiLevelType w:val="multilevel"/>
    <w:tmpl w:val="F07EBED8"/>
    <w:lvl w:ilvl="0">
      <w:start w:val="3"/>
      <w:numFmt w:val="decimal"/>
      <w:pStyle w:val="Gliederung1"/>
      <w:lvlText w:val="%1"/>
      <w:lvlJc w:val="left"/>
      <w:pPr>
        <w:ind w:left="360" w:hanging="36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8194" w:hanging="2160"/>
      </w:pPr>
      <w:rPr>
        <w:rFonts w:hint="default"/>
      </w:rPr>
    </w:lvl>
    <w:lvl w:ilvl="8">
      <w:start w:val="1"/>
      <w:numFmt w:val="decimal"/>
      <w:lvlText w:val="%1.%2.%3.%4.%5.%6.%7.%8.%9"/>
      <w:lvlJc w:val="left"/>
      <w:pPr>
        <w:ind w:left="9056" w:hanging="2160"/>
      </w:pPr>
      <w:rPr>
        <w:rFonts w:hint="default"/>
      </w:rPr>
    </w:lvl>
  </w:abstractNum>
  <w:abstractNum w:abstractNumId="26" w15:restartNumberingAfterBreak="0">
    <w:nsid w:val="3A1E5226"/>
    <w:multiLevelType w:val="hybridMultilevel"/>
    <w:tmpl w:val="9A9261CE"/>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B5D229D"/>
    <w:multiLevelType w:val="hybridMultilevel"/>
    <w:tmpl w:val="BA5613DC"/>
    <w:lvl w:ilvl="0" w:tplc="385EF6E6">
      <w:start w:val="1"/>
      <w:numFmt w:val="bullet"/>
      <w:pStyle w:val="Markierung5"/>
      <w:lvlText w:val="￭"/>
      <w:lvlJc w:val="left"/>
      <w:pPr>
        <w:tabs>
          <w:tab w:val="num" w:pos="717"/>
        </w:tabs>
        <w:ind w:left="714" w:hanging="357"/>
      </w:pPr>
      <w:rPr>
        <w:rFonts w:hint="eastAsia"/>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3F1714DF"/>
    <w:multiLevelType w:val="hybridMultilevel"/>
    <w:tmpl w:val="BF5A9078"/>
    <w:lvl w:ilvl="0" w:tplc="DA5A6518">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2660FFA"/>
    <w:multiLevelType w:val="hybridMultilevel"/>
    <w:tmpl w:val="440E5AF0"/>
    <w:lvl w:ilvl="0" w:tplc="0A3C072E">
      <w:numFmt w:val="bullet"/>
      <w:lvlText w:val="-"/>
      <w:lvlJc w:val="left"/>
      <w:pPr>
        <w:ind w:left="467" w:hanging="358"/>
      </w:pPr>
      <w:rPr>
        <w:rFonts w:ascii="Verdana" w:eastAsia="Verdana" w:hAnsi="Verdana" w:cs="Verdana" w:hint="default"/>
        <w:w w:val="99"/>
        <w:sz w:val="20"/>
        <w:szCs w:val="20"/>
        <w:lang w:val="de-DE" w:eastAsia="de-DE" w:bidi="de-DE"/>
      </w:rPr>
    </w:lvl>
    <w:lvl w:ilvl="1" w:tplc="B5C493B6">
      <w:numFmt w:val="bullet"/>
      <w:lvlText w:val="•"/>
      <w:lvlJc w:val="left"/>
      <w:pPr>
        <w:ind w:left="1643" w:hanging="358"/>
      </w:pPr>
      <w:rPr>
        <w:rFonts w:hint="default"/>
        <w:lang w:val="de-DE" w:eastAsia="de-DE" w:bidi="de-DE"/>
      </w:rPr>
    </w:lvl>
    <w:lvl w:ilvl="2" w:tplc="2FDC62D2">
      <w:numFmt w:val="bullet"/>
      <w:lvlText w:val="•"/>
      <w:lvlJc w:val="left"/>
      <w:pPr>
        <w:ind w:left="2826" w:hanging="358"/>
      </w:pPr>
      <w:rPr>
        <w:rFonts w:hint="default"/>
        <w:lang w:val="de-DE" w:eastAsia="de-DE" w:bidi="de-DE"/>
      </w:rPr>
    </w:lvl>
    <w:lvl w:ilvl="3" w:tplc="88B63B4E">
      <w:numFmt w:val="bullet"/>
      <w:lvlText w:val="•"/>
      <w:lvlJc w:val="left"/>
      <w:pPr>
        <w:ind w:left="4009" w:hanging="358"/>
      </w:pPr>
      <w:rPr>
        <w:rFonts w:hint="default"/>
        <w:lang w:val="de-DE" w:eastAsia="de-DE" w:bidi="de-DE"/>
      </w:rPr>
    </w:lvl>
    <w:lvl w:ilvl="4" w:tplc="6B40EBD0">
      <w:numFmt w:val="bullet"/>
      <w:lvlText w:val="•"/>
      <w:lvlJc w:val="left"/>
      <w:pPr>
        <w:ind w:left="5192" w:hanging="358"/>
      </w:pPr>
      <w:rPr>
        <w:rFonts w:hint="default"/>
        <w:lang w:val="de-DE" w:eastAsia="de-DE" w:bidi="de-DE"/>
      </w:rPr>
    </w:lvl>
    <w:lvl w:ilvl="5" w:tplc="43904A52">
      <w:numFmt w:val="bullet"/>
      <w:lvlText w:val="•"/>
      <w:lvlJc w:val="left"/>
      <w:pPr>
        <w:ind w:left="6376" w:hanging="358"/>
      </w:pPr>
      <w:rPr>
        <w:rFonts w:hint="default"/>
        <w:lang w:val="de-DE" w:eastAsia="de-DE" w:bidi="de-DE"/>
      </w:rPr>
    </w:lvl>
    <w:lvl w:ilvl="6" w:tplc="A64428E4">
      <w:numFmt w:val="bullet"/>
      <w:lvlText w:val="•"/>
      <w:lvlJc w:val="left"/>
      <w:pPr>
        <w:ind w:left="7559" w:hanging="358"/>
      </w:pPr>
      <w:rPr>
        <w:rFonts w:hint="default"/>
        <w:lang w:val="de-DE" w:eastAsia="de-DE" w:bidi="de-DE"/>
      </w:rPr>
    </w:lvl>
    <w:lvl w:ilvl="7" w:tplc="0CA21220">
      <w:numFmt w:val="bullet"/>
      <w:lvlText w:val="•"/>
      <w:lvlJc w:val="left"/>
      <w:pPr>
        <w:ind w:left="8742" w:hanging="358"/>
      </w:pPr>
      <w:rPr>
        <w:rFonts w:hint="default"/>
        <w:lang w:val="de-DE" w:eastAsia="de-DE" w:bidi="de-DE"/>
      </w:rPr>
    </w:lvl>
    <w:lvl w:ilvl="8" w:tplc="BDD4E950">
      <w:numFmt w:val="bullet"/>
      <w:lvlText w:val="•"/>
      <w:lvlJc w:val="left"/>
      <w:pPr>
        <w:ind w:left="9925" w:hanging="358"/>
      </w:pPr>
      <w:rPr>
        <w:rFonts w:hint="default"/>
        <w:lang w:val="de-DE" w:eastAsia="de-DE" w:bidi="de-DE"/>
      </w:rPr>
    </w:lvl>
  </w:abstractNum>
  <w:abstractNum w:abstractNumId="30" w15:restartNumberingAfterBreak="0">
    <w:nsid w:val="441A5D3C"/>
    <w:multiLevelType w:val="hybridMultilevel"/>
    <w:tmpl w:val="1220B752"/>
    <w:lvl w:ilvl="0" w:tplc="76CCD7D0">
      <w:numFmt w:val="bullet"/>
      <w:lvlText w:val="-"/>
      <w:lvlJc w:val="left"/>
      <w:pPr>
        <w:ind w:left="467" w:hanging="358"/>
      </w:pPr>
      <w:rPr>
        <w:rFonts w:ascii="Verdana" w:eastAsia="Verdana" w:hAnsi="Verdana" w:cs="Verdana" w:hint="default"/>
        <w:w w:val="99"/>
        <w:sz w:val="20"/>
        <w:szCs w:val="20"/>
        <w:lang w:val="de-DE" w:eastAsia="de-DE" w:bidi="de-DE"/>
      </w:rPr>
    </w:lvl>
    <w:lvl w:ilvl="1" w:tplc="D994C336">
      <w:numFmt w:val="bullet"/>
      <w:lvlText w:val="•"/>
      <w:lvlJc w:val="left"/>
      <w:pPr>
        <w:ind w:left="1643" w:hanging="358"/>
      </w:pPr>
      <w:rPr>
        <w:rFonts w:hint="default"/>
        <w:lang w:val="de-DE" w:eastAsia="de-DE" w:bidi="de-DE"/>
      </w:rPr>
    </w:lvl>
    <w:lvl w:ilvl="2" w:tplc="7090D8EA">
      <w:numFmt w:val="bullet"/>
      <w:lvlText w:val="•"/>
      <w:lvlJc w:val="left"/>
      <w:pPr>
        <w:ind w:left="2826" w:hanging="358"/>
      </w:pPr>
      <w:rPr>
        <w:rFonts w:hint="default"/>
        <w:lang w:val="de-DE" w:eastAsia="de-DE" w:bidi="de-DE"/>
      </w:rPr>
    </w:lvl>
    <w:lvl w:ilvl="3" w:tplc="20E2BFA2">
      <w:numFmt w:val="bullet"/>
      <w:lvlText w:val="•"/>
      <w:lvlJc w:val="left"/>
      <w:pPr>
        <w:ind w:left="4009" w:hanging="358"/>
      </w:pPr>
      <w:rPr>
        <w:rFonts w:hint="default"/>
        <w:lang w:val="de-DE" w:eastAsia="de-DE" w:bidi="de-DE"/>
      </w:rPr>
    </w:lvl>
    <w:lvl w:ilvl="4" w:tplc="2E8E6A6C">
      <w:numFmt w:val="bullet"/>
      <w:lvlText w:val="•"/>
      <w:lvlJc w:val="left"/>
      <w:pPr>
        <w:ind w:left="5192" w:hanging="358"/>
      </w:pPr>
      <w:rPr>
        <w:rFonts w:hint="default"/>
        <w:lang w:val="de-DE" w:eastAsia="de-DE" w:bidi="de-DE"/>
      </w:rPr>
    </w:lvl>
    <w:lvl w:ilvl="5" w:tplc="223A7802">
      <w:numFmt w:val="bullet"/>
      <w:lvlText w:val="•"/>
      <w:lvlJc w:val="left"/>
      <w:pPr>
        <w:ind w:left="6376" w:hanging="358"/>
      </w:pPr>
      <w:rPr>
        <w:rFonts w:hint="default"/>
        <w:lang w:val="de-DE" w:eastAsia="de-DE" w:bidi="de-DE"/>
      </w:rPr>
    </w:lvl>
    <w:lvl w:ilvl="6" w:tplc="7700D328">
      <w:numFmt w:val="bullet"/>
      <w:lvlText w:val="•"/>
      <w:lvlJc w:val="left"/>
      <w:pPr>
        <w:ind w:left="7559" w:hanging="358"/>
      </w:pPr>
      <w:rPr>
        <w:rFonts w:hint="default"/>
        <w:lang w:val="de-DE" w:eastAsia="de-DE" w:bidi="de-DE"/>
      </w:rPr>
    </w:lvl>
    <w:lvl w:ilvl="7" w:tplc="3AB47B90">
      <w:numFmt w:val="bullet"/>
      <w:lvlText w:val="•"/>
      <w:lvlJc w:val="left"/>
      <w:pPr>
        <w:ind w:left="8742" w:hanging="358"/>
      </w:pPr>
      <w:rPr>
        <w:rFonts w:hint="default"/>
        <w:lang w:val="de-DE" w:eastAsia="de-DE" w:bidi="de-DE"/>
      </w:rPr>
    </w:lvl>
    <w:lvl w:ilvl="8" w:tplc="A32EB962">
      <w:numFmt w:val="bullet"/>
      <w:lvlText w:val="•"/>
      <w:lvlJc w:val="left"/>
      <w:pPr>
        <w:ind w:left="9925" w:hanging="358"/>
      </w:pPr>
      <w:rPr>
        <w:rFonts w:hint="default"/>
        <w:lang w:val="de-DE" w:eastAsia="de-DE" w:bidi="de-DE"/>
      </w:rPr>
    </w:lvl>
  </w:abstractNum>
  <w:abstractNum w:abstractNumId="31" w15:restartNumberingAfterBreak="0">
    <w:nsid w:val="49440592"/>
    <w:multiLevelType w:val="hybridMultilevel"/>
    <w:tmpl w:val="A6CC8AEA"/>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9E1096E"/>
    <w:multiLevelType w:val="hybridMultilevel"/>
    <w:tmpl w:val="F3941A12"/>
    <w:lvl w:ilvl="0" w:tplc="E7E4A8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905679"/>
    <w:multiLevelType w:val="singleLevel"/>
    <w:tmpl w:val="D3446838"/>
    <w:lvl w:ilvl="0">
      <w:start w:val="1"/>
      <w:numFmt w:val="lowerLetter"/>
      <w:pStyle w:val="Gliederunga"/>
      <w:lvlText w:val="%1)"/>
      <w:lvlJc w:val="left"/>
      <w:pPr>
        <w:tabs>
          <w:tab w:val="num" w:pos="1219"/>
        </w:tabs>
        <w:ind w:left="1219" w:hanging="357"/>
      </w:pPr>
      <w:rPr>
        <w:rFonts w:hint="default"/>
        <w:vertAlign w:val="superscript"/>
      </w:rPr>
    </w:lvl>
  </w:abstractNum>
  <w:abstractNum w:abstractNumId="34" w15:restartNumberingAfterBreak="0">
    <w:nsid w:val="4F652469"/>
    <w:multiLevelType w:val="hybridMultilevel"/>
    <w:tmpl w:val="7424263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1612F83"/>
    <w:multiLevelType w:val="hybridMultilevel"/>
    <w:tmpl w:val="C3226AEC"/>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1950293"/>
    <w:multiLevelType w:val="hybridMultilevel"/>
    <w:tmpl w:val="DDFEED02"/>
    <w:lvl w:ilvl="0" w:tplc="E7E4A8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D63ED2"/>
    <w:multiLevelType w:val="multilevel"/>
    <w:tmpl w:val="334EC93C"/>
    <w:lvl w:ilvl="0">
      <w:start w:val="1"/>
      <w:numFmt w:val="decimal"/>
      <w:lvlText w:val="%1."/>
      <w:lvlJc w:val="left"/>
      <w:pPr>
        <w:tabs>
          <w:tab w:val="num" w:pos="862"/>
        </w:tabs>
        <w:ind w:left="862" w:hanging="862"/>
      </w:pPr>
      <w:rPr>
        <w:rFonts w:hint="default"/>
      </w:rPr>
    </w:lvl>
    <w:lvl w:ilvl="1">
      <w:start w:val="1"/>
      <w:numFmt w:val="decimal"/>
      <w:lvlText w:val="%1.%2."/>
      <w:lvlJc w:val="left"/>
      <w:pPr>
        <w:tabs>
          <w:tab w:val="num" w:pos="862"/>
        </w:tabs>
        <w:ind w:left="862" w:hanging="862"/>
      </w:pPr>
      <w:rPr>
        <w:rFonts w:hint="default"/>
      </w:rPr>
    </w:lvl>
    <w:lvl w:ilvl="2">
      <w:start w:val="1"/>
      <w:numFmt w:val="decimal"/>
      <w:lvlText w:val="%1.%2.%3."/>
      <w:lvlJc w:val="left"/>
      <w:pPr>
        <w:tabs>
          <w:tab w:val="num" w:pos="862"/>
        </w:tabs>
        <w:ind w:left="862" w:hanging="862"/>
      </w:pPr>
      <w:rPr>
        <w:rFonts w:hint="default"/>
      </w:rPr>
    </w:lvl>
    <w:lvl w:ilvl="3">
      <w:start w:val="1"/>
      <w:numFmt w:val="decimal"/>
      <w:pStyle w:val="Gliederung4"/>
      <w:lvlText w:val="%1.%2.%3.%4 "/>
      <w:lvlJc w:val="left"/>
      <w:pPr>
        <w:tabs>
          <w:tab w:val="num" w:pos="862"/>
        </w:tabs>
        <w:ind w:left="862" w:hanging="862"/>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8" w15:restartNumberingAfterBreak="0">
    <w:nsid w:val="526110DD"/>
    <w:multiLevelType w:val="multilevel"/>
    <w:tmpl w:val="A4CE05CA"/>
    <w:lvl w:ilvl="0">
      <w:start w:val="3"/>
      <w:numFmt w:val="decimal"/>
      <w:lvlText w:val="%1"/>
      <w:lvlJc w:val="left"/>
      <w:pPr>
        <w:ind w:left="360" w:hanging="360"/>
      </w:pPr>
      <w:rPr>
        <w:rFonts w:hint="default"/>
      </w:rPr>
    </w:lvl>
    <w:lvl w:ilvl="1">
      <w:start w:val="1"/>
      <w:numFmt w:val="decimal"/>
      <w:pStyle w:val="Gliederung3"/>
      <w:lvlText w:val="%1.%2"/>
      <w:lvlJc w:val="left"/>
      <w:pPr>
        <w:ind w:left="2302" w:hanging="72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826" w:hanging="1080"/>
      </w:pPr>
      <w:rPr>
        <w:rFonts w:hint="default"/>
      </w:rPr>
    </w:lvl>
    <w:lvl w:ilvl="4">
      <w:start w:val="1"/>
      <w:numFmt w:val="decimal"/>
      <w:lvlText w:val="%1.%2.%3.%4.%5"/>
      <w:lvlJc w:val="left"/>
      <w:pPr>
        <w:ind w:left="7768" w:hanging="1440"/>
      </w:pPr>
      <w:rPr>
        <w:rFonts w:hint="default"/>
      </w:rPr>
    </w:lvl>
    <w:lvl w:ilvl="5">
      <w:start w:val="1"/>
      <w:numFmt w:val="decimal"/>
      <w:lvlText w:val="%1.%2.%3.%4.%5.%6"/>
      <w:lvlJc w:val="left"/>
      <w:pPr>
        <w:ind w:left="9350" w:hanging="1440"/>
      </w:pPr>
      <w:rPr>
        <w:rFonts w:hint="default"/>
      </w:rPr>
    </w:lvl>
    <w:lvl w:ilvl="6">
      <w:start w:val="1"/>
      <w:numFmt w:val="decimal"/>
      <w:lvlText w:val="%1.%2.%3.%4.%5.%6.%7"/>
      <w:lvlJc w:val="left"/>
      <w:pPr>
        <w:ind w:left="11292" w:hanging="1800"/>
      </w:pPr>
      <w:rPr>
        <w:rFonts w:hint="default"/>
      </w:rPr>
    </w:lvl>
    <w:lvl w:ilvl="7">
      <w:start w:val="1"/>
      <w:numFmt w:val="decimal"/>
      <w:lvlText w:val="%1.%2.%3.%4.%5.%6.%7.%8"/>
      <w:lvlJc w:val="left"/>
      <w:pPr>
        <w:ind w:left="13234" w:hanging="2160"/>
      </w:pPr>
      <w:rPr>
        <w:rFonts w:hint="default"/>
      </w:rPr>
    </w:lvl>
    <w:lvl w:ilvl="8">
      <w:start w:val="1"/>
      <w:numFmt w:val="decimal"/>
      <w:lvlText w:val="%1.%2.%3.%4.%5.%6.%7.%8.%9"/>
      <w:lvlJc w:val="left"/>
      <w:pPr>
        <w:ind w:left="14816" w:hanging="2160"/>
      </w:pPr>
      <w:rPr>
        <w:rFonts w:hint="default"/>
      </w:rPr>
    </w:lvl>
  </w:abstractNum>
  <w:abstractNum w:abstractNumId="39" w15:restartNumberingAfterBreak="0">
    <w:nsid w:val="541E46E7"/>
    <w:multiLevelType w:val="hybridMultilevel"/>
    <w:tmpl w:val="A8E4DA9C"/>
    <w:lvl w:ilvl="0" w:tplc="0D4A0EB6">
      <w:numFmt w:val="bullet"/>
      <w:lvlText w:val="-"/>
      <w:lvlJc w:val="left"/>
      <w:pPr>
        <w:ind w:left="467" w:hanging="358"/>
      </w:pPr>
      <w:rPr>
        <w:rFonts w:ascii="Verdana" w:eastAsia="Verdana" w:hAnsi="Verdana" w:cs="Verdana" w:hint="default"/>
        <w:w w:val="99"/>
        <w:sz w:val="20"/>
        <w:szCs w:val="20"/>
        <w:lang w:val="de-DE" w:eastAsia="de-DE" w:bidi="de-DE"/>
      </w:rPr>
    </w:lvl>
    <w:lvl w:ilvl="1" w:tplc="9710C8C4">
      <w:numFmt w:val="bullet"/>
      <w:lvlText w:val="•"/>
      <w:lvlJc w:val="left"/>
      <w:pPr>
        <w:ind w:left="1643" w:hanging="358"/>
      </w:pPr>
      <w:rPr>
        <w:rFonts w:hint="default"/>
        <w:lang w:val="de-DE" w:eastAsia="de-DE" w:bidi="de-DE"/>
      </w:rPr>
    </w:lvl>
    <w:lvl w:ilvl="2" w:tplc="C5CE1C06">
      <w:numFmt w:val="bullet"/>
      <w:lvlText w:val="•"/>
      <w:lvlJc w:val="left"/>
      <w:pPr>
        <w:ind w:left="2826" w:hanging="358"/>
      </w:pPr>
      <w:rPr>
        <w:rFonts w:hint="default"/>
        <w:lang w:val="de-DE" w:eastAsia="de-DE" w:bidi="de-DE"/>
      </w:rPr>
    </w:lvl>
    <w:lvl w:ilvl="3" w:tplc="5ACA691C">
      <w:numFmt w:val="bullet"/>
      <w:lvlText w:val="•"/>
      <w:lvlJc w:val="left"/>
      <w:pPr>
        <w:ind w:left="4009" w:hanging="358"/>
      </w:pPr>
      <w:rPr>
        <w:rFonts w:hint="default"/>
        <w:lang w:val="de-DE" w:eastAsia="de-DE" w:bidi="de-DE"/>
      </w:rPr>
    </w:lvl>
    <w:lvl w:ilvl="4" w:tplc="DB0636B6">
      <w:numFmt w:val="bullet"/>
      <w:lvlText w:val="•"/>
      <w:lvlJc w:val="left"/>
      <w:pPr>
        <w:ind w:left="5192" w:hanging="358"/>
      </w:pPr>
      <w:rPr>
        <w:rFonts w:hint="default"/>
        <w:lang w:val="de-DE" w:eastAsia="de-DE" w:bidi="de-DE"/>
      </w:rPr>
    </w:lvl>
    <w:lvl w:ilvl="5" w:tplc="5370718C">
      <w:numFmt w:val="bullet"/>
      <w:lvlText w:val="•"/>
      <w:lvlJc w:val="left"/>
      <w:pPr>
        <w:ind w:left="6376" w:hanging="358"/>
      </w:pPr>
      <w:rPr>
        <w:rFonts w:hint="default"/>
        <w:lang w:val="de-DE" w:eastAsia="de-DE" w:bidi="de-DE"/>
      </w:rPr>
    </w:lvl>
    <w:lvl w:ilvl="6" w:tplc="751C3792">
      <w:numFmt w:val="bullet"/>
      <w:lvlText w:val="•"/>
      <w:lvlJc w:val="left"/>
      <w:pPr>
        <w:ind w:left="7559" w:hanging="358"/>
      </w:pPr>
      <w:rPr>
        <w:rFonts w:hint="default"/>
        <w:lang w:val="de-DE" w:eastAsia="de-DE" w:bidi="de-DE"/>
      </w:rPr>
    </w:lvl>
    <w:lvl w:ilvl="7" w:tplc="4F8E64F2">
      <w:numFmt w:val="bullet"/>
      <w:lvlText w:val="•"/>
      <w:lvlJc w:val="left"/>
      <w:pPr>
        <w:ind w:left="8742" w:hanging="358"/>
      </w:pPr>
      <w:rPr>
        <w:rFonts w:hint="default"/>
        <w:lang w:val="de-DE" w:eastAsia="de-DE" w:bidi="de-DE"/>
      </w:rPr>
    </w:lvl>
    <w:lvl w:ilvl="8" w:tplc="122473A0">
      <w:numFmt w:val="bullet"/>
      <w:lvlText w:val="•"/>
      <w:lvlJc w:val="left"/>
      <w:pPr>
        <w:ind w:left="9925" w:hanging="358"/>
      </w:pPr>
      <w:rPr>
        <w:rFonts w:hint="default"/>
        <w:lang w:val="de-DE" w:eastAsia="de-DE" w:bidi="de-DE"/>
      </w:rPr>
    </w:lvl>
  </w:abstractNum>
  <w:abstractNum w:abstractNumId="40" w15:restartNumberingAfterBreak="0">
    <w:nsid w:val="54CC5D5B"/>
    <w:multiLevelType w:val="hybridMultilevel"/>
    <w:tmpl w:val="3F52BC5C"/>
    <w:lvl w:ilvl="0" w:tplc="B49429C6">
      <w:start w:val="1"/>
      <w:numFmt w:val="bullet"/>
      <w:pStyle w:val="Markierung4"/>
      <w:lvlText w:val=""/>
      <w:lvlJc w:val="left"/>
      <w:pPr>
        <w:tabs>
          <w:tab w:val="num" w:pos="567"/>
        </w:tabs>
        <w:ind w:left="567" w:hanging="56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4FD304F"/>
    <w:multiLevelType w:val="hybridMultilevel"/>
    <w:tmpl w:val="8516FE56"/>
    <w:lvl w:ilvl="0" w:tplc="89EED9D8">
      <w:numFmt w:val="bullet"/>
      <w:lvlText w:val="-"/>
      <w:lvlJc w:val="left"/>
      <w:pPr>
        <w:ind w:left="467" w:hanging="358"/>
      </w:pPr>
      <w:rPr>
        <w:rFonts w:ascii="Verdana" w:eastAsia="Verdana" w:hAnsi="Verdana" w:cs="Verdana" w:hint="default"/>
        <w:w w:val="99"/>
        <w:sz w:val="20"/>
        <w:szCs w:val="20"/>
        <w:lang w:val="de-DE" w:eastAsia="de-DE" w:bidi="de-DE"/>
      </w:rPr>
    </w:lvl>
    <w:lvl w:ilvl="1" w:tplc="B6D0FD70">
      <w:numFmt w:val="bullet"/>
      <w:lvlText w:val="•"/>
      <w:lvlJc w:val="left"/>
      <w:pPr>
        <w:ind w:left="1643" w:hanging="358"/>
      </w:pPr>
      <w:rPr>
        <w:rFonts w:hint="default"/>
        <w:lang w:val="de-DE" w:eastAsia="de-DE" w:bidi="de-DE"/>
      </w:rPr>
    </w:lvl>
    <w:lvl w:ilvl="2" w:tplc="3D90241C">
      <w:numFmt w:val="bullet"/>
      <w:lvlText w:val="•"/>
      <w:lvlJc w:val="left"/>
      <w:pPr>
        <w:ind w:left="2826" w:hanging="358"/>
      </w:pPr>
      <w:rPr>
        <w:rFonts w:hint="default"/>
        <w:lang w:val="de-DE" w:eastAsia="de-DE" w:bidi="de-DE"/>
      </w:rPr>
    </w:lvl>
    <w:lvl w:ilvl="3" w:tplc="8AD69C32">
      <w:numFmt w:val="bullet"/>
      <w:lvlText w:val="•"/>
      <w:lvlJc w:val="left"/>
      <w:pPr>
        <w:ind w:left="4009" w:hanging="358"/>
      </w:pPr>
      <w:rPr>
        <w:rFonts w:hint="default"/>
        <w:lang w:val="de-DE" w:eastAsia="de-DE" w:bidi="de-DE"/>
      </w:rPr>
    </w:lvl>
    <w:lvl w:ilvl="4" w:tplc="C7D01F40">
      <w:numFmt w:val="bullet"/>
      <w:lvlText w:val="•"/>
      <w:lvlJc w:val="left"/>
      <w:pPr>
        <w:ind w:left="5192" w:hanging="358"/>
      </w:pPr>
      <w:rPr>
        <w:rFonts w:hint="default"/>
        <w:lang w:val="de-DE" w:eastAsia="de-DE" w:bidi="de-DE"/>
      </w:rPr>
    </w:lvl>
    <w:lvl w:ilvl="5" w:tplc="3BF20C38">
      <w:numFmt w:val="bullet"/>
      <w:lvlText w:val="•"/>
      <w:lvlJc w:val="left"/>
      <w:pPr>
        <w:ind w:left="6376" w:hanging="358"/>
      </w:pPr>
      <w:rPr>
        <w:rFonts w:hint="default"/>
        <w:lang w:val="de-DE" w:eastAsia="de-DE" w:bidi="de-DE"/>
      </w:rPr>
    </w:lvl>
    <w:lvl w:ilvl="6" w:tplc="1486A9BA">
      <w:numFmt w:val="bullet"/>
      <w:lvlText w:val="•"/>
      <w:lvlJc w:val="left"/>
      <w:pPr>
        <w:ind w:left="7559" w:hanging="358"/>
      </w:pPr>
      <w:rPr>
        <w:rFonts w:hint="default"/>
        <w:lang w:val="de-DE" w:eastAsia="de-DE" w:bidi="de-DE"/>
      </w:rPr>
    </w:lvl>
    <w:lvl w:ilvl="7" w:tplc="DE6084F2">
      <w:numFmt w:val="bullet"/>
      <w:lvlText w:val="•"/>
      <w:lvlJc w:val="left"/>
      <w:pPr>
        <w:ind w:left="8742" w:hanging="358"/>
      </w:pPr>
      <w:rPr>
        <w:rFonts w:hint="default"/>
        <w:lang w:val="de-DE" w:eastAsia="de-DE" w:bidi="de-DE"/>
      </w:rPr>
    </w:lvl>
    <w:lvl w:ilvl="8" w:tplc="BB9E2724">
      <w:numFmt w:val="bullet"/>
      <w:lvlText w:val="•"/>
      <w:lvlJc w:val="left"/>
      <w:pPr>
        <w:ind w:left="9925" w:hanging="358"/>
      </w:pPr>
      <w:rPr>
        <w:rFonts w:hint="default"/>
        <w:lang w:val="de-DE" w:eastAsia="de-DE" w:bidi="de-DE"/>
      </w:rPr>
    </w:lvl>
  </w:abstractNum>
  <w:abstractNum w:abstractNumId="42" w15:restartNumberingAfterBreak="0">
    <w:nsid w:val="566C26C0"/>
    <w:multiLevelType w:val="hybridMultilevel"/>
    <w:tmpl w:val="9D2E8540"/>
    <w:lvl w:ilvl="0" w:tplc="E7E4A8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08294F"/>
    <w:multiLevelType w:val="hybridMultilevel"/>
    <w:tmpl w:val="F9968D7E"/>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575B136D"/>
    <w:multiLevelType w:val="hybridMultilevel"/>
    <w:tmpl w:val="DA7ED0A8"/>
    <w:lvl w:ilvl="0" w:tplc="1500F744">
      <w:start w:val="1"/>
      <w:numFmt w:val="bullet"/>
      <w:pStyle w:val="Markierung1"/>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5E058B"/>
    <w:multiLevelType w:val="hybridMultilevel"/>
    <w:tmpl w:val="C9D47EC2"/>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AC74FA1"/>
    <w:multiLevelType w:val="hybridMultilevel"/>
    <w:tmpl w:val="582C2B04"/>
    <w:lvl w:ilvl="0" w:tplc="A31C15F4">
      <w:numFmt w:val="bullet"/>
      <w:lvlText w:val="-"/>
      <w:lvlJc w:val="left"/>
      <w:pPr>
        <w:ind w:left="467" w:hanging="358"/>
      </w:pPr>
      <w:rPr>
        <w:rFonts w:ascii="Verdana" w:eastAsia="Verdana" w:hAnsi="Verdana" w:cs="Verdana" w:hint="default"/>
        <w:w w:val="99"/>
        <w:sz w:val="20"/>
        <w:szCs w:val="20"/>
        <w:lang w:val="de-DE" w:eastAsia="de-DE" w:bidi="de-DE"/>
      </w:rPr>
    </w:lvl>
    <w:lvl w:ilvl="1" w:tplc="B81A5064">
      <w:numFmt w:val="bullet"/>
      <w:lvlText w:val="•"/>
      <w:lvlJc w:val="left"/>
      <w:pPr>
        <w:ind w:left="1643" w:hanging="358"/>
      </w:pPr>
      <w:rPr>
        <w:rFonts w:hint="default"/>
        <w:lang w:val="de-DE" w:eastAsia="de-DE" w:bidi="de-DE"/>
      </w:rPr>
    </w:lvl>
    <w:lvl w:ilvl="2" w:tplc="6D8030AA">
      <w:numFmt w:val="bullet"/>
      <w:lvlText w:val="•"/>
      <w:lvlJc w:val="left"/>
      <w:pPr>
        <w:ind w:left="2826" w:hanging="358"/>
      </w:pPr>
      <w:rPr>
        <w:rFonts w:hint="default"/>
        <w:lang w:val="de-DE" w:eastAsia="de-DE" w:bidi="de-DE"/>
      </w:rPr>
    </w:lvl>
    <w:lvl w:ilvl="3" w:tplc="409E3840">
      <w:numFmt w:val="bullet"/>
      <w:lvlText w:val="•"/>
      <w:lvlJc w:val="left"/>
      <w:pPr>
        <w:ind w:left="4009" w:hanging="358"/>
      </w:pPr>
      <w:rPr>
        <w:rFonts w:hint="default"/>
        <w:lang w:val="de-DE" w:eastAsia="de-DE" w:bidi="de-DE"/>
      </w:rPr>
    </w:lvl>
    <w:lvl w:ilvl="4" w:tplc="7F5083DA">
      <w:numFmt w:val="bullet"/>
      <w:lvlText w:val="•"/>
      <w:lvlJc w:val="left"/>
      <w:pPr>
        <w:ind w:left="5192" w:hanging="358"/>
      </w:pPr>
      <w:rPr>
        <w:rFonts w:hint="default"/>
        <w:lang w:val="de-DE" w:eastAsia="de-DE" w:bidi="de-DE"/>
      </w:rPr>
    </w:lvl>
    <w:lvl w:ilvl="5" w:tplc="A82ACF94">
      <w:numFmt w:val="bullet"/>
      <w:lvlText w:val="•"/>
      <w:lvlJc w:val="left"/>
      <w:pPr>
        <w:ind w:left="6376" w:hanging="358"/>
      </w:pPr>
      <w:rPr>
        <w:rFonts w:hint="default"/>
        <w:lang w:val="de-DE" w:eastAsia="de-DE" w:bidi="de-DE"/>
      </w:rPr>
    </w:lvl>
    <w:lvl w:ilvl="6" w:tplc="08C8414A">
      <w:numFmt w:val="bullet"/>
      <w:lvlText w:val="•"/>
      <w:lvlJc w:val="left"/>
      <w:pPr>
        <w:ind w:left="7559" w:hanging="358"/>
      </w:pPr>
      <w:rPr>
        <w:rFonts w:hint="default"/>
        <w:lang w:val="de-DE" w:eastAsia="de-DE" w:bidi="de-DE"/>
      </w:rPr>
    </w:lvl>
    <w:lvl w:ilvl="7" w:tplc="007E2DF8">
      <w:numFmt w:val="bullet"/>
      <w:lvlText w:val="•"/>
      <w:lvlJc w:val="left"/>
      <w:pPr>
        <w:ind w:left="8742" w:hanging="358"/>
      </w:pPr>
      <w:rPr>
        <w:rFonts w:hint="default"/>
        <w:lang w:val="de-DE" w:eastAsia="de-DE" w:bidi="de-DE"/>
      </w:rPr>
    </w:lvl>
    <w:lvl w:ilvl="8" w:tplc="EAEC12D6">
      <w:numFmt w:val="bullet"/>
      <w:lvlText w:val="•"/>
      <w:lvlJc w:val="left"/>
      <w:pPr>
        <w:ind w:left="9925" w:hanging="358"/>
      </w:pPr>
      <w:rPr>
        <w:rFonts w:hint="default"/>
        <w:lang w:val="de-DE" w:eastAsia="de-DE" w:bidi="de-DE"/>
      </w:rPr>
    </w:lvl>
  </w:abstractNum>
  <w:abstractNum w:abstractNumId="47" w15:restartNumberingAfterBreak="0">
    <w:nsid w:val="5D9D26E6"/>
    <w:multiLevelType w:val="hybridMultilevel"/>
    <w:tmpl w:val="23363BCC"/>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F0339E3"/>
    <w:multiLevelType w:val="hybridMultilevel"/>
    <w:tmpl w:val="007617E6"/>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F783CBE"/>
    <w:multiLevelType w:val="hybridMultilevel"/>
    <w:tmpl w:val="CB5C2E6A"/>
    <w:lvl w:ilvl="0" w:tplc="D26E57BC">
      <w:start w:val="1"/>
      <w:numFmt w:val="lowerLetter"/>
      <w:pStyle w:val="Gliederunga1"/>
      <w:lvlText w:val="%1)"/>
      <w:lvlJc w:val="left"/>
      <w:pPr>
        <w:tabs>
          <w:tab w:val="num" w:pos="357"/>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0" w15:restartNumberingAfterBreak="0">
    <w:nsid w:val="5FC3083A"/>
    <w:multiLevelType w:val="multilevel"/>
    <w:tmpl w:val="A9E65A90"/>
    <w:lvl w:ilvl="0">
      <w:start w:val="1"/>
      <w:numFmt w:val="decimal"/>
      <w:lvlText w:val="%1."/>
      <w:lvlJc w:val="left"/>
      <w:pPr>
        <w:ind w:left="501" w:hanging="360"/>
      </w:pPr>
    </w:lvl>
    <w:lvl w:ilvl="1">
      <w:start w:val="5"/>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2301" w:hanging="2160"/>
      </w:pPr>
      <w:rPr>
        <w:rFonts w:hint="default"/>
      </w:rPr>
    </w:lvl>
    <w:lvl w:ilvl="8">
      <w:start w:val="1"/>
      <w:numFmt w:val="decimal"/>
      <w:isLgl/>
      <w:lvlText w:val="%1.%2.%3.%4.%5.%6.%7.%8.%9"/>
      <w:lvlJc w:val="left"/>
      <w:pPr>
        <w:ind w:left="2301" w:hanging="2160"/>
      </w:pPr>
      <w:rPr>
        <w:rFonts w:hint="default"/>
      </w:rPr>
    </w:lvl>
  </w:abstractNum>
  <w:abstractNum w:abstractNumId="51" w15:restartNumberingAfterBreak="0">
    <w:nsid w:val="633E06DF"/>
    <w:multiLevelType w:val="multilevel"/>
    <w:tmpl w:val="271222D6"/>
    <w:lvl w:ilvl="0">
      <w:start w:val="5"/>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49571B7"/>
    <w:multiLevelType w:val="hybridMultilevel"/>
    <w:tmpl w:val="8AD45724"/>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66261793"/>
    <w:multiLevelType w:val="hybridMultilevel"/>
    <w:tmpl w:val="4F84E7C4"/>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8E608F0"/>
    <w:multiLevelType w:val="hybridMultilevel"/>
    <w:tmpl w:val="2DF0B948"/>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93F6B37"/>
    <w:multiLevelType w:val="hybridMultilevel"/>
    <w:tmpl w:val="C8725372"/>
    <w:lvl w:ilvl="0" w:tplc="A3FA5746">
      <w:numFmt w:val="bullet"/>
      <w:lvlText w:val="-"/>
      <w:lvlJc w:val="left"/>
      <w:pPr>
        <w:ind w:left="467" w:hanging="358"/>
      </w:pPr>
      <w:rPr>
        <w:rFonts w:ascii="Verdana" w:eastAsia="Verdana" w:hAnsi="Verdana" w:cs="Verdana" w:hint="default"/>
        <w:w w:val="99"/>
        <w:sz w:val="20"/>
        <w:szCs w:val="20"/>
        <w:lang w:val="de-DE" w:eastAsia="de-DE" w:bidi="de-DE"/>
      </w:rPr>
    </w:lvl>
    <w:lvl w:ilvl="1" w:tplc="9102801C">
      <w:numFmt w:val="bullet"/>
      <w:lvlText w:val="•"/>
      <w:lvlJc w:val="left"/>
      <w:pPr>
        <w:ind w:left="1643" w:hanging="358"/>
      </w:pPr>
      <w:rPr>
        <w:rFonts w:hint="default"/>
        <w:lang w:val="de-DE" w:eastAsia="de-DE" w:bidi="de-DE"/>
      </w:rPr>
    </w:lvl>
    <w:lvl w:ilvl="2" w:tplc="43629B78">
      <w:numFmt w:val="bullet"/>
      <w:lvlText w:val="•"/>
      <w:lvlJc w:val="left"/>
      <w:pPr>
        <w:ind w:left="2826" w:hanging="358"/>
      </w:pPr>
      <w:rPr>
        <w:rFonts w:hint="default"/>
        <w:lang w:val="de-DE" w:eastAsia="de-DE" w:bidi="de-DE"/>
      </w:rPr>
    </w:lvl>
    <w:lvl w:ilvl="3" w:tplc="F77E3BC2">
      <w:numFmt w:val="bullet"/>
      <w:lvlText w:val="•"/>
      <w:lvlJc w:val="left"/>
      <w:pPr>
        <w:ind w:left="4009" w:hanging="358"/>
      </w:pPr>
      <w:rPr>
        <w:rFonts w:hint="default"/>
        <w:lang w:val="de-DE" w:eastAsia="de-DE" w:bidi="de-DE"/>
      </w:rPr>
    </w:lvl>
    <w:lvl w:ilvl="4" w:tplc="0F50D834">
      <w:numFmt w:val="bullet"/>
      <w:lvlText w:val="•"/>
      <w:lvlJc w:val="left"/>
      <w:pPr>
        <w:ind w:left="5192" w:hanging="358"/>
      </w:pPr>
      <w:rPr>
        <w:rFonts w:hint="default"/>
        <w:lang w:val="de-DE" w:eastAsia="de-DE" w:bidi="de-DE"/>
      </w:rPr>
    </w:lvl>
    <w:lvl w:ilvl="5" w:tplc="F0A4704C">
      <w:numFmt w:val="bullet"/>
      <w:lvlText w:val="•"/>
      <w:lvlJc w:val="left"/>
      <w:pPr>
        <w:ind w:left="6376" w:hanging="358"/>
      </w:pPr>
      <w:rPr>
        <w:rFonts w:hint="default"/>
        <w:lang w:val="de-DE" w:eastAsia="de-DE" w:bidi="de-DE"/>
      </w:rPr>
    </w:lvl>
    <w:lvl w:ilvl="6" w:tplc="9C4A5678">
      <w:numFmt w:val="bullet"/>
      <w:lvlText w:val="•"/>
      <w:lvlJc w:val="left"/>
      <w:pPr>
        <w:ind w:left="7559" w:hanging="358"/>
      </w:pPr>
      <w:rPr>
        <w:rFonts w:hint="default"/>
        <w:lang w:val="de-DE" w:eastAsia="de-DE" w:bidi="de-DE"/>
      </w:rPr>
    </w:lvl>
    <w:lvl w:ilvl="7" w:tplc="953C98AA">
      <w:numFmt w:val="bullet"/>
      <w:lvlText w:val="•"/>
      <w:lvlJc w:val="left"/>
      <w:pPr>
        <w:ind w:left="8742" w:hanging="358"/>
      </w:pPr>
      <w:rPr>
        <w:rFonts w:hint="default"/>
        <w:lang w:val="de-DE" w:eastAsia="de-DE" w:bidi="de-DE"/>
      </w:rPr>
    </w:lvl>
    <w:lvl w:ilvl="8" w:tplc="4274B230">
      <w:numFmt w:val="bullet"/>
      <w:lvlText w:val="•"/>
      <w:lvlJc w:val="left"/>
      <w:pPr>
        <w:ind w:left="9925" w:hanging="358"/>
      </w:pPr>
      <w:rPr>
        <w:rFonts w:hint="default"/>
        <w:lang w:val="de-DE" w:eastAsia="de-DE" w:bidi="de-DE"/>
      </w:rPr>
    </w:lvl>
  </w:abstractNum>
  <w:abstractNum w:abstractNumId="56" w15:restartNumberingAfterBreak="0">
    <w:nsid w:val="6A7E3B1C"/>
    <w:multiLevelType w:val="hybridMultilevel"/>
    <w:tmpl w:val="D7F46284"/>
    <w:lvl w:ilvl="0" w:tplc="C21C48C8">
      <w:numFmt w:val="bullet"/>
      <w:lvlText w:val="-"/>
      <w:lvlJc w:val="left"/>
      <w:pPr>
        <w:ind w:left="467" w:hanging="358"/>
      </w:pPr>
      <w:rPr>
        <w:rFonts w:ascii="Verdana" w:eastAsia="Verdana" w:hAnsi="Verdana" w:cs="Verdana" w:hint="default"/>
        <w:w w:val="99"/>
        <w:sz w:val="20"/>
        <w:szCs w:val="20"/>
        <w:lang w:val="de-DE" w:eastAsia="de-DE" w:bidi="de-DE"/>
      </w:rPr>
    </w:lvl>
    <w:lvl w:ilvl="1" w:tplc="A5509256">
      <w:numFmt w:val="bullet"/>
      <w:lvlText w:val="•"/>
      <w:lvlJc w:val="left"/>
      <w:pPr>
        <w:ind w:left="1643" w:hanging="358"/>
      </w:pPr>
      <w:rPr>
        <w:rFonts w:hint="default"/>
        <w:lang w:val="de-DE" w:eastAsia="de-DE" w:bidi="de-DE"/>
      </w:rPr>
    </w:lvl>
    <w:lvl w:ilvl="2" w:tplc="5D002200">
      <w:numFmt w:val="bullet"/>
      <w:lvlText w:val="•"/>
      <w:lvlJc w:val="left"/>
      <w:pPr>
        <w:ind w:left="2826" w:hanging="358"/>
      </w:pPr>
      <w:rPr>
        <w:rFonts w:hint="default"/>
        <w:lang w:val="de-DE" w:eastAsia="de-DE" w:bidi="de-DE"/>
      </w:rPr>
    </w:lvl>
    <w:lvl w:ilvl="3" w:tplc="A1EC629A">
      <w:numFmt w:val="bullet"/>
      <w:lvlText w:val="•"/>
      <w:lvlJc w:val="left"/>
      <w:pPr>
        <w:ind w:left="4009" w:hanging="358"/>
      </w:pPr>
      <w:rPr>
        <w:rFonts w:hint="default"/>
        <w:lang w:val="de-DE" w:eastAsia="de-DE" w:bidi="de-DE"/>
      </w:rPr>
    </w:lvl>
    <w:lvl w:ilvl="4" w:tplc="1FBE224C">
      <w:numFmt w:val="bullet"/>
      <w:lvlText w:val="•"/>
      <w:lvlJc w:val="left"/>
      <w:pPr>
        <w:ind w:left="5192" w:hanging="358"/>
      </w:pPr>
      <w:rPr>
        <w:rFonts w:hint="default"/>
        <w:lang w:val="de-DE" w:eastAsia="de-DE" w:bidi="de-DE"/>
      </w:rPr>
    </w:lvl>
    <w:lvl w:ilvl="5" w:tplc="3C82BF8A">
      <w:numFmt w:val="bullet"/>
      <w:lvlText w:val="•"/>
      <w:lvlJc w:val="left"/>
      <w:pPr>
        <w:ind w:left="6376" w:hanging="358"/>
      </w:pPr>
      <w:rPr>
        <w:rFonts w:hint="default"/>
        <w:lang w:val="de-DE" w:eastAsia="de-DE" w:bidi="de-DE"/>
      </w:rPr>
    </w:lvl>
    <w:lvl w:ilvl="6" w:tplc="8488B598">
      <w:numFmt w:val="bullet"/>
      <w:lvlText w:val="•"/>
      <w:lvlJc w:val="left"/>
      <w:pPr>
        <w:ind w:left="7559" w:hanging="358"/>
      </w:pPr>
      <w:rPr>
        <w:rFonts w:hint="default"/>
        <w:lang w:val="de-DE" w:eastAsia="de-DE" w:bidi="de-DE"/>
      </w:rPr>
    </w:lvl>
    <w:lvl w:ilvl="7" w:tplc="F860107E">
      <w:numFmt w:val="bullet"/>
      <w:lvlText w:val="•"/>
      <w:lvlJc w:val="left"/>
      <w:pPr>
        <w:ind w:left="8742" w:hanging="358"/>
      </w:pPr>
      <w:rPr>
        <w:rFonts w:hint="default"/>
        <w:lang w:val="de-DE" w:eastAsia="de-DE" w:bidi="de-DE"/>
      </w:rPr>
    </w:lvl>
    <w:lvl w:ilvl="8" w:tplc="155EFC4E">
      <w:numFmt w:val="bullet"/>
      <w:lvlText w:val="•"/>
      <w:lvlJc w:val="left"/>
      <w:pPr>
        <w:ind w:left="9925" w:hanging="358"/>
      </w:pPr>
      <w:rPr>
        <w:rFonts w:hint="default"/>
        <w:lang w:val="de-DE" w:eastAsia="de-DE" w:bidi="de-DE"/>
      </w:rPr>
    </w:lvl>
  </w:abstractNum>
  <w:abstractNum w:abstractNumId="57" w15:restartNumberingAfterBreak="0">
    <w:nsid w:val="6F34658B"/>
    <w:multiLevelType w:val="hybridMultilevel"/>
    <w:tmpl w:val="C70A5210"/>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FE60C7B"/>
    <w:multiLevelType w:val="hybridMultilevel"/>
    <w:tmpl w:val="FD0A2FEC"/>
    <w:lvl w:ilvl="0" w:tplc="1D6ABC3C">
      <w:start w:val="1"/>
      <w:numFmt w:val="bullet"/>
      <w:pStyle w:val="Markierung7"/>
      <w:lvlText w:val="-"/>
      <w:lvlJc w:val="left"/>
      <w:pPr>
        <w:tabs>
          <w:tab w:val="num" w:pos="717"/>
        </w:tabs>
        <w:ind w:left="714" w:hanging="357"/>
      </w:pPr>
      <w:rPr>
        <w:rFonts w:hAnsi="Aria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9" w15:restartNumberingAfterBreak="0">
    <w:nsid w:val="71D670B7"/>
    <w:multiLevelType w:val="hybridMultilevel"/>
    <w:tmpl w:val="DDF6CF74"/>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71F0428C"/>
    <w:multiLevelType w:val="multilevel"/>
    <w:tmpl w:val="A15A879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94A6646"/>
    <w:multiLevelType w:val="hybridMultilevel"/>
    <w:tmpl w:val="A170C490"/>
    <w:lvl w:ilvl="0" w:tplc="746E0ABE">
      <w:numFmt w:val="bullet"/>
      <w:lvlText w:val="-"/>
      <w:lvlJc w:val="left"/>
      <w:pPr>
        <w:ind w:left="467" w:hanging="358"/>
      </w:pPr>
      <w:rPr>
        <w:rFonts w:ascii="Verdana" w:eastAsia="Verdana" w:hAnsi="Verdana" w:cs="Verdana" w:hint="default"/>
        <w:w w:val="99"/>
        <w:sz w:val="20"/>
        <w:szCs w:val="20"/>
        <w:lang w:val="de-DE" w:eastAsia="de-DE" w:bidi="de-DE"/>
      </w:rPr>
    </w:lvl>
    <w:lvl w:ilvl="1" w:tplc="5462CBC0">
      <w:numFmt w:val="bullet"/>
      <w:lvlText w:val="•"/>
      <w:lvlJc w:val="left"/>
      <w:pPr>
        <w:ind w:left="1643" w:hanging="358"/>
      </w:pPr>
      <w:rPr>
        <w:rFonts w:hint="default"/>
        <w:lang w:val="de-DE" w:eastAsia="de-DE" w:bidi="de-DE"/>
      </w:rPr>
    </w:lvl>
    <w:lvl w:ilvl="2" w:tplc="0136DDA4">
      <w:numFmt w:val="bullet"/>
      <w:lvlText w:val="•"/>
      <w:lvlJc w:val="left"/>
      <w:pPr>
        <w:ind w:left="2826" w:hanging="358"/>
      </w:pPr>
      <w:rPr>
        <w:rFonts w:hint="default"/>
        <w:lang w:val="de-DE" w:eastAsia="de-DE" w:bidi="de-DE"/>
      </w:rPr>
    </w:lvl>
    <w:lvl w:ilvl="3" w:tplc="6B2ABD2A">
      <w:numFmt w:val="bullet"/>
      <w:lvlText w:val="•"/>
      <w:lvlJc w:val="left"/>
      <w:pPr>
        <w:ind w:left="4009" w:hanging="358"/>
      </w:pPr>
      <w:rPr>
        <w:rFonts w:hint="default"/>
        <w:lang w:val="de-DE" w:eastAsia="de-DE" w:bidi="de-DE"/>
      </w:rPr>
    </w:lvl>
    <w:lvl w:ilvl="4" w:tplc="AC945978">
      <w:numFmt w:val="bullet"/>
      <w:lvlText w:val="•"/>
      <w:lvlJc w:val="left"/>
      <w:pPr>
        <w:ind w:left="5192" w:hanging="358"/>
      </w:pPr>
      <w:rPr>
        <w:rFonts w:hint="default"/>
        <w:lang w:val="de-DE" w:eastAsia="de-DE" w:bidi="de-DE"/>
      </w:rPr>
    </w:lvl>
    <w:lvl w:ilvl="5" w:tplc="B5AC18CC">
      <w:numFmt w:val="bullet"/>
      <w:lvlText w:val="•"/>
      <w:lvlJc w:val="left"/>
      <w:pPr>
        <w:ind w:left="6376" w:hanging="358"/>
      </w:pPr>
      <w:rPr>
        <w:rFonts w:hint="default"/>
        <w:lang w:val="de-DE" w:eastAsia="de-DE" w:bidi="de-DE"/>
      </w:rPr>
    </w:lvl>
    <w:lvl w:ilvl="6" w:tplc="A8927BEE">
      <w:numFmt w:val="bullet"/>
      <w:lvlText w:val="•"/>
      <w:lvlJc w:val="left"/>
      <w:pPr>
        <w:ind w:left="7559" w:hanging="358"/>
      </w:pPr>
      <w:rPr>
        <w:rFonts w:hint="default"/>
        <w:lang w:val="de-DE" w:eastAsia="de-DE" w:bidi="de-DE"/>
      </w:rPr>
    </w:lvl>
    <w:lvl w:ilvl="7" w:tplc="E872F0DE">
      <w:numFmt w:val="bullet"/>
      <w:lvlText w:val="•"/>
      <w:lvlJc w:val="left"/>
      <w:pPr>
        <w:ind w:left="8742" w:hanging="358"/>
      </w:pPr>
      <w:rPr>
        <w:rFonts w:hint="default"/>
        <w:lang w:val="de-DE" w:eastAsia="de-DE" w:bidi="de-DE"/>
      </w:rPr>
    </w:lvl>
    <w:lvl w:ilvl="8" w:tplc="302A2696">
      <w:numFmt w:val="bullet"/>
      <w:lvlText w:val="•"/>
      <w:lvlJc w:val="left"/>
      <w:pPr>
        <w:ind w:left="9925" w:hanging="358"/>
      </w:pPr>
      <w:rPr>
        <w:rFonts w:hint="default"/>
        <w:lang w:val="de-DE" w:eastAsia="de-DE" w:bidi="de-DE"/>
      </w:rPr>
    </w:lvl>
  </w:abstractNum>
  <w:abstractNum w:abstractNumId="62" w15:restartNumberingAfterBreak="0">
    <w:nsid w:val="79B61D08"/>
    <w:multiLevelType w:val="hybridMultilevel"/>
    <w:tmpl w:val="ED22F9F8"/>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EC05C5A"/>
    <w:multiLevelType w:val="hybridMultilevel"/>
    <w:tmpl w:val="4C2C9BD2"/>
    <w:lvl w:ilvl="0" w:tplc="E7E4A8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F885B10"/>
    <w:multiLevelType w:val="hybridMultilevel"/>
    <w:tmpl w:val="873EF108"/>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FAB2662"/>
    <w:multiLevelType w:val="hybridMultilevel"/>
    <w:tmpl w:val="668A122A"/>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7"/>
  </w:num>
  <w:num w:numId="4">
    <w:abstractNumId w:val="40"/>
  </w:num>
  <w:num w:numId="5">
    <w:abstractNumId w:val="27"/>
  </w:num>
  <w:num w:numId="6">
    <w:abstractNumId w:val="5"/>
  </w:num>
  <w:num w:numId="7">
    <w:abstractNumId w:val="58"/>
  </w:num>
  <w:num w:numId="8">
    <w:abstractNumId w:val="33"/>
  </w:num>
  <w:num w:numId="9">
    <w:abstractNumId w:val="4"/>
  </w:num>
  <w:num w:numId="10">
    <w:abstractNumId w:val="44"/>
  </w:num>
  <w:num w:numId="11">
    <w:abstractNumId w:val="49"/>
  </w:num>
  <w:num w:numId="12">
    <w:abstractNumId w:val="18"/>
  </w:num>
  <w:num w:numId="13">
    <w:abstractNumId w:val="25"/>
  </w:num>
  <w:num w:numId="14">
    <w:abstractNumId w:val="49"/>
    <w:lvlOverride w:ilvl="0">
      <w:startOverride w:val="1"/>
    </w:lvlOverride>
  </w:num>
  <w:num w:numId="15">
    <w:abstractNumId w:val="60"/>
  </w:num>
  <w:num w:numId="16">
    <w:abstractNumId w:val="34"/>
  </w:num>
  <w:num w:numId="17">
    <w:abstractNumId w:val="50"/>
  </w:num>
  <w:num w:numId="18">
    <w:abstractNumId w:val="38"/>
  </w:num>
  <w:num w:numId="19">
    <w:abstractNumId w:val="45"/>
  </w:num>
  <w:num w:numId="20">
    <w:abstractNumId w:val="31"/>
  </w:num>
  <w:num w:numId="21">
    <w:abstractNumId w:val="26"/>
  </w:num>
  <w:num w:numId="22">
    <w:abstractNumId w:val="65"/>
  </w:num>
  <w:num w:numId="23">
    <w:abstractNumId w:val="1"/>
  </w:num>
  <w:num w:numId="24">
    <w:abstractNumId w:val="2"/>
  </w:num>
  <w:num w:numId="25">
    <w:abstractNumId w:val="35"/>
  </w:num>
  <w:num w:numId="26">
    <w:abstractNumId w:val="14"/>
  </w:num>
  <w:num w:numId="27">
    <w:abstractNumId w:val="59"/>
  </w:num>
  <w:num w:numId="28">
    <w:abstractNumId w:val="0"/>
  </w:num>
  <w:num w:numId="29">
    <w:abstractNumId w:val="57"/>
  </w:num>
  <w:num w:numId="30">
    <w:abstractNumId w:val="16"/>
  </w:num>
  <w:num w:numId="31">
    <w:abstractNumId w:val="62"/>
  </w:num>
  <w:num w:numId="32">
    <w:abstractNumId w:val="20"/>
  </w:num>
  <w:num w:numId="33">
    <w:abstractNumId w:val="64"/>
  </w:num>
  <w:num w:numId="34">
    <w:abstractNumId w:val="53"/>
  </w:num>
  <w:num w:numId="35">
    <w:abstractNumId w:val="10"/>
  </w:num>
  <w:num w:numId="36">
    <w:abstractNumId w:val="54"/>
  </w:num>
  <w:num w:numId="37">
    <w:abstractNumId w:val="42"/>
  </w:num>
  <w:num w:numId="38">
    <w:abstractNumId w:val="48"/>
  </w:num>
  <w:num w:numId="39">
    <w:abstractNumId w:val="12"/>
  </w:num>
  <w:num w:numId="40">
    <w:abstractNumId w:val="32"/>
  </w:num>
  <w:num w:numId="41">
    <w:abstractNumId w:val="63"/>
  </w:num>
  <w:num w:numId="42">
    <w:abstractNumId w:val="19"/>
  </w:num>
  <w:num w:numId="43">
    <w:abstractNumId w:val="17"/>
  </w:num>
  <w:num w:numId="44">
    <w:abstractNumId w:val="36"/>
  </w:num>
  <w:num w:numId="45">
    <w:abstractNumId w:val="43"/>
  </w:num>
  <w:num w:numId="46">
    <w:abstractNumId w:val="47"/>
  </w:num>
  <w:num w:numId="47">
    <w:abstractNumId w:val="22"/>
  </w:num>
  <w:num w:numId="48">
    <w:abstractNumId w:val="3"/>
  </w:num>
  <w:num w:numId="49">
    <w:abstractNumId w:val="28"/>
  </w:num>
  <w:num w:numId="50">
    <w:abstractNumId w:val="13"/>
  </w:num>
  <w:num w:numId="51">
    <w:abstractNumId w:val="52"/>
  </w:num>
  <w:num w:numId="52">
    <w:abstractNumId w:val="9"/>
  </w:num>
  <w:num w:numId="53">
    <w:abstractNumId w:val="51"/>
  </w:num>
  <w:num w:numId="54">
    <w:abstractNumId w:val="15"/>
  </w:num>
  <w:num w:numId="55">
    <w:abstractNumId w:val="30"/>
  </w:num>
  <w:num w:numId="56">
    <w:abstractNumId w:val="24"/>
  </w:num>
  <w:num w:numId="57">
    <w:abstractNumId w:val="46"/>
  </w:num>
  <w:num w:numId="58">
    <w:abstractNumId w:val="56"/>
  </w:num>
  <w:num w:numId="59">
    <w:abstractNumId w:val="29"/>
  </w:num>
  <w:num w:numId="60">
    <w:abstractNumId w:val="55"/>
  </w:num>
  <w:num w:numId="61">
    <w:abstractNumId w:val="61"/>
  </w:num>
  <w:num w:numId="62">
    <w:abstractNumId w:val="21"/>
  </w:num>
  <w:num w:numId="63">
    <w:abstractNumId w:val="39"/>
  </w:num>
  <w:num w:numId="64">
    <w:abstractNumId w:val="11"/>
  </w:num>
  <w:num w:numId="65">
    <w:abstractNumId w:val="8"/>
  </w:num>
  <w:num w:numId="66">
    <w:abstractNumId w:val="6"/>
  </w:num>
  <w:num w:numId="6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activeWritingStyle w:appName="MSWord" w:lang="de-CH" w:vendorID="9" w:dllVersion="512" w:checkStyle="1"/>
  <w:activeWritingStyle w:appName="MSWord" w:lang="fr-FR" w:vendorID="9" w:dllVersion="512" w:checkStyle="1"/>
  <w:activeWritingStyle w:appName="MSWord" w:lang="it-IT" w:vendorID="3" w:dllVersion="517" w:checkStyle="1"/>
  <w:activeWritingStyle w:appName="MSWord" w:lang="it-CH"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0"/>
  <w:autoHyphenation/>
  <w:hyphenationZone w:val="425"/>
  <w:drawingGridHorizontalSpacing w:val="10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TrayTATO" w:val="off"/>
    <w:docVar w:name="FormularSprache" w:val="D"/>
    <w:docVar w:name="KopfzeileSeite2" w:val="Yes"/>
    <w:docVar w:name="OhneDeutsch" w:val="No"/>
    <w:docVar w:name="OhneFranz" w:val="Yes"/>
    <w:docVar w:name="OhneGruss" w:val="No"/>
    <w:docVar w:name="OhneItal" w:val="Yes"/>
  </w:docVars>
  <w:rsids>
    <w:rsidRoot w:val="007C2618"/>
    <w:rsid w:val="00000F50"/>
    <w:rsid w:val="000023F4"/>
    <w:rsid w:val="000035CC"/>
    <w:rsid w:val="00003C1F"/>
    <w:rsid w:val="00003ED4"/>
    <w:rsid w:val="000041F5"/>
    <w:rsid w:val="0000498E"/>
    <w:rsid w:val="00004F1C"/>
    <w:rsid w:val="00006BBA"/>
    <w:rsid w:val="00006F34"/>
    <w:rsid w:val="00007D4F"/>
    <w:rsid w:val="000103C4"/>
    <w:rsid w:val="00010C8C"/>
    <w:rsid w:val="00011A72"/>
    <w:rsid w:val="00011E7D"/>
    <w:rsid w:val="0001344C"/>
    <w:rsid w:val="00013701"/>
    <w:rsid w:val="00014551"/>
    <w:rsid w:val="00014CE6"/>
    <w:rsid w:val="0001705D"/>
    <w:rsid w:val="00021DE1"/>
    <w:rsid w:val="00023433"/>
    <w:rsid w:val="000234C7"/>
    <w:rsid w:val="00025306"/>
    <w:rsid w:val="00026098"/>
    <w:rsid w:val="00027ECA"/>
    <w:rsid w:val="00030B66"/>
    <w:rsid w:val="00032ACD"/>
    <w:rsid w:val="00032E29"/>
    <w:rsid w:val="0003766E"/>
    <w:rsid w:val="000419ED"/>
    <w:rsid w:val="00042378"/>
    <w:rsid w:val="0004242B"/>
    <w:rsid w:val="00042CD9"/>
    <w:rsid w:val="00043577"/>
    <w:rsid w:val="00045326"/>
    <w:rsid w:val="00045930"/>
    <w:rsid w:val="000466F6"/>
    <w:rsid w:val="00047631"/>
    <w:rsid w:val="00047F2D"/>
    <w:rsid w:val="000509CA"/>
    <w:rsid w:val="00050A00"/>
    <w:rsid w:val="0005148D"/>
    <w:rsid w:val="00052F9C"/>
    <w:rsid w:val="00053418"/>
    <w:rsid w:val="00053B9E"/>
    <w:rsid w:val="0005422C"/>
    <w:rsid w:val="00055E4B"/>
    <w:rsid w:val="000560BC"/>
    <w:rsid w:val="00057D27"/>
    <w:rsid w:val="0006043E"/>
    <w:rsid w:val="00061BE0"/>
    <w:rsid w:val="00062E20"/>
    <w:rsid w:val="000635A2"/>
    <w:rsid w:val="00066383"/>
    <w:rsid w:val="00066B12"/>
    <w:rsid w:val="00067B2B"/>
    <w:rsid w:val="0007006B"/>
    <w:rsid w:val="0007087F"/>
    <w:rsid w:val="00072157"/>
    <w:rsid w:val="00072DD3"/>
    <w:rsid w:val="00073D07"/>
    <w:rsid w:val="000753C1"/>
    <w:rsid w:val="00075CE1"/>
    <w:rsid w:val="000775A7"/>
    <w:rsid w:val="0007777B"/>
    <w:rsid w:val="00080C36"/>
    <w:rsid w:val="00081199"/>
    <w:rsid w:val="000813A3"/>
    <w:rsid w:val="0009445B"/>
    <w:rsid w:val="00094B92"/>
    <w:rsid w:val="000955BC"/>
    <w:rsid w:val="00096A45"/>
    <w:rsid w:val="00096EF3"/>
    <w:rsid w:val="00097572"/>
    <w:rsid w:val="000A172E"/>
    <w:rsid w:val="000A45FD"/>
    <w:rsid w:val="000A4FBF"/>
    <w:rsid w:val="000B11C8"/>
    <w:rsid w:val="000B12C4"/>
    <w:rsid w:val="000B1B35"/>
    <w:rsid w:val="000B3F5F"/>
    <w:rsid w:val="000B4299"/>
    <w:rsid w:val="000B629A"/>
    <w:rsid w:val="000B6E26"/>
    <w:rsid w:val="000C04A8"/>
    <w:rsid w:val="000C5776"/>
    <w:rsid w:val="000D0A61"/>
    <w:rsid w:val="000D1E10"/>
    <w:rsid w:val="000D2CDA"/>
    <w:rsid w:val="000D33F2"/>
    <w:rsid w:val="000D37FA"/>
    <w:rsid w:val="000D3A7D"/>
    <w:rsid w:val="000D3C2A"/>
    <w:rsid w:val="000D3D90"/>
    <w:rsid w:val="000D67BF"/>
    <w:rsid w:val="000E095B"/>
    <w:rsid w:val="000E3C4D"/>
    <w:rsid w:val="000E56A2"/>
    <w:rsid w:val="000E6882"/>
    <w:rsid w:val="000F07EF"/>
    <w:rsid w:val="000F1CCA"/>
    <w:rsid w:val="000F49D1"/>
    <w:rsid w:val="000F4EC1"/>
    <w:rsid w:val="000F60DE"/>
    <w:rsid w:val="000F714B"/>
    <w:rsid w:val="00105A5F"/>
    <w:rsid w:val="00105AEB"/>
    <w:rsid w:val="00107435"/>
    <w:rsid w:val="00107DA6"/>
    <w:rsid w:val="0011043D"/>
    <w:rsid w:val="001115CB"/>
    <w:rsid w:val="0011168C"/>
    <w:rsid w:val="00112866"/>
    <w:rsid w:val="0011288F"/>
    <w:rsid w:val="00112CAA"/>
    <w:rsid w:val="00112F88"/>
    <w:rsid w:val="00121102"/>
    <w:rsid w:val="00121F35"/>
    <w:rsid w:val="00124144"/>
    <w:rsid w:val="00126E3C"/>
    <w:rsid w:val="0012709F"/>
    <w:rsid w:val="001323E3"/>
    <w:rsid w:val="00132431"/>
    <w:rsid w:val="00133A94"/>
    <w:rsid w:val="00133B2B"/>
    <w:rsid w:val="00136279"/>
    <w:rsid w:val="00140056"/>
    <w:rsid w:val="00142E8D"/>
    <w:rsid w:val="00144C45"/>
    <w:rsid w:val="001453BB"/>
    <w:rsid w:val="00145972"/>
    <w:rsid w:val="001459D5"/>
    <w:rsid w:val="001462E2"/>
    <w:rsid w:val="0014636E"/>
    <w:rsid w:val="001471C1"/>
    <w:rsid w:val="001479B9"/>
    <w:rsid w:val="001505D6"/>
    <w:rsid w:val="00150BA4"/>
    <w:rsid w:val="001513A4"/>
    <w:rsid w:val="00151958"/>
    <w:rsid w:val="00152433"/>
    <w:rsid w:val="0015298C"/>
    <w:rsid w:val="00152FD5"/>
    <w:rsid w:val="00153025"/>
    <w:rsid w:val="00154A34"/>
    <w:rsid w:val="00155EDC"/>
    <w:rsid w:val="001560B7"/>
    <w:rsid w:val="00156A86"/>
    <w:rsid w:val="00165305"/>
    <w:rsid w:val="0016555B"/>
    <w:rsid w:val="0016605E"/>
    <w:rsid w:val="00166DE7"/>
    <w:rsid w:val="0017164E"/>
    <w:rsid w:val="00171B0D"/>
    <w:rsid w:val="00174362"/>
    <w:rsid w:val="001758A0"/>
    <w:rsid w:val="0017734C"/>
    <w:rsid w:val="00177D8E"/>
    <w:rsid w:val="00177F91"/>
    <w:rsid w:val="00180929"/>
    <w:rsid w:val="00184096"/>
    <w:rsid w:val="001841AE"/>
    <w:rsid w:val="001841E6"/>
    <w:rsid w:val="0018424C"/>
    <w:rsid w:val="00190750"/>
    <w:rsid w:val="00190B0B"/>
    <w:rsid w:val="00191905"/>
    <w:rsid w:val="00191D82"/>
    <w:rsid w:val="00192A92"/>
    <w:rsid w:val="00192C11"/>
    <w:rsid w:val="001935F0"/>
    <w:rsid w:val="001A172E"/>
    <w:rsid w:val="001A31E7"/>
    <w:rsid w:val="001A35A2"/>
    <w:rsid w:val="001A368F"/>
    <w:rsid w:val="001A3DDB"/>
    <w:rsid w:val="001A4BFE"/>
    <w:rsid w:val="001A60F3"/>
    <w:rsid w:val="001A6C32"/>
    <w:rsid w:val="001A6C6D"/>
    <w:rsid w:val="001A7C7E"/>
    <w:rsid w:val="001B31AC"/>
    <w:rsid w:val="001B5102"/>
    <w:rsid w:val="001B7176"/>
    <w:rsid w:val="001C01B3"/>
    <w:rsid w:val="001C2109"/>
    <w:rsid w:val="001C36D1"/>
    <w:rsid w:val="001C399A"/>
    <w:rsid w:val="001C4F5C"/>
    <w:rsid w:val="001C509B"/>
    <w:rsid w:val="001C79F5"/>
    <w:rsid w:val="001D083F"/>
    <w:rsid w:val="001D3E7C"/>
    <w:rsid w:val="001D529B"/>
    <w:rsid w:val="001D644A"/>
    <w:rsid w:val="001D677F"/>
    <w:rsid w:val="001D71BF"/>
    <w:rsid w:val="001E37CA"/>
    <w:rsid w:val="001E445F"/>
    <w:rsid w:val="001E6A16"/>
    <w:rsid w:val="001E7E19"/>
    <w:rsid w:val="001F32BD"/>
    <w:rsid w:val="001F4767"/>
    <w:rsid w:val="001F564D"/>
    <w:rsid w:val="001F6229"/>
    <w:rsid w:val="00201564"/>
    <w:rsid w:val="00203640"/>
    <w:rsid w:val="00205AAC"/>
    <w:rsid w:val="00206476"/>
    <w:rsid w:val="0020690E"/>
    <w:rsid w:val="002105D9"/>
    <w:rsid w:val="00212DF4"/>
    <w:rsid w:val="00214777"/>
    <w:rsid w:val="00215713"/>
    <w:rsid w:val="00221887"/>
    <w:rsid w:val="00221F4A"/>
    <w:rsid w:val="00227B3B"/>
    <w:rsid w:val="00227C0A"/>
    <w:rsid w:val="00227D87"/>
    <w:rsid w:val="00230643"/>
    <w:rsid w:val="00230F40"/>
    <w:rsid w:val="0023197A"/>
    <w:rsid w:val="0023209E"/>
    <w:rsid w:val="002320A7"/>
    <w:rsid w:val="00233ABD"/>
    <w:rsid w:val="00234C4F"/>
    <w:rsid w:val="00235782"/>
    <w:rsid w:val="00240872"/>
    <w:rsid w:val="00241293"/>
    <w:rsid w:val="00241361"/>
    <w:rsid w:val="00246044"/>
    <w:rsid w:val="00246BA4"/>
    <w:rsid w:val="002471E2"/>
    <w:rsid w:val="00247294"/>
    <w:rsid w:val="002517F8"/>
    <w:rsid w:val="00252338"/>
    <w:rsid w:val="0025244E"/>
    <w:rsid w:val="002529B0"/>
    <w:rsid w:val="00253D79"/>
    <w:rsid w:val="002570F6"/>
    <w:rsid w:val="002604A2"/>
    <w:rsid w:val="0026060F"/>
    <w:rsid w:val="0026125C"/>
    <w:rsid w:val="00262BCD"/>
    <w:rsid w:val="00263E05"/>
    <w:rsid w:val="00264769"/>
    <w:rsid w:val="0026693A"/>
    <w:rsid w:val="00266B69"/>
    <w:rsid w:val="00266C6F"/>
    <w:rsid w:val="0027005D"/>
    <w:rsid w:val="002744EB"/>
    <w:rsid w:val="0027591C"/>
    <w:rsid w:val="00277285"/>
    <w:rsid w:val="00281129"/>
    <w:rsid w:val="0028258B"/>
    <w:rsid w:val="00282DBA"/>
    <w:rsid w:val="002831A6"/>
    <w:rsid w:val="00283B0C"/>
    <w:rsid w:val="00286ACD"/>
    <w:rsid w:val="0029145E"/>
    <w:rsid w:val="002924C0"/>
    <w:rsid w:val="00292D35"/>
    <w:rsid w:val="00293554"/>
    <w:rsid w:val="00294399"/>
    <w:rsid w:val="00295F6D"/>
    <w:rsid w:val="002A0120"/>
    <w:rsid w:val="002A188A"/>
    <w:rsid w:val="002A40D3"/>
    <w:rsid w:val="002A5FD3"/>
    <w:rsid w:val="002A6B13"/>
    <w:rsid w:val="002B2B30"/>
    <w:rsid w:val="002B34F4"/>
    <w:rsid w:val="002B3CA7"/>
    <w:rsid w:val="002B3DD0"/>
    <w:rsid w:val="002B4AD5"/>
    <w:rsid w:val="002B6C07"/>
    <w:rsid w:val="002B725E"/>
    <w:rsid w:val="002C06CA"/>
    <w:rsid w:val="002C0B8A"/>
    <w:rsid w:val="002C0D36"/>
    <w:rsid w:val="002C2AC2"/>
    <w:rsid w:val="002C4E02"/>
    <w:rsid w:val="002C75DA"/>
    <w:rsid w:val="002C7DB1"/>
    <w:rsid w:val="002D2B41"/>
    <w:rsid w:val="002D4338"/>
    <w:rsid w:val="002D4E4A"/>
    <w:rsid w:val="002D4E9E"/>
    <w:rsid w:val="002D57BA"/>
    <w:rsid w:val="002D58AA"/>
    <w:rsid w:val="002D6184"/>
    <w:rsid w:val="002D648F"/>
    <w:rsid w:val="002D771A"/>
    <w:rsid w:val="002E05EC"/>
    <w:rsid w:val="002E1BE4"/>
    <w:rsid w:val="002E1FEB"/>
    <w:rsid w:val="002E42C5"/>
    <w:rsid w:val="002E618E"/>
    <w:rsid w:val="002E670F"/>
    <w:rsid w:val="002E6969"/>
    <w:rsid w:val="002E7CE5"/>
    <w:rsid w:val="002E7E1A"/>
    <w:rsid w:val="002F02F6"/>
    <w:rsid w:val="002F0EA1"/>
    <w:rsid w:val="002F1428"/>
    <w:rsid w:val="002F3BE1"/>
    <w:rsid w:val="002F4334"/>
    <w:rsid w:val="002F4D88"/>
    <w:rsid w:val="002F61B6"/>
    <w:rsid w:val="002F6489"/>
    <w:rsid w:val="00300D10"/>
    <w:rsid w:val="003012D0"/>
    <w:rsid w:val="00302019"/>
    <w:rsid w:val="0030215F"/>
    <w:rsid w:val="00302B69"/>
    <w:rsid w:val="00304D0D"/>
    <w:rsid w:val="00304DC8"/>
    <w:rsid w:val="003051DC"/>
    <w:rsid w:val="00305434"/>
    <w:rsid w:val="00305828"/>
    <w:rsid w:val="00305946"/>
    <w:rsid w:val="00307F69"/>
    <w:rsid w:val="0031234C"/>
    <w:rsid w:val="00315A9E"/>
    <w:rsid w:val="00316405"/>
    <w:rsid w:val="00316B48"/>
    <w:rsid w:val="003176E4"/>
    <w:rsid w:val="00317F46"/>
    <w:rsid w:val="00320735"/>
    <w:rsid w:val="00320B10"/>
    <w:rsid w:val="0032113F"/>
    <w:rsid w:val="0032130C"/>
    <w:rsid w:val="003214CA"/>
    <w:rsid w:val="003218DC"/>
    <w:rsid w:val="0032190C"/>
    <w:rsid w:val="00322F63"/>
    <w:rsid w:val="003238D1"/>
    <w:rsid w:val="00324169"/>
    <w:rsid w:val="00325A60"/>
    <w:rsid w:val="003277B6"/>
    <w:rsid w:val="00331903"/>
    <w:rsid w:val="00332473"/>
    <w:rsid w:val="00332CC2"/>
    <w:rsid w:val="0033389A"/>
    <w:rsid w:val="00341F51"/>
    <w:rsid w:val="003423A8"/>
    <w:rsid w:val="003427B6"/>
    <w:rsid w:val="00344D73"/>
    <w:rsid w:val="003451B0"/>
    <w:rsid w:val="00346D27"/>
    <w:rsid w:val="00347193"/>
    <w:rsid w:val="00353ACE"/>
    <w:rsid w:val="003547C3"/>
    <w:rsid w:val="0036020F"/>
    <w:rsid w:val="00360876"/>
    <w:rsid w:val="00361826"/>
    <w:rsid w:val="0036247C"/>
    <w:rsid w:val="00363BEB"/>
    <w:rsid w:val="00363D64"/>
    <w:rsid w:val="00364D0F"/>
    <w:rsid w:val="00365581"/>
    <w:rsid w:val="00370E8E"/>
    <w:rsid w:val="00372B7C"/>
    <w:rsid w:val="00377357"/>
    <w:rsid w:val="00377BF6"/>
    <w:rsid w:val="00380186"/>
    <w:rsid w:val="00380C30"/>
    <w:rsid w:val="00382C34"/>
    <w:rsid w:val="00382DFD"/>
    <w:rsid w:val="00383CEB"/>
    <w:rsid w:val="00384DE5"/>
    <w:rsid w:val="003877BD"/>
    <w:rsid w:val="00390415"/>
    <w:rsid w:val="00391249"/>
    <w:rsid w:val="00392690"/>
    <w:rsid w:val="0039304B"/>
    <w:rsid w:val="003935EF"/>
    <w:rsid w:val="003941DC"/>
    <w:rsid w:val="00394757"/>
    <w:rsid w:val="003952CF"/>
    <w:rsid w:val="003960CC"/>
    <w:rsid w:val="0039645E"/>
    <w:rsid w:val="00396E46"/>
    <w:rsid w:val="003A0287"/>
    <w:rsid w:val="003A31D4"/>
    <w:rsid w:val="003A6605"/>
    <w:rsid w:val="003B3833"/>
    <w:rsid w:val="003B4F95"/>
    <w:rsid w:val="003B7365"/>
    <w:rsid w:val="003B7C33"/>
    <w:rsid w:val="003B7EC3"/>
    <w:rsid w:val="003C046C"/>
    <w:rsid w:val="003C5C0F"/>
    <w:rsid w:val="003C65A1"/>
    <w:rsid w:val="003C67AF"/>
    <w:rsid w:val="003C6A95"/>
    <w:rsid w:val="003C6B58"/>
    <w:rsid w:val="003C7A79"/>
    <w:rsid w:val="003D1667"/>
    <w:rsid w:val="003D1BFA"/>
    <w:rsid w:val="003D1F17"/>
    <w:rsid w:val="003D229F"/>
    <w:rsid w:val="003D30CD"/>
    <w:rsid w:val="003D366D"/>
    <w:rsid w:val="003D7A2B"/>
    <w:rsid w:val="003E0A2C"/>
    <w:rsid w:val="003E15CC"/>
    <w:rsid w:val="003E5217"/>
    <w:rsid w:val="003E57A4"/>
    <w:rsid w:val="003E6120"/>
    <w:rsid w:val="003F100C"/>
    <w:rsid w:val="003F1A86"/>
    <w:rsid w:val="003F7DB1"/>
    <w:rsid w:val="00401268"/>
    <w:rsid w:val="00401387"/>
    <w:rsid w:val="00403435"/>
    <w:rsid w:val="004034BA"/>
    <w:rsid w:val="00403EBD"/>
    <w:rsid w:val="0040474A"/>
    <w:rsid w:val="004053DA"/>
    <w:rsid w:val="00405F07"/>
    <w:rsid w:val="00406024"/>
    <w:rsid w:val="00410430"/>
    <w:rsid w:val="004109CC"/>
    <w:rsid w:val="00411410"/>
    <w:rsid w:val="004118C9"/>
    <w:rsid w:val="00411B41"/>
    <w:rsid w:val="00411DD1"/>
    <w:rsid w:val="00412441"/>
    <w:rsid w:val="00413300"/>
    <w:rsid w:val="004146E2"/>
    <w:rsid w:val="00416FE5"/>
    <w:rsid w:val="00417060"/>
    <w:rsid w:val="0041783B"/>
    <w:rsid w:val="004200F1"/>
    <w:rsid w:val="004208BE"/>
    <w:rsid w:val="004243EF"/>
    <w:rsid w:val="00424A9F"/>
    <w:rsid w:val="00424C40"/>
    <w:rsid w:val="00425958"/>
    <w:rsid w:val="00425C0A"/>
    <w:rsid w:val="00427E30"/>
    <w:rsid w:val="00432269"/>
    <w:rsid w:val="004325EF"/>
    <w:rsid w:val="0043277B"/>
    <w:rsid w:val="00432E01"/>
    <w:rsid w:val="0043418E"/>
    <w:rsid w:val="004346F5"/>
    <w:rsid w:val="00434DE4"/>
    <w:rsid w:val="00437F7C"/>
    <w:rsid w:val="00442B54"/>
    <w:rsid w:val="00443424"/>
    <w:rsid w:val="00444240"/>
    <w:rsid w:val="0044569F"/>
    <w:rsid w:val="00447B5A"/>
    <w:rsid w:val="004505BA"/>
    <w:rsid w:val="00453709"/>
    <w:rsid w:val="00453E71"/>
    <w:rsid w:val="004550FC"/>
    <w:rsid w:val="004577CD"/>
    <w:rsid w:val="0046066B"/>
    <w:rsid w:val="004612EB"/>
    <w:rsid w:val="00461F18"/>
    <w:rsid w:val="00463A82"/>
    <w:rsid w:val="004643B6"/>
    <w:rsid w:val="00470D8B"/>
    <w:rsid w:val="00471D46"/>
    <w:rsid w:val="004725AB"/>
    <w:rsid w:val="00473FE1"/>
    <w:rsid w:val="00474A29"/>
    <w:rsid w:val="00475FE7"/>
    <w:rsid w:val="00476E8D"/>
    <w:rsid w:val="00477007"/>
    <w:rsid w:val="00477BEA"/>
    <w:rsid w:val="00477D28"/>
    <w:rsid w:val="004802A3"/>
    <w:rsid w:val="004809DE"/>
    <w:rsid w:val="00481A92"/>
    <w:rsid w:val="00481F5E"/>
    <w:rsid w:val="00482375"/>
    <w:rsid w:val="00484782"/>
    <w:rsid w:val="00484C9A"/>
    <w:rsid w:val="004865C8"/>
    <w:rsid w:val="004873B6"/>
    <w:rsid w:val="0048781C"/>
    <w:rsid w:val="0049122D"/>
    <w:rsid w:val="00492B3C"/>
    <w:rsid w:val="00493F46"/>
    <w:rsid w:val="0049791C"/>
    <w:rsid w:val="004A04B8"/>
    <w:rsid w:val="004A0ED2"/>
    <w:rsid w:val="004A18BB"/>
    <w:rsid w:val="004A32D7"/>
    <w:rsid w:val="004A5123"/>
    <w:rsid w:val="004A5B84"/>
    <w:rsid w:val="004A656B"/>
    <w:rsid w:val="004B2210"/>
    <w:rsid w:val="004B2632"/>
    <w:rsid w:val="004B2696"/>
    <w:rsid w:val="004B640D"/>
    <w:rsid w:val="004B6F43"/>
    <w:rsid w:val="004B7183"/>
    <w:rsid w:val="004C0337"/>
    <w:rsid w:val="004C0BC8"/>
    <w:rsid w:val="004C341E"/>
    <w:rsid w:val="004C4C9F"/>
    <w:rsid w:val="004C5243"/>
    <w:rsid w:val="004C6D74"/>
    <w:rsid w:val="004D1B85"/>
    <w:rsid w:val="004D3260"/>
    <w:rsid w:val="004D4ED7"/>
    <w:rsid w:val="004D56EE"/>
    <w:rsid w:val="004D6839"/>
    <w:rsid w:val="004D7641"/>
    <w:rsid w:val="004D7DCD"/>
    <w:rsid w:val="004E0223"/>
    <w:rsid w:val="004E059A"/>
    <w:rsid w:val="004E2458"/>
    <w:rsid w:val="004E343C"/>
    <w:rsid w:val="004E37F7"/>
    <w:rsid w:val="004E455A"/>
    <w:rsid w:val="004E4A67"/>
    <w:rsid w:val="004E551F"/>
    <w:rsid w:val="004E6A03"/>
    <w:rsid w:val="004F1A64"/>
    <w:rsid w:val="004F4994"/>
    <w:rsid w:val="004F6189"/>
    <w:rsid w:val="004F64F4"/>
    <w:rsid w:val="004F6F58"/>
    <w:rsid w:val="004F70AF"/>
    <w:rsid w:val="004F70E2"/>
    <w:rsid w:val="005017E0"/>
    <w:rsid w:val="00502BFD"/>
    <w:rsid w:val="00503AF5"/>
    <w:rsid w:val="00504B82"/>
    <w:rsid w:val="005055DD"/>
    <w:rsid w:val="0050657B"/>
    <w:rsid w:val="005065FC"/>
    <w:rsid w:val="00506E5C"/>
    <w:rsid w:val="005071D9"/>
    <w:rsid w:val="00511AE9"/>
    <w:rsid w:val="0051391A"/>
    <w:rsid w:val="00513A26"/>
    <w:rsid w:val="00513D3F"/>
    <w:rsid w:val="00513EDD"/>
    <w:rsid w:val="0051561E"/>
    <w:rsid w:val="00515D62"/>
    <w:rsid w:val="00517632"/>
    <w:rsid w:val="0052315B"/>
    <w:rsid w:val="0052362E"/>
    <w:rsid w:val="00524B65"/>
    <w:rsid w:val="00525124"/>
    <w:rsid w:val="00525ECC"/>
    <w:rsid w:val="005264F3"/>
    <w:rsid w:val="00526D68"/>
    <w:rsid w:val="005342A7"/>
    <w:rsid w:val="00535DA6"/>
    <w:rsid w:val="00536278"/>
    <w:rsid w:val="00537EB7"/>
    <w:rsid w:val="00541E09"/>
    <w:rsid w:val="00543A97"/>
    <w:rsid w:val="00550E23"/>
    <w:rsid w:val="0055242F"/>
    <w:rsid w:val="00557B34"/>
    <w:rsid w:val="005604D9"/>
    <w:rsid w:val="00560DD5"/>
    <w:rsid w:val="005616DA"/>
    <w:rsid w:val="005621FA"/>
    <w:rsid w:val="00562B86"/>
    <w:rsid w:val="0056361A"/>
    <w:rsid w:val="00565936"/>
    <w:rsid w:val="0056608D"/>
    <w:rsid w:val="00573920"/>
    <w:rsid w:val="0057465A"/>
    <w:rsid w:val="00574E2A"/>
    <w:rsid w:val="0057720B"/>
    <w:rsid w:val="005774EF"/>
    <w:rsid w:val="00577B07"/>
    <w:rsid w:val="00580FCE"/>
    <w:rsid w:val="005829C9"/>
    <w:rsid w:val="00586E1E"/>
    <w:rsid w:val="0059046F"/>
    <w:rsid w:val="0059245A"/>
    <w:rsid w:val="005925F8"/>
    <w:rsid w:val="00592738"/>
    <w:rsid w:val="005927FE"/>
    <w:rsid w:val="00592975"/>
    <w:rsid w:val="0059424E"/>
    <w:rsid w:val="00595D50"/>
    <w:rsid w:val="00596C70"/>
    <w:rsid w:val="005A0756"/>
    <w:rsid w:val="005A359C"/>
    <w:rsid w:val="005A3E23"/>
    <w:rsid w:val="005A5D01"/>
    <w:rsid w:val="005A7C4F"/>
    <w:rsid w:val="005B014A"/>
    <w:rsid w:val="005B1378"/>
    <w:rsid w:val="005B13A1"/>
    <w:rsid w:val="005B1CA2"/>
    <w:rsid w:val="005B3B1F"/>
    <w:rsid w:val="005B75C3"/>
    <w:rsid w:val="005C0957"/>
    <w:rsid w:val="005C273F"/>
    <w:rsid w:val="005C398A"/>
    <w:rsid w:val="005C42CE"/>
    <w:rsid w:val="005C47FD"/>
    <w:rsid w:val="005C5E60"/>
    <w:rsid w:val="005D0985"/>
    <w:rsid w:val="005D163E"/>
    <w:rsid w:val="005D1AB4"/>
    <w:rsid w:val="005D3B37"/>
    <w:rsid w:val="005D513A"/>
    <w:rsid w:val="005D660D"/>
    <w:rsid w:val="005E0075"/>
    <w:rsid w:val="005E03EC"/>
    <w:rsid w:val="005E0873"/>
    <w:rsid w:val="005E1607"/>
    <w:rsid w:val="005E195D"/>
    <w:rsid w:val="005E2CFF"/>
    <w:rsid w:val="005E3E0B"/>
    <w:rsid w:val="005E44F1"/>
    <w:rsid w:val="005E4B9A"/>
    <w:rsid w:val="005E4D4E"/>
    <w:rsid w:val="005E51B3"/>
    <w:rsid w:val="005E58F1"/>
    <w:rsid w:val="005F138E"/>
    <w:rsid w:val="005F1BB9"/>
    <w:rsid w:val="005F3D41"/>
    <w:rsid w:val="005F3E52"/>
    <w:rsid w:val="005F503A"/>
    <w:rsid w:val="005F50CE"/>
    <w:rsid w:val="005F593D"/>
    <w:rsid w:val="005F5AB4"/>
    <w:rsid w:val="005F5E31"/>
    <w:rsid w:val="006002FE"/>
    <w:rsid w:val="006009C9"/>
    <w:rsid w:val="006022AA"/>
    <w:rsid w:val="006042E5"/>
    <w:rsid w:val="00605C1A"/>
    <w:rsid w:val="00605C99"/>
    <w:rsid w:val="006068D1"/>
    <w:rsid w:val="00611DA8"/>
    <w:rsid w:val="006124FE"/>
    <w:rsid w:val="00613FCC"/>
    <w:rsid w:val="00614320"/>
    <w:rsid w:val="006149C2"/>
    <w:rsid w:val="00614A13"/>
    <w:rsid w:val="0061574D"/>
    <w:rsid w:val="0061680B"/>
    <w:rsid w:val="00616BCA"/>
    <w:rsid w:val="0061711D"/>
    <w:rsid w:val="006209B7"/>
    <w:rsid w:val="00620AC5"/>
    <w:rsid w:val="006234A6"/>
    <w:rsid w:val="00627DE8"/>
    <w:rsid w:val="006300EC"/>
    <w:rsid w:val="0063412C"/>
    <w:rsid w:val="00637DD8"/>
    <w:rsid w:val="0064108E"/>
    <w:rsid w:val="00641B72"/>
    <w:rsid w:val="00641EB4"/>
    <w:rsid w:val="00646345"/>
    <w:rsid w:val="00646659"/>
    <w:rsid w:val="00646668"/>
    <w:rsid w:val="0064706A"/>
    <w:rsid w:val="00647093"/>
    <w:rsid w:val="006502CA"/>
    <w:rsid w:val="00650BDC"/>
    <w:rsid w:val="00650DF5"/>
    <w:rsid w:val="00650E07"/>
    <w:rsid w:val="006523B2"/>
    <w:rsid w:val="00655DCE"/>
    <w:rsid w:val="0065680F"/>
    <w:rsid w:val="00656DA6"/>
    <w:rsid w:val="00657CA4"/>
    <w:rsid w:val="00657E78"/>
    <w:rsid w:val="006614FD"/>
    <w:rsid w:val="006615B2"/>
    <w:rsid w:val="00663DD4"/>
    <w:rsid w:val="00664769"/>
    <w:rsid w:val="00666A45"/>
    <w:rsid w:val="00667BAB"/>
    <w:rsid w:val="00670569"/>
    <w:rsid w:val="00671159"/>
    <w:rsid w:val="00672EF9"/>
    <w:rsid w:val="006743D8"/>
    <w:rsid w:val="00681BA4"/>
    <w:rsid w:val="00682CA2"/>
    <w:rsid w:val="00683686"/>
    <w:rsid w:val="00683A91"/>
    <w:rsid w:val="006849F1"/>
    <w:rsid w:val="00685B77"/>
    <w:rsid w:val="00691202"/>
    <w:rsid w:val="00692069"/>
    <w:rsid w:val="006932BA"/>
    <w:rsid w:val="006939C9"/>
    <w:rsid w:val="00694AAA"/>
    <w:rsid w:val="006956DE"/>
    <w:rsid w:val="00697D9D"/>
    <w:rsid w:val="006A6BC3"/>
    <w:rsid w:val="006A74E5"/>
    <w:rsid w:val="006B2D3F"/>
    <w:rsid w:val="006B2E1D"/>
    <w:rsid w:val="006B6D74"/>
    <w:rsid w:val="006B742A"/>
    <w:rsid w:val="006C0DEA"/>
    <w:rsid w:val="006C187C"/>
    <w:rsid w:val="006C308C"/>
    <w:rsid w:val="006C37B2"/>
    <w:rsid w:val="006C576A"/>
    <w:rsid w:val="006C6F78"/>
    <w:rsid w:val="006C7B15"/>
    <w:rsid w:val="006D27CF"/>
    <w:rsid w:val="006D6DFA"/>
    <w:rsid w:val="006D7A5F"/>
    <w:rsid w:val="006E4495"/>
    <w:rsid w:val="006E5EB9"/>
    <w:rsid w:val="006E6BF8"/>
    <w:rsid w:val="006E6F23"/>
    <w:rsid w:val="006E75E8"/>
    <w:rsid w:val="006F0CD8"/>
    <w:rsid w:val="006F0F9A"/>
    <w:rsid w:val="006F14E5"/>
    <w:rsid w:val="006F2097"/>
    <w:rsid w:val="006F461B"/>
    <w:rsid w:val="006F4F58"/>
    <w:rsid w:val="006F6832"/>
    <w:rsid w:val="006F78C8"/>
    <w:rsid w:val="00701999"/>
    <w:rsid w:val="00701F70"/>
    <w:rsid w:val="00702741"/>
    <w:rsid w:val="00702859"/>
    <w:rsid w:val="00702A40"/>
    <w:rsid w:val="00703B8A"/>
    <w:rsid w:val="00703DA2"/>
    <w:rsid w:val="00707879"/>
    <w:rsid w:val="00710B45"/>
    <w:rsid w:val="00711862"/>
    <w:rsid w:val="00712717"/>
    <w:rsid w:val="00714009"/>
    <w:rsid w:val="00717125"/>
    <w:rsid w:val="007171B7"/>
    <w:rsid w:val="00717DA7"/>
    <w:rsid w:val="00730289"/>
    <w:rsid w:val="007310D1"/>
    <w:rsid w:val="007319BF"/>
    <w:rsid w:val="00731D93"/>
    <w:rsid w:val="00732C6A"/>
    <w:rsid w:val="007353CB"/>
    <w:rsid w:val="007353F7"/>
    <w:rsid w:val="00736D72"/>
    <w:rsid w:val="00743680"/>
    <w:rsid w:val="007439C5"/>
    <w:rsid w:val="007453D3"/>
    <w:rsid w:val="00745607"/>
    <w:rsid w:val="007474F0"/>
    <w:rsid w:val="00750B0F"/>
    <w:rsid w:val="007514E2"/>
    <w:rsid w:val="00751761"/>
    <w:rsid w:val="00752003"/>
    <w:rsid w:val="00753AEB"/>
    <w:rsid w:val="007544D3"/>
    <w:rsid w:val="00755474"/>
    <w:rsid w:val="007564D3"/>
    <w:rsid w:val="00757986"/>
    <w:rsid w:val="00760D1A"/>
    <w:rsid w:val="007623E8"/>
    <w:rsid w:val="00763086"/>
    <w:rsid w:val="00763763"/>
    <w:rsid w:val="00765362"/>
    <w:rsid w:val="00770422"/>
    <w:rsid w:val="00771CF2"/>
    <w:rsid w:val="007721E1"/>
    <w:rsid w:val="00772458"/>
    <w:rsid w:val="00773497"/>
    <w:rsid w:val="0077366A"/>
    <w:rsid w:val="007744BB"/>
    <w:rsid w:val="007744FA"/>
    <w:rsid w:val="00777909"/>
    <w:rsid w:val="00780DB2"/>
    <w:rsid w:val="007833AE"/>
    <w:rsid w:val="007852CD"/>
    <w:rsid w:val="00785ED3"/>
    <w:rsid w:val="00786845"/>
    <w:rsid w:val="00786E91"/>
    <w:rsid w:val="00791BDB"/>
    <w:rsid w:val="00793966"/>
    <w:rsid w:val="0079444D"/>
    <w:rsid w:val="0079504C"/>
    <w:rsid w:val="007975D2"/>
    <w:rsid w:val="00797DA7"/>
    <w:rsid w:val="007A0549"/>
    <w:rsid w:val="007A1252"/>
    <w:rsid w:val="007A222D"/>
    <w:rsid w:val="007A2932"/>
    <w:rsid w:val="007A2BAF"/>
    <w:rsid w:val="007A4256"/>
    <w:rsid w:val="007A5148"/>
    <w:rsid w:val="007A6EBC"/>
    <w:rsid w:val="007B022D"/>
    <w:rsid w:val="007B1BE4"/>
    <w:rsid w:val="007B246A"/>
    <w:rsid w:val="007B2866"/>
    <w:rsid w:val="007B2E06"/>
    <w:rsid w:val="007B3192"/>
    <w:rsid w:val="007B3E46"/>
    <w:rsid w:val="007B4681"/>
    <w:rsid w:val="007B5B67"/>
    <w:rsid w:val="007B6B56"/>
    <w:rsid w:val="007B6C88"/>
    <w:rsid w:val="007B7191"/>
    <w:rsid w:val="007C2618"/>
    <w:rsid w:val="007C3787"/>
    <w:rsid w:val="007C398A"/>
    <w:rsid w:val="007C3E60"/>
    <w:rsid w:val="007C41A6"/>
    <w:rsid w:val="007C4838"/>
    <w:rsid w:val="007C51C6"/>
    <w:rsid w:val="007C56C2"/>
    <w:rsid w:val="007C5A0D"/>
    <w:rsid w:val="007D0E34"/>
    <w:rsid w:val="007D270A"/>
    <w:rsid w:val="007D39F2"/>
    <w:rsid w:val="007D51E1"/>
    <w:rsid w:val="007D7033"/>
    <w:rsid w:val="007D7A60"/>
    <w:rsid w:val="007E3381"/>
    <w:rsid w:val="007E56AC"/>
    <w:rsid w:val="007E78BE"/>
    <w:rsid w:val="007F2F53"/>
    <w:rsid w:val="007F3F0F"/>
    <w:rsid w:val="007F68D8"/>
    <w:rsid w:val="007F6A49"/>
    <w:rsid w:val="007F77C5"/>
    <w:rsid w:val="00800648"/>
    <w:rsid w:val="00801A78"/>
    <w:rsid w:val="00803625"/>
    <w:rsid w:val="008041AD"/>
    <w:rsid w:val="0080515C"/>
    <w:rsid w:val="00805C1D"/>
    <w:rsid w:val="008060F5"/>
    <w:rsid w:val="00806E82"/>
    <w:rsid w:val="00807123"/>
    <w:rsid w:val="0080733D"/>
    <w:rsid w:val="008101C7"/>
    <w:rsid w:val="008105D3"/>
    <w:rsid w:val="00810726"/>
    <w:rsid w:val="00813CA7"/>
    <w:rsid w:val="00814972"/>
    <w:rsid w:val="008158BF"/>
    <w:rsid w:val="00815CA5"/>
    <w:rsid w:val="008164D3"/>
    <w:rsid w:val="00816DFE"/>
    <w:rsid w:val="00821517"/>
    <w:rsid w:val="008245FC"/>
    <w:rsid w:val="00826CAA"/>
    <w:rsid w:val="0082700C"/>
    <w:rsid w:val="00830B65"/>
    <w:rsid w:val="0083121F"/>
    <w:rsid w:val="008323C9"/>
    <w:rsid w:val="008338E8"/>
    <w:rsid w:val="00834306"/>
    <w:rsid w:val="00835F67"/>
    <w:rsid w:val="008361D4"/>
    <w:rsid w:val="0083762F"/>
    <w:rsid w:val="00840EEB"/>
    <w:rsid w:val="008451D4"/>
    <w:rsid w:val="008460B9"/>
    <w:rsid w:val="0084722C"/>
    <w:rsid w:val="00847E14"/>
    <w:rsid w:val="00847FF5"/>
    <w:rsid w:val="008510A2"/>
    <w:rsid w:val="008524D4"/>
    <w:rsid w:val="00852785"/>
    <w:rsid w:val="008530E4"/>
    <w:rsid w:val="0085392C"/>
    <w:rsid w:val="008561F2"/>
    <w:rsid w:val="008569AB"/>
    <w:rsid w:val="00860D5B"/>
    <w:rsid w:val="00860DD7"/>
    <w:rsid w:val="00862443"/>
    <w:rsid w:val="00863900"/>
    <w:rsid w:val="0086409C"/>
    <w:rsid w:val="008645E1"/>
    <w:rsid w:val="00864998"/>
    <w:rsid w:val="00870894"/>
    <w:rsid w:val="00870C5C"/>
    <w:rsid w:val="00872D14"/>
    <w:rsid w:val="00873268"/>
    <w:rsid w:val="00874A8F"/>
    <w:rsid w:val="00875EBE"/>
    <w:rsid w:val="00876EA2"/>
    <w:rsid w:val="0087796E"/>
    <w:rsid w:val="00882CE6"/>
    <w:rsid w:val="0088450F"/>
    <w:rsid w:val="00885A09"/>
    <w:rsid w:val="0089022F"/>
    <w:rsid w:val="008935E4"/>
    <w:rsid w:val="00893713"/>
    <w:rsid w:val="00893D34"/>
    <w:rsid w:val="00894BBA"/>
    <w:rsid w:val="00894E2B"/>
    <w:rsid w:val="00895BE1"/>
    <w:rsid w:val="008962DC"/>
    <w:rsid w:val="008A0B0E"/>
    <w:rsid w:val="008A1F2B"/>
    <w:rsid w:val="008A2DC5"/>
    <w:rsid w:val="008A463D"/>
    <w:rsid w:val="008A52D0"/>
    <w:rsid w:val="008A5B44"/>
    <w:rsid w:val="008A5DCD"/>
    <w:rsid w:val="008A7D03"/>
    <w:rsid w:val="008B5AB3"/>
    <w:rsid w:val="008B686A"/>
    <w:rsid w:val="008C04B9"/>
    <w:rsid w:val="008C0697"/>
    <w:rsid w:val="008C0973"/>
    <w:rsid w:val="008C0A38"/>
    <w:rsid w:val="008C1050"/>
    <w:rsid w:val="008C140B"/>
    <w:rsid w:val="008C261A"/>
    <w:rsid w:val="008C3A17"/>
    <w:rsid w:val="008C428F"/>
    <w:rsid w:val="008C6357"/>
    <w:rsid w:val="008C7A34"/>
    <w:rsid w:val="008C7CBB"/>
    <w:rsid w:val="008D20BB"/>
    <w:rsid w:val="008D3020"/>
    <w:rsid w:val="008D6D5F"/>
    <w:rsid w:val="008D6FFF"/>
    <w:rsid w:val="008E095B"/>
    <w:rsid w:val="008E24AE"/>
    <w:rsid w:val="008E2BCD"/>
    <w:rsid w:val="008E3067"/>
    <w:rsid w:val="008E3112"/>
    <w:rsid w:val="008E418D"/>
    <w:rsid w:val="008E4A87"/>
    <w:rsid w:val="008E4E04"/>
    <w:rsid w:val="008E530A"/>
    <w:rsid w:val="008E66C2"/>
    <w:rsid w:val="008F07A7"/>
    <w:rsid w:val="008F0E99"/>
    <w:rsid w:val="008F0F40"/>
    <w:rsid w:val="008F5852"/>
    <w:rsid w:val="008F6146"/>
    <w:rsid w:val="008F668D"/>
    <w:rsid w:val="009000B6"/>
    <w:rsid w:val="00900894"/>
    <w:rsid w:val="00904BD7"/>
    <w:rsid w:val="0090529A"/>
    <w:rsid w:val="00905A7A"/>
    <w:rsid w:val="00905CBA"/>
    <w:rsid w:val="009060B7"/>
    <w:rsid w:val="009062D9"/>
    <w:rsid w:val="00911556"/>
    <w:rsid w:val="00911CF3"/>
    <w:rsid w:val="00912016"/>
    <w:rsid w:val="0091297D"/>
    <w:rsid w:val="00913275"/>
    <w:rsid w:val="00914BDE"/>
    <w:rsid w:val="00915CAE"/>
    <w:rsid w:val="0091632F"/>
    <w:rsid w:val="00917821"/>
    <w:rsid w:val="00917F08"/>
    <w:rsid w:val="00921407"/>
    <w:rsid w:val="00923E79"/>
    <w:rsid w:val="00924148"/>
    <w:rsid w:val="00924D1B"/>
    <w:rsid w:val="0092538E"/>
    <w:rsid w:val="009256BD"/>
    <w:rsid w:val="00926C9B"/>
    <w:rsid w:val="0092757D"/>
    <w:rsid w:val="00932067"/>
    <w:rsid w:val="009328E7"/>
    <w:rsid w:val="00932984"/>
    <w:rsid w:val="00935BAF"/>
    <w:rsid w:val="009413B0"/>
    <w:rsid w:val="00943508"/>
    <w:rsid w:val="0094356D"/>
    <w:rsid w:val="009435F0"/>
    <w:rsid w:val="0094376D"/>
    <w:rsid w:val="00944FBB"/>
    <w:rsid w:val="00946D36"/>
    <w:rsid w:val="009472BF"/>
    <w:rsid w:val="00947C93"/>
    <w:rsid w:val="00951193"/>
    <w:rsid w:val="0095125E"/>
    <w:rsid w:val="0095171A"/>
    <w:rsid w:val="00952D48"/>
    <w:rsid w:val="0095402D"/>
    <w:rsid w:val="0095487F"/>
    <w:rsid w:val="00955162"/>
    <w:rsid w:val="009556CE"/>
    <w:rsid w:val="00956864"/>
    <w:rsid w:val="009572FC"/>
    <w:rsid w:val="009604F9"/>
    <w:rsid w:val="009613E9"/>
    <w:rsid w:val="00961B91"/>
    <w:rsid w:val="00963F5B"/>
    <w:rsid w:val="00964E0C"/>
    <w:rsid w:val="0096534E"/>
    <w:rsid w:val="009664AD"/>
    <w:rsid w:val="009677FF"/>
    <w:rsid w:val="00967FFA"/>
    <w:rsid w:val="00973004"/>
    <w:rsid w:val="00974BD3"/>
    <w:rsid w:val="0097621D"/>
    <w:rsid w:val="0098188E"/>
    <w:rsid w:val="009824B9"/>
    <w:rsid w:val="009826AD"/>
    <w:rsid w:val="00982C6B"/>
    <w:rsid w:val="00983777"/>
    <w:rsid w:val="0098539A"/>
    <w:rsid w:val="009868F2"/>
    <w:rsid w:val="00986CCE"/>
    <w:rsid w:val="00991809"/>
    <w:rsid w:val="00991833"/>
    <w:rsid w:val="0099476E"/>
    <w:rsid w:val="00995530"/>
    <w:rsid w:val="009956FE"/>
    <w:rsid w:val="00996A36"/>
    <w:rsid w:val="00996D74"/>
    <w:rsid w:val="00996DC5"/>
    <w:rsid w:val="009A38F3"/>
    <w:rsid w:val="009A42AD"/>
    <w:rsid w:val="009A48E6"/>
    <w:rsid w:val="009A51F2"/>
    <w:rsid w:val="009A5779"/>
    <w:rsid w:val="009A71BF"/>
    <w:rsid w:val="009B09F9"/>
    <w:rsid w:val="009B11B2"/>
    <w:rsid w:val="009B1DC8"/>
    <w:rsid w:val="009B2A45"/>
    <w:rsid w:val="009B3DDE"/>
    <w:rsid w:val="009B3EEC"/>
    <w:rsid w:val="009B3F56"/>
    <w:rsid w:val="009B493C"/>
    <w:rsid w:val="009B4B6C"/>
    <w:rsid w:val="009B4BB4"/>
    <w:rsid w:val="009B4D1B"/>
    <w:rsid w:val="009B5304"/>
    <w:rsid w:val="009B6361"/>
    <w:rsid w:val="009B6869"/>
    <w:rsid w:val="009B76FC"/>
    <w:rsid w:val="009C18BE"/>
    <w:rsid w:val="009C1ACF"/>
    <w:rsid w:val="009C5A4D"/>
    <w:rsid w:val="009C761C"/>
    <w:rsid w:val="009C7E09"/>
    <w:rsid w:val="009D66C8"/>
    <w:rsid w:val="009D6793"/>
    <w:rsid w:val="009E027D"/>
    <w:rsid w:val="009E0A44"/>
    <w:rsid w:val="009E165D"/>
    <w:rsid w:val="009E17F6"/>
    <w:rsid w:val="009E1AA1"/>
    <w:rsid w:val="009E2053"/>
    <w:rsid w:val="009E29E4"/>
    <w:rsid w:val="009E3566"/>
    <w:rsid w:val="009E4B42"/>
    <w:rsid w:val="009E5F3F"/>
    <w:rsid w:val="009E638C"/>
    <w:rsid w:val="009F0833"/>
    <w:rsid w:val="009F15E4"/>
    <w:rsid w:val="009F4DDA"/>
    <w:rsid w:val="009F5282"/>
    <w:rsid w:val="009F57F8"/>
    <w:rsid w:val="009F7BF4"/>
    <w:rsid w:val="00A001E3"/>
    <w:rsid w:val="00A00C99"/>
    <w:rsid w:val="00A01F92"/>
    <w:rsid w:val="00A046E3"/>
    <w:rsid w:val="00A05C69"/>
    <w:rsid w:val="00A05E8D"/>
    <w:rsid w:val="00A069B7"/>
    <w:rsid w:val="00A0701B"/>
    <w:rsid w:val="00A13400"/>
    <w:rsid w:val="00A14721"/>
    <w:rsid w:val="00A21E2E"/>
    <w:rsid w:val="00A228D6"/>
    <w:rsid w:val="00A22C9B"/>
    <w:rsid w:val="00A239F2"/>
    <w:rsid w:val="00A24390"/>
    <w:rsid w:val="00A2503E"/>
    <w:rsid w:val="00A26D96"/>
    <w:rsid w:val="00A26E17"/>
    <w:rsid w:val="00A26EDB"/>
    <w:rsid w:val="00A27EF0"/>
    <w:rsid w:val="00A32E72"/>
    <w:rsid w:val="00A32EC3"/>
    <w:rsid w:val="00A33399"/>
    <w:rsid w:val="00A34098"/>
    <w:rsid w:val="00A34A3D"/>
    <w:rsid w:val="00A40986"/>
    <w:rsid w:val="00A40E52"/>
    <w:rsid w:val="00A4215C"/>
    <w:rsid w:val="00A44972"/>
    <w:rsid w:val="00A44E90"/>
    <w:rsid w:val="00A45480"/>
    <w:rsid w:val="00A456A9"/>
    <w:rsid w:val="00A45B57"/>
    <w:rsid w:val="00A5050C"/>
    <w:rsid w:val="00A50CFB"/>
    <w:rsid w:val="00A5159D"/>
    <w:rsid w:val="00A53716"/>
    <w:rsid w:val="00A53AC7"/>
    <w:rsid w:val="00A55CBA"/>
    <w:rsid w:val="00A55FC3"/>
    <w:rsid w:val="00A569CE"/>
    <w:rsid w:val="00A62B61"/>
    <w:rsid w:val="00A65537"/>
    <w:rsid w:val="00A740EE"/>
    <w:rsid w:val="00A74765"/>
    <w:rsid w:val="00A80D81"/>
    <w:rsid w:val="00A82F5F"/>
    <w:rsid w:val="00A831B9"/>
    <w:rsid w:val="00A85ECA"/>
    <w:rsid w:val="00A86040"/>
    <w:rsid w:val="00A86602"/>
    <w:rsid w:val="00A90A8E"/>
    <w:rsid w:val="00A915A7"/>
    <w:rsid w:val="00A93AB6"/>
    <w:rsid w:val="00A9403B"/>
    <w:rsid w:val="00A94C95"/>
    <w:rsid w:val="00A95DFC"/>
    <w:rsid w:val="00AA2E04"/>
    <w:rsid w:val="00AA3D9A"/>
    <w:rsid w:val="00AA49C2"/>
    <w:rsid w:val="00AB398B"/>
    <w:rsid w:val="00AB44E9"/>
    <w:rsid w:val="00AB45AB"/>
    <w:rsid w:val="00AB63F1"/>
    <w:rsid w:val="00AB6598"/>
    <w:rsid w:val="00AB77FF"/>
    <w:rsid w:val="00AC03C8"/>
    <w:rsid w:val="00AC1224"/>
    <w:rsid w:val="00AC338F"/>
    <w:rsid w:val="00AC588A"/>
    <w:rsid w:val="00AC7221"/>
    <w:rsid w:val="00AD06CC"/>
    <w:rsid w:val="00AD20AC"/>
    <w:rsid w:val="00AD2F56"/>
    <w:rsid w:val="00AD4449"/>
    <w:rsid w:val="00AD5C8F"/>
    <w:rsid w:val="00AD7075"/>
    <w:rsid w:val="00AD74F7"/>
    <w:rsid w:val="00AD7F75"/>
    <w:rsid w:val="00AE30D1"/>
    <w:rsid w:val="00AE341A"/>
    <w:rsid w:val="00AE45E6"/>
    <w:rsid w:val="00AE6579"/>
    <w:rsid w:val="00AE7E9E"/>
    <w:rsid w:val="00AF0684"/>
    <w:rsid w:val="00AF07FF"/>
    <w:rsid w:val="00AF0E53"/>
    <w:rsid w:val="00AF11D8"/>
    <w:rsid w:val="00AF1354"/>
    <w:rsid w:val="00AF3B97"/>
    <w:rsid w:val="00AF4972"/>
    <w:rsid w:val="00AF526F"/>
    <w:rsid w:val="00AF5C13"/>
    <w:rsid w:val="00AF797A"/>
    <w:rsid w:val="00AF7A62"/>
    <w:rsid w:val="00B00E67"/>
    <w:rsid w:val="00B023AA"/>
    <w:rsid w:val="00B02675"/>
    <w:rsid w:val="00B03984"/>
    <w:rsid w:val="00B05E54"/>
    <w:rsid w:val="00B06187"/>
    <w:rsid w:val="00B07DB2"/>
    <w:rsid w:val="00B10C4D"/>
    <w:rsid w:val="00B13FC0"/>
    <w:rsid w:val="00B17886"/>
    <w:rsid w:val="00B22B26"/>
    <w:rsid w:val="00B23091"/>
    <w:rsid w:val="00B24563"/>
    <w:rsid w:val="00B24D2A"/>
    <w:rsid w:val="00B26482"/>
    <w:rsid w:val="00B26A6D"/>
    <w:rsid w:val="00B300AE"/>
    <w:rsid w:val="00B309A2"/>
    <w:rsid w:val="00B31A13"/>
    <w:rsid w:val="00B31A97"/>
    <w:rsid w:val="00B32D24"/>
    <w:rsid w:val="00B32E20"/>
    <w:rsid w:val="00B34FC3"/>
    <w:rsid w:val="00B364B8"/>
    <w:rsid w:val="00B3698C"/>
    <w:rsid w:val="00B403F1"/>
    <w:rsid w:val="00B40F17"/>
    <w:rsid w:val="00B41477"/>
    <w:rsid w:val="00B4160D"/>
    <w:rsid w:val="00B42BF7"/>
    <w:rsid w:val="00B44E57"/>
    <w:rsid w:val="00B458F6"/>
    <w:rsid w:val="00B45CA1"/>
    <w:rsid w:val="00B45E53"/>
    <w:rsid w:val="00B45F69"/>
    <w:rsid w:val="00B47D91"/>
    <w:rsid w:val="00B520CF"/>
    <w:rsid w:val="00B52289"/>
    <w:rsid w:val="00B52789"/>
    <w:rsid w:val="00B53376"/>
    <w:rsid w:val="00B538F1"/>
    <w:rsid w:val="00B54DB1"/>
    <w:rsid w:val="00B559FF"/>
    <w:rsid w:val="00B563D0"/>
    <w:rsid w:val="00B56401"/>
    <w:rsid w:val="00B61003"/>
    <w:rsid w:val="00B62D66"/>
    <w:rsid w:val="00B630EB"/>
    <w:rsid w:val="00B63901"/>
    <w:rsid w:val="00B64163"/>
    <w:rsid w:val="00B70CE5"/>
    <w:rsid w:val="00B71501"/>
    <w:rsid w:val="00B72CEF"/>
    <w:rsid w:val="00B74695"/>
    <w:rsid w:val="00B76699"/>
    <w:rsid w:val="00B76ACC"/>
    <w:rsid w:val="00B77427"/>
    <w:rsid w:val="00B779BA"/>
    <w:rsid w:val="00B779C0"/>
    <w:rsid w:val="00B808E7"/>
    <w:rsid w:val="00B815AE"/>
    <w:rsid w:val="00B83926"/>
    <w:rsid w:val="00B84165"/>
    <w:rsid w:val="00B841A6"/>
    <w:rsid w:val="00B845E9"/>
    <w:rsid w:val="00B8690E"/>
    <w:rsid w:val="00B87A9C"/>
    <w:rsid w:val="00B90D91"/>
    <w:rsid w:val="00B913C2"/>
    <w:rsid w:val="00B93B8A"/>
    <w:rsid w:val="00B97105"/>
    <w:rsid w:val="00BA0973"/>
    <w:rsid w:val="00BA1CF1"/>
    <w:rsid w:val="00BA2CA8"/>
    <w:rsid w:val="00BA6550"/>
    <w:rsid w:val="00BB4C66"/>
    <w:rsid w:val="00BB5636"/>
    <w:rsid w:val="00BB5989"/>
    <w:rsid w:val="00BB690F"/>
    <w:rsid w:val="00BC0477"/>
    <w:rsid w:val="00BC0D20"/>
    <w:rsid w:val="00BC0FAA"/>
    <w:rsid w:val="00BC1D70"/>
    <w:rsid w:val="00BC38E9"/>
    <w:rsid w:val="00BC3B5F"/>
    <w:rsid w:val="00BC4408"/>
    <w:rsid w:val="00BC4814"/>
    <w:rsid w:val="00BC4FE7"/>
    <w:rsid w:val="00BC78CA"/>
    <w:rsid w:val="00BD06D0"/>
    <w:rsid w:val="00BD06EA"/>
    <w:rsid w:val="00BD1E0C"/>
    <w:rsid w:val="00BD2100"/>
    <w:rsid w:val="00BD2519"/>
    <w:rsid w:val="00BD42C6"/>
    <w:rsid w:val="00BD4CEE"/>
    <w:rsid w:val="00BD51E7"/>
    <w:rsid w:val="00BD5718"/>
    <w:rsid w:val="00BD59C2"/>
    <w:rsid w:val="00BD639F"/>
    <w:rsid w:val="00BD66B8"/>
    <w:rsid w:val="00BD6E44"/>
    <w:rsid w:val="00BD749D"/>
    <w:rsid w:val="00BE1DF6"/>
    <w:rsid w:val="00BE33FA"/>
    <w:rsid w:val="00BE4647"/>
    <w:rsid w:val="00BE4B65"/>
    <w:rsid w:val="00BE6A91"/>
    <w:rsid w:val="00BE725C"/>
    <w:rsid w:val="00BE78DD"/>
    <w:rsid w:val="00BE79E6"/>
    <w:rsid w:val="00BE7C71"/>
    <w:rsid w:val="00BF12CF"/>
    <w:rsid w:val="00BF1411"/>
    <w:rsid w:val="00BF3136"/>
    <w:rsid w:val="00BF39D7"/>
    <w:rsid w:val="00BF4819"/>
    <w:rsid w:val="00BF5EBB"/>
    <w:rsid w:val="00BF65E5"/>
    <w:rsid w:val="00BF7744"/>
    <w:rsid w:val="00BF7F78"/>
    <w:rsid w:val="00C000E3"/>
    <w:rsid w:val="00C00FA7"/>
    <w:rsid w:val="00C010FD"/>
    <w:rsid w:val="00C01901"/>
    <w:rsid w:val="00C04DC0"/>
    <w:rsid w:val="00C04E3C"/>
    <w:rsid w:val="00C060B9"/>
    <w:rsid w:val="00C10CE0"/>
    <w:rsid w:val="00C14F42"/>
    <w:rsid w:val="00C162EE"/>
    <w:rsid w:val="00C16F9E"/>
    <w:rsid w:val="00C2001F"/>
    <w:rsid w:val="00C203FD"/>
    <w:rsid w:val="00C20D62"/>
    <w:rsid w:val="00C229B2"/>
    <w:rsid w:val="00C2388E"/>
    <w:rsid w:val="00C2499F"/>
    <w:rsid w:val="00C257CC"/>
    <w:rsid w:val="00C2608D"/>
    <w:rsid w:val="00C277D3"/>
    <w:rsid w:val="00C311D2"/>
    <w:rsid w:val="00C31AB5"/>
    <w:rsid w:val="00C32939"/>
    <w:rsid w:val="00C33F77"/>
    <w:rsid w:val="00C34553"/>
    <w:rsid w:val="00C357C1"/>
    <w:rsid w:val="00C37A9F"/>
    <w:rsid w:val="00C4051E"/>
    <w:rsid w:val="00C4057F"/>
    <w:rsid w:val="00C41680"/>
    <w:rsid w:val="00C43246"/>
    <w:rsid w:val="00C43C07"/>
    <w:rsid w:val="00C43E27"/>
    <w:rsid w:val="00C448D9"/>
    <w:rsid w:val="00C470A2"/>
    <w:rsid w:val="00C47382"/>
    <w:rsid w:val="00C50C63"/>
    <w:rsid w:val="00C514DA"/>
    <w:rsid w:val="00C53CA7"/>
    <w:rsid w:val="00C551DA"/>
    <w:rsid w:val="00C577F5"/>
    <w:rsid w:val="00C611E4"/>
    <w:rsid w:val="00C621C7"/>
    <w:rsid w:val="00C62357"/>
    <w:rsid w:val="00C64C8C"/>
    <w:rsid w:val="00C65E30"/>
    <w:rsid w:val="00C65E54"/>
    <w:rsid w:val="00C65FE7"/>
    <w:rsid w:val="00C704D3"/>
    <w:rsid w:val="00C70641"/>
    <w:rsid w:val="00C71EC7"/>
    <w:rsid w:val="00C73966"/>
    <w:rsid w:val="00C7458A"/>
    <w:rsid w:val="00C74880"/>
    <w:rsid w:val="00C756C1"/>
    <w:rsid w:val="00C775B6"/>
    <w:rsid w:val="00C80212"/>
    <w:rsid w:val="00C84640"/>
    <w:rsid w:val="00C8474A"/>
    <w:rsid w:val="00C84A29"/>
    <w:rsid w:val="00C84CDB"/>
    <w:rsid w:val="00C85304"/>
    <w:rsid w:val="00C8539B"/>
    <w:rsid w:val="00C87C0B"/>
    <w:rsid w:val="00C91E65"/>
    <w:rsid w:val="00C93DCF"/>
    <w:rsid w:val="00C95814"/>
    <w:rsid w:val="00C95A81"/>
    <w:rsid w:val="00C969B2"/>
    <w:rsid w:val="00C9726A"/>
    <w:rsid w:val="00C97924"/>
    <w:rsid w:val="00C97BF3"/>
    <w:rsid w:val="00CA11C0"/>
    <w:rsid w:val="00CA126F"/>
    <w:rsid w:val="00CA4FDF"/>
    <w:rsid w:val="00CA5E06"/>
    <w:rsid w:val="00CA63CB"/>
    <w:rsid w:val="00CA746A"/>
    <w:rsid w:val="00CB03AB"/>
    <w:rsid w:val="00CB0607"/>
    <w:rsid w:val="00CB24D4"/>
    <w:rsid w:val="00CB2AC2"/>
    <w:rsid w:val="00CB31C1"/>
    <w:rsid w:val="00CB38C7"/>
    <w:rsid w:val="00CB60D1"/>
    <w:rsid w:val="00CB6DE3"/>
    <w:rsid w:val="00CC150B"/>
    <w:rsid w:val="00CC2D0F"/>
    <w:rsid w:val="00CC347F"/>
    <w:rsid w:val="00CC58C5"/>
    <w:rsid w:val="00CC60AB"/>
    <w:rsid w:val="00CC661C"/>
    <w:rsid w:val="00CC7C54"/>
    <w:rsid w:val="00CC7C83"/>
    <w:rsid w:val="00CC7EB1"/>
    <w:rsid w:val="00CD0B76"/>
    <w:rsid w:val="00CD53E0"/>
    <w:rsid w:val="00CD54B0"/>
    <w:rsid w:val="00CD563A"/>
    <w:rsid w:val="00CD7B87"/>
    <w:rsid w:val="00CE35B0"/>
    <w:rsid w:val="00CE448F"/>
    <w:rsid w:val="00CE46FF"/>
    <w:rsid w:val="00CE4A39"/>
    <w:rsid w:val="00CE6FDB"/>
    <w:rsid w:val="00CE73C3"/>
    <w:rsid w:val="00CF1049"/>
    <w:rsid w:val="00CF38D7"/>
    <w:rsid w:val="00CF3C5C"/>
    <w:rsid w:val="00CF3C80"/>
    <w:rsid w:val="00CF49B6"/>
    <w:rsid w:val="00CF5233"/>
    <w:rsid w:val="00CF5319"/>
    <w:rsid w:val="00D01318"/>
    <w:rsid w:val="00D01A1B"/>
    <w:rsid w:val="00D038E7"/>
    <w:rsid w:val="00D03B8C"/>
    <w:rsid w:val="00D05C48"/>
    <w:rsid w:val="00D061F1"/>
    <w:rsid w:val="00D071D9"/>
    <w:rsid w:val="00D07F98"/>
    <w:rsid w:val="00D1060F"/>
    <w:rsid w:val="00D11194"/>
    <w:rsid w:val="00D124FD"/>
    <w:rsid w:val="00D15A04"/>
    <w:rsid w:val="00D15B9D"/>
    <w:rsid w:val="00D16337"/>
    <w:rsid w:val="00D16A2E"/>
    <w:rsid w:val="00D20382"/>
    <w:rsid w:val="00D20D21"/>
    <w:rsid w:val="00D2128D"/>
    <w:rsid w:val="00D2191B"/>
    <w:rsid w:val="00D23181"/>
    <w:rsid w:val="00D242C9"/>
    <w:rsid w:val="00D2540C"/>
    <w:rsid w:val="00D32140"/>
    <w:rsid w:val="00D32DD1"/>
    <w:rsid w:val="00D35320"/>
    <w:rsid w:val="00D35875"/>
    <w:rsid w:val="00D35F86"/>
    <w:rsid w:val="00D360ED"/>
    <w:rsid w:val="00D3639E"/>
    <w:rsid w:val="00D36451"/>
    <w:rsid w:val="00D3681D"/>
    <w:rsid w:val="00D36C8D"/>
    <w:rsid w:val="00D37397"/>
    <w:rsid w:val="00D420D4"/>
    <w:rsid w:val="00D42303"/>
    <w:rsid w:val="00D4361F"/>
    <w:rsid w:val="00D43E84"/>
    <w:rsid w:val="00D4527C"/>
    <w:rsid w:val="00D4583E"/>
    <w:rsid w:val="00D45A5D"/>
    <w:rsid w:val="00D46A73"/>
    <w:rsid w:val="00D47861"/>
    <w:rsid w:val="00D50A34"/>
    <w:rsid w:val="00D51500"/>
    <w:rsid w:val="00D51884"/>
    <w:rsid w:val="00D51F2C"/>
    <w:rsid w:val="00D52F92"/>
    <w:rsid w:val="00D546B9"/>
    <w:rsid w:val="00D576C3"/>
    <w:rsid w:val="00D57ECD"/>
    <w:rsid w:val="00D60EFF"/>
    <w:rsid w:val="00D6156A"/>
    <w:rsid w:val="00D63F04"/>
    <w:rsid w:val="00D643A6"/>
    <w:rsid w:val="00D67A7A"/>
    <w:rsid w:val="00D67DFF"/>
    <w:rsid w:val="00D704CD"/>
    <w:rsid w:val="00D7174B"/>
    <w:rsid w:val="00D71851"/>
    <w:rsid w:val="00D73F6A"/>
    <w:rsid w:val="00D73FF3"/>
    <w:rsid w:val="00D76D1D"/>
    <w:rsid w:val="00D77315"/>
    <w:rsid w:val="00D802F0"/>
    <w:rsid w:val="00D80785"/>
    <w:rsid w:val="00D80EC3"/>
    <w:rsid w:val="00D81D23"/>
    <w:rsid w:val="00D82C4D"/>
    <w:rsid w:val="00D82D9B"/>
    <w:rsid w:val="00D830F4"/>
    <w:rsid w:val="00D833A7"/>
    <w:rsid w:val="00D84B73"/>
    <w:rsid w:val="00D853E7"/>
    <w:rsid w:val="00D86848"/>
    <w:rsid w:val="00D86A50"/>
    <w:rsid w:val="00D8716D"/>
    <w:rsid w:val="00D87A4A"/>
    <w:rsid w:val="00D87C67"/>
    <w:rsid w:val="00D906CD"/>
    <w:rsid w:val="00D9212D"/>
    <w:rsid w:val="00D929A0"/>
    <w:rsid w:val="00D93670"/>
    <w:rsid w:val="00D9415E"/>
    <w:rsid w:val="00D94898"/>
    <w:rsid w:val="00D95076"/>
    <w:rsid w:val="00D957E6"/>
    <w:rsid w:val="00D95F81"/>
    <w:rsid w:val="00D966DD"/>
    <w:rsid w:val="00D96DFD"/>
    <w:rsid w:val="00DA0293"/>
    <w:rsid w:val="00DA3437"/>
    <w:rsid w:val="00DA3666"/>
    <w:rsid w:val="00DA57B2"/>
    <w:rsid w:val="00DA5E49"/>
    <w:rsid w:val="00DA79B0"/>
    <w:rsid w:val="00DB3536"/>
    <w:rsid w:val="00DB3D1A"/>
    <w:rsid w:val="00DB4090"/>
    <w:rsid w:val="00DB5D86"/>
    <w:rsid w:val="00DB5E8A"/>
    <w:rsid w:val="00DC2010"/>
    <w:rsid w:val="00DC344E"/>
    <w:rsid w:val="00DC404E"/>
    <w:rsid w:val="00DC4E7E"/>
    <w:rsid w:val="00DD015C"/>
    <w:rsid w:val="00DD23C1"/>
    <w:rsid w:val="00DD633D"/>
    <w:rsid w:val="00DE0D1C"/>
    <w:rsid w:val="00DE310A"/>
    <w:rsid w:val="00DE3D4B"/>
    <w:rsid w:val="00DE54A2"/>
    <w:rsid w:val="00DE599A"/>
    <w:rsid w:val="00DF2B44"/>
    <w:rsid w:val="00DF3951"/>
    <w:rsid w:val="00DF4F86"/>
    <w:rsid w:val="00DF5B9D"/>
    <w:rsid w:val="00DF7FC4"/>
    <w:rsid w:val="00DF7FF9"/>
    <w:rsid w:val="00E01A78"/>
    <w:rsid w:val="00E0342D"/>
    <w:rsid w:val="00E036B2"/>
    <w:rsid w:val="00E03D79"/>
    <w:rsid w:val="00E04CF2"/>
    <w:rsid w:val="00E0710B"/>
    <w:rsid w:val="00E07A5E"/>
    <w:rsid w:val="00E07E31"/>
    <w:rsid w:val="00E14CAA"/>
    <w:rsid w:val="00E15DF5"/>
    <w:rsid w:val="00E16DAE"/>
    <w:rsid w:val="00E17619"/>
    <w:rsid w:val="00E17D10"/>
    <w:rsid w:val="00E20F60"/>
    <w:rsid w:val="00E255A1"/>
    <w:rsid w:val="00E25843"/>
    <w:rsid w:val="00E25E2D"/>
    <w:rsid w:val="00E312B1"/>
    <w:rsid w:val="00E34791"/>
    <w:rsid w:val="00E34D70"/>
    <w:rsid w:val="00E35769"/>
    <w:rsid w:val="00E37217"/>
    <w:rsid w:val="00E40C69"/>
    <w:rsid w:val="00E4194C"/>
    <w:rsid w:val="00E42C0E"/>
    <w:rsid w:val="00E50674"/>
    <w:rsid w:val="00E50B64"/>
    <w:rsid w:val="00E51094"/>
    <w:rsid w:val="00E52A9A"/>
    <w:rsid w:val="00E544DB"/>
    <w:rsid w:val="00E54C63"/>
    <w:rsid w:val="00E54E82"/>
    <w:rsid w:val="00E5694D"/>
    <w:rsid w:val="00E5730C"/>
    <w:rsid w:val="00E62948"/>
    <w:rsid w:val="00E62977"/>
    <w:rsid w:val="00E62CC1"/>
    <w:rsid w:val="00E65AB0"/>
    <w:rsid w:val="00E65B20"/>
    <w:rsid w:val="00E67166"/>
    <w:rsid w:val="00E70821"/>
    <w:rsid w:val="00E70BF5"/>
    <w:rsid w:val="00E71C49"/>
    <w:rsid w:val="00E72311"/>
    <w:rsid w:val="00E72FA2"/>
    <w:rsid w:val="00E7300A"/>
    <w:rsid w:val="00E740A2"/>
    <w:rsid w:val="00E7470A"/>
    <w:rsid w:val="00E80AEF"/>
    <w:rsid w:val="00E81CD8"/>
    <w:rsid w:val="00E82485"/>
    <w:rsid w:val="00E82BAE"/>
    <w:rsid w:val="00E8343D"/>
    <w:rsid w:val="00E85D8B"/>
    <w:rsid w:val="00E863B6"/>
    <w:rsid w:val="00E86E1B"/>
    <w:rsid w:val="00E909AF"/>
    <w:rsid w:val="00E91145"/>
    <w:rsid w:val="00E92059"/>
    <w:rsid w:val="00E92F4B"/>
    <w:rsid w:val="00E95506"/>
    <w:rsid w:val="00EA1411"/>
    <w:rsid w:val="00EA1FED"/>
    <w:rsid w:val="00EA47BB"/>
    <w:rsid w:val="00EA5BB4"/>
    <w:rsid w:val="00EA7554"/>
    <w:rsid w:val="00EB00F2"/>
    <w:rsid w:val="00EB0D7A"/>
    <w:rsid w:val="00EB140C"/>
    <w:rsid w:val="00EB2282"/>
    <w:rsid w:val="00EB30FE"/>
    <w:rsid w:val="00EB6208"/>
    <w:rsid w:val="00EB73C4"/>
    <w:rsid w:val="00EB7449"/>
    <w:rsid w:val="00EB767B"/>
    <w:rsid w:val="00EB7DED"/>
    <w:rsid w:val="00EC04F5"/>
    <w:rsid w:val="00EC0587"/>
    <w:rsid w:val="00EC1A3B"/>
    <w:rsid w:val="00EC235F"/>
    <w:rsid w:val="00EC33E7"/>
    <w:rsid w:val="00EC5700"/>
    <w:rsid w:val="00EC66C8"/>
    <w:rsid w:val="00EC7737"/>
    <w:rsid w:val="00EC78D2"/>
    <w:rsid w:val="00ED0397"/>
    <w:rsid w:val="00ED2056"/>
    <w:rsid w:val="00ED3006"/>
    <w:rsid w:val="00ED44A7"/>
    <w:rsid w:val="00ED4D7D"/>
    <w:rsid w:val="00ED59EB"/>
    <w:rsid w:val="00ED66B1"/>
    <w:rsid w:val="00ED72B8"/>
    <w:rsid w:val="00EE04A0"/>
    <w:rsid w:val="00EE11AC"/>
    <w:rsid w:val="00EE4EC3"/>
    <w:rsid w:val="00EE6464"/>
    <w:rsid w:val="00EF390F"/>
    <w:rsid w:val="00EF51FC"/>
    <w:rsid w:val="00F00589"/>
    <w:rsid w:val="00F01804"/>
    <w:rsid w:val="00F01C32"/>
    <w:rsid w:val="00F032B1"/>
    <w:rsid w:val="00F04418"/>
    <w:rsid w:val="00F0659C"/>
    <w:rsid w:val="00F0669C"/>
    <w:rsid w:val="00F10819"/>
    <w:rsid w:val="00F113DD"/>
    <w:rsid w:val="00F14FEC"/>
    <w:rsid w:val="00F1682F"/>
    <w:rsid w:val="00F20AA5"/>
    <w:rsid w:val="00F21CC4"/>
    <w:rsid w:val="00F22125"/>
    <w:rsid w:val="00F239AA"/>
    <w:rsid w:val="00F25861"/>
    <w:rsid w:val="00F2715B"/>
    <w:rsid w:val="00F31230"/>
    <w:rsid w:val="00F32CD1"/>
    <w:rsid w:val="00F3329B"/>
    <w:rsid w:val="00F333F6"/>
    <w:rsid w:val="00F34597"/>
    <w:rsid w:val="00F349CF"/>
    <w:rsid w:val="00F37331"/>
    <w:rsid w:val="00F41253"/>
    <w:rsid w:val="00F44F1F"/>
    <w:rsid w:val="00F478DF"/>
    <w:rsid w:val="00F519E1"/>
    <w:rsid w:val="00F5316D"/>
    <w:rsid w:val="00F5501F"/>
    <w:rsid w:val="00F5569E"/>
    <w:rsid w:val="00F5678D"/>
    <w:rsid w:val="00F56B04"/>
    <w:rsid w:val="00F57BEB"/>
    <w:rsid w:val="00F60015"/>
    <w:rsid w:val="00F636B1"/>
    <w:rsid w:val="00F63FCB"/>
    <w:rsid w:val="00F643C0"/>
    <w:rsid w:val="00F6452A"/>
    <w:rsid w:val="00F64A53"/>
    <w:rsid w:val="00F652D7"/>
    <w:rsid w:val="00F65C88"/>
    <w:rsid w:val="00F706C7"/>
    <w:rsid w:val="00F74DD0"/>
    <w:rsid w:val="00F75582"/>
    <w:rsid w:val="00F7679D"/>
    <w:rsid w:val="00F76E69"/>
    <w:rsid w:val="00F772A5"/>
    <w:rsid w:val="00F77439"/>
    <w:rsid w:val="00F821D4"/>
    <w:rsid w:val="00F82A3D"/>
    <w:rsid w:val="00F831E3"/>
    <w:rsid w:val="00F85FB8"/>
    <w:rsid w:val="00F868D3"/>
    <w:rsid w:val="00F86D2E"/>
    <w:rsid w:val="00F91EC6"/>
    <w:rsid w:val="00F93A2C"/>
    <w:rsid w:val="00F962BC"/>
    <w:rsid w:val="00FA2880"/>
    <w:rsid w:val="00FA2FB7"/>
    <w:rsid w:val="00FA75D1"/>
    <w:rsid w:val="00FA78B3"/>
    <w:rsid w:val="00FB09F6"/>
    <w:rsid w:val="00FB1583"/>
    <w:rsid w:val="00FB2D7F"/>
    <w:rsid w:val="00FB3030"/>
    <w:rsid w:val="00FB3818"/>
    <w:rsid w:val="00FB4BC5"/>
    <w:rsid w:val="00FB4F25"/>
    <w:rsid w:val="00FB542B"/>
    <w:rsid w:val="00FB5557"/>
    <w:rsid w:val="00FB6E1D"/>
    <w:rsid w:val="00FC3D1D"/>
    <w:rsid w:val="00FC5201"/>
    <w:rsid w:val="00FD0672"/>
    <w:rsid w:val="00FD3D69"/>
    <w:rsid w:val="00FD4193"/>
    <w:rsid w:val="00FD472D"/>
    <w:rsid w:val="00FD7D2C"/>
    <w:rsid w:val="00FE1A0E"/>
    <w:rsid w:val="00FE20C8"/>
    <w:rsid w:val="00FE2164"/>
    <w:rsid w:val="00FE26D3"/>
    <w:rsid w:val="00FE2870"/>
    <w:rsid w:val="00FE593E"/>
    <w:rsid w:val="00FF0844"/>
    <w:rsid w:val="00FF0B0F"/>
    <w:rsid w:val="00FF0D03"/>
    <w:rsid w:val="00FF22E7"/>
    <w:rsid w:val="00FF2458"/>
    <w:rsid w:val="00FF4036"/>
    <w:rsid w:val="00FF426B"/>
    <w:rsid w:val="00FF5737"/>
    <w:rsid w:val="00FF643D"/>
    <w:rsid w:val="00FF7A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2176"/>
  <w15:chartTrackingRefBased/>
  <w15:docId w15:val="{3C2B271A-AD14-48DD-9A95-00D36415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annotation subjec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1DF6"/>
    <w:rPr>
      <w:rFonts w:ascii="Verdana" w:hAnsi="Verdana"/>
      <w:lang w:eastAsia="en-US"/>
    </w:rPr>
  </w:style>
  <w:style w:type="paragraph" w:styleId="berschrift1">
    <w:name w:val="heading 1"/>
    <w:basedOn w:val="Standard"/>
    <w:next w:val="Standard"/>
    <w:qFormat/>
    <w:pPr>
      <w:keepNext/>
      <w:shd w:val="clear" w:color="FFFFFF" w:fill="auto"/>
      <w:spacing w:before="360" w:after="240"/>
      <w:outlineLvl w:val="0"/>
    </w:pPr>
    <w:rPr>
      <w:b/>
      <w:sz w:val="28"/>
    </w:rPr>
  </w:style>
  <w:style w:type="paragraph" w:styleId="berschrift2">
    <w:name w:val="heading 2"/>
    <w:basedOn w:val="Standard"/>
    <w:next w:val="Standard"/>
    <w:qFormat/>
    <w:pPr>
      <w:keepNext/>
      <w:widowControl w:val="0"/>
      <w:spacing w:before="360" w:after="240"/>
      <w:outlineLvl w:val="1"/>
    </w:pPr>
    <w:rPr>
      <w:rFonts w:cs="Arial"/>
      <w:b/>
      <w:bCs/>
      <w:iCs/>
      <w:sz w:val="24"/>
      <w:szCs w:val="28"/>
      <w:lang w:eastAsia="de-DE"/>
    </w:rPr>
  </w:style>
  <w:style w:type="paragraph" w:styleId="berschrift3">
    <w:name w:val="heading 3"/>
    <w:basedOn w:val="Standard"/>
    <w:next w:val="Standard"/>
    <w:qFormat/>
    <w:pPr>
      <w:keepNext/>
      <w:outlineLvl w:val="2"/>
    </w:pPr>
    <w:rPr>
      <w:rFonts w:cs="Arial"/>
      <w:b/>
      <w:bCs/>
      <w:sz w:val="28"/>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pPr>
      <w:spacing w:before="240" w:after="240"/>
      <w:jc w:val="center"/>
    </w:pPr>
    <w:rPr>
      <w:b/>
      <w:sz w:val="28"/>
    </w:rPr>
  </w:style>
  <w:style w:type="paragraph" w:customStyle="1" w:styleId="Gliederung4">
    <w:name w:val="Gliederung4"/>
    <w:basedOn w:val="Gliederung3"/>
    <w:rsid w:val="002744EB"/>
    <w:pPr>
      <w:numPr>
        <w:ilvl w:val="3"/>
        <w:numId w:val="1"/>
      </w:numPr>
    </w:pPr>
  </w:style>
  <w:style w:type="paragraph" w:customStyle="1" w:styleId="Gliederung3">
    <w:name w:val="Gliederung3"/>
    <w:basedOn w:val="Gliederung2"/>
    <w:autoRedefine/>
    <w:rsid w:val="00C470A2"/>
    <w:pPr>
      <w:numPr>
        <w:ilvl w:val="1"/>
        <w:numId w:val="18"/>
      </w:numPr>
      <w:tabs>
        <w:tab w:val="clear" w:pos="142"/>
      </w:tabs>
      <w:spacing w:before="60" w:after="60"/>
      <w:ind w:hanging="1593"/>
    </w:pPr>
  </w:style>
  <w:style w:type="paragraph" w:customStyle="1" w:styleId="Gliederung2">
    <w:name w:val="Gliederung2"/>
    <w:basedOn w:val="Gliederung1"/>
    <w:link w:val="Gliederung2Char"/>
    <w:autoRedefine/>
    <w:rsid w:val="004E37F7"/>
    <w:pPr>
      <w:numPr>
        <w:numId w:val="0"/>
      </w:numPr>
      <w:spacing w:before="20" w:after="20"/>
    </w:pPr>
    <w:rPr>
      <w:b w:val="0"/>
      <w:lang w:eastAsia="de-DE"/>
    </w:rPr>
  </w:style>
  <w:style w:type="paragraph" w:customStyle="1" w:styleId="Gliederung1">
    <w:name w:val="Gliederung1"/>
    <w:basedOn w:val="Standard"/>
    <w:link w:val="Gliederung1Char"/>
    <w:autoRedefine/>
    <w:rsid w:val="00F93A2C"/>
    <w:pPr>
      <w:numPr>
        <w:numId w:val="13"/>
      </w:numPr>
      <w:tabs>
        <w:tab w:val="left" w:pos="142"/>
      </w:tabs>
      <w:spacing w:before="240" w:after="120"/>
      <w:ind w:left="851" w:hanging="851"/>
    </w:pPr>
    <w:rPr>
      <w:b/>
    </w:rPr>
  </w:style>
  <w:style w:type="paragraph" w:customStyle="1" w:styleId="Markierung1">
    <w:name w:val="Markierung 1"/>
    <w:basedOn w:val="Standard"/>
    <w:link w:val="Markierung1Char"/>
    <w:uiPriority w:val="99"/>
    <w:rsid w:val="00A831B9"/>
    <w:pPr>
      <w:numPr>
        <w:numId w:val="10"/>
      </w:numPr>
    </w:pPr>
  </w:style>
  <w:style w:type="paragraph" w:styleId="Kopfzeile">
    <w:name w:val="header"/>
    <w:basedOn w:val="Standard"/>
    <w:link w:val="KopfzeileZchn"/>
    <w:uiPriority w:val="99"/>
    <w:pPr>
      <w:tabs>
        <w:tab w:val="center" w:pos="4536"/>
        <w:tab w:val="right" w:pos="9072"/>
      </w:tabs>
    </w:pPr>
  </w:style>
  <w:style w:type="paragraph" w:customStyle="1" w:styleId="REF">
    <w:name w:val="REF"/>
    <w:basedOn w:val="Standard"/>
    <w:pPr>
      <w:spacing w:line="200" w:lineRule="exact"/>
    </w:pPr>
    <w:rPr>
      <w:rFonts w:ascii="Helvetica 45 Light" w:hAnsi="Helvetica 45 Light"/>
      <w:sz w:val="14"/>
    </w:rPr>
  </w:style>
  <w:style w:type="paragraph" w:customStyle="1" w:styleId="Gliederunga">
    <w:name w:val="Gliederung a)"/>
    <w:basedOn w:val="Standard"/>
    <w:rsid w:val="00870894"/>
    <w:pPr>
      <w:numPr>
        <w:numId w:val="8"/>
      </w:numPr>
      <w:tabs>
        <w:tab w:val="left" w:pos="357"/>
      </w:tabs>
      <w:spacing w:before="60" w:after="60"/>
    </w:pPr>
    <w:rPr>
      <w:snapToGrid w:val="0"/>
      <w:color w:val="000000"/>
      <w:lang w:eastAsia="de-DE"/>
    </w:rPr>
  </w:style>
  <w:style w:type="paragraph" w:customStyle="1" w:styleId="Markierung4">
    <w:name w:val="Markierung 4"/>
    <w:basedOn w:val="Standard"/>
    <w:rsid w:val="009E2053"/>
    <w:pPr>
      <w:numPr>
        <w:numId w:val="4"/>
      </w:numPr>
      <w:tabs>
        <w:tab w:val="left" w:pos="357"/>
      </w:tabs>
      <w:spacing w:before="60" w:after="60"/>
      <w:ind w:left="357" w:hanging="357"/>
    </w:pPr>
    <w:rPr>
      <w:lang w:eastAsia="de-DE"/>
    </w:rPr>
  </w:style>
  <w:style w:type="paragraph" w:customStyle="1" w:styleId="Markierung2">
    <w:name w:val="Markierung 2"/>
    <w:link w:val="Markierung2Char"/>
    <w:pPr>
      <w:numPr>
        <w:numId w:val="3"/>
      </w:numPr>
      <w:tabs>
        <w:tab w:val="clear" w:pos="924"/>
        <w:tab w:val="left" w:pos="714"/>
      </w:tabs>
      <w:spacing w:before="60" w:after="60"/>
      <w:ind w:left="714" w:hanging="357"/>
    </w:pPr>
    <w:rPr>
      <w:rFonts w:ascii="Verdana" w:hAnsi="Verdana"/>
      <w:lang w:eastAsia="en-US"/>
    </w:rPr>
  </w:style>
  <w:style w:type="paragraph" w:customStyle="1" w:styleId="Markierung3">
    <w:name w:val="Markierung 3"/>
    <w:basedOn w:val="Markierung1"/>
    <w:link w:val="Markierung3Char"/>
    <w:pPr>
      <w:numPr>
        <w:numId w:val="2"/>
      </w:numPr>
      <w:tabs>
        <w:tab w:val="clear" w:pos="1074"/>
        <w:tab w:val="num" w:pos="794"/>
        <w:tab w:val="left" w:pos="1077"/>
      </w:tabs>
      <w:ind w:left="1077" w:hanging="363"/>
    </w:pPr>
    <w:rPr>
      <w:lang w:eastAsia="de-DE"/>
    </w:rPr>
  </w:style>
  <w:style w:type="paragraph" w:customStyle="1" w:styleId="Markierung5">
    <w:name w:val="Markierung 5"/>
    <w:basedOn w:val="Standard"/>
    <w:pPr>
      <w:numPr>
        <w:numId w:val="5"/>
      </w:numPr>
      <w:tabs>
        <w:tab w:val="clear" w:pos="717"/>
        <w:tab w:val="num" w:pos="714"/>
      </w:tabs>
      <w:spacing w:before="60" w:after="60"/>
    </w:pPr>
    <w:rPr>
      <w:lang w:eastAsia="de-DE"/>
    </w:rPr>
  </w:style>
  <w:style w:type="paragraph" w:customStyle="1" w:styleId="Markierung6">
    <w:name w:val="Markierung 6"/>
    <w:basedOn w:val="Standard"/>
    <w:pPr>
      <w:numPr>
        <w:numId w:val="6"/>
      </w:numPr>
      <w:tabs>
        <w:tab w:val="clear" w:pos="1074"/>
        <w:tab w:val="left" w:pos="1077"/>
      </w:tabs>
      <w:spacing w:before="60" w:after="60"/>
      <w:ind w:left="1077" w:hanging="363"/>
    </w:pPr>
    <w:rPr>
      <w:lang w:eastAsia="de-DE"/>
    </w:rPr>
  </w:style>
  <w:style w:type="paragraph" w:customStyle="1" w:styleId="Markierung7">
    <w:name w:val="Markierung 7"/>
    <w:basedOn w:val="Standard"/>
    <w:rsid w:val="00292D35"/>
    <w:pPr>
      <w:numPr>
        <w:numId w:val="7"/>
      </w:numPr>
    </w:pPr>
    <w:rPr>
      <w:lang w:eastAsia="de-DE"/>
    </w:rPr>
  </w:style>
  <w:style w:type="paragraph" w:customStyle="1" w:styleId="TextAbstand">
    <w:name w:val="Text Abstand"/>
    <w:basedOn w:val="Standard"/>
    <w:rsid w:val="00870894"/>
    <w:pPr>
      <w:spacing w:after="120"/>
    </w:pPr>
    <w:rPr>
      <w:lang w:eastAsia="de-DE"/>
    </w:rPr>
  </w:style>
  <w:style w:type="paragraph" w:customStyle="1" w:styleId="Text-Einzug1">
    <w:name w:val="Text-Einzug1"/>
    <w:basedOn w:val="Standard"/>
    <w:pPr>
      <w:spacing w:after="120"/>
      <w:ind w:left="851"/>
    </w:pPr>
    <w:rPr>
      <w:lang w:eastAsia="de-DE"/>
    </w:rPr>
  </w:style>
  <w:style w:type="paragraph" w:customStyle="1" w:styleId="Titel2">
    <w:name w:val="Titel 2"/>
    <w:basedOn w:val="Titel"/>
    <w:next w:val="Standard"/>
    <w:pPr>
      <w:spacing w:before="0"/>
      <w:jc w:val="left"/>
    </w:pPr>
    <w:rPr>
      <w:b w:val="0"/>
      <w:lang w:eastAsia="de-DE"/>
    </w:rPr>
  </w:style>
  <w:style w:type="paragraph" w:customStyle="1" w:styleId="Titel3">
    <w:name w:val="Titel 3"/>
    <w:basedOn w:val="Titel"/>
    <w:next w:val="Standard"/>
    <w:pPr>
      <w:spacing w:before="0" w:after="0"/>
    </w:pPr>
    <w:rPr>
      <w:sz w:val="24"/>
      <w:lang w:eastAsia="de-DE"/>
    </w:rPr>
  </w:style>
  <w:style w:type="paragraph" w:customStyle="1" w:styleId="Gliederunga1">
    <w:name w:val="Gliederung a1)"/>
    <w:basedOn w:val="Standard"/>
    <w:link w:val="Gliederunga1Char"/>
    <w:autoRedefine/>
    <w:rsid w:val="00C10CE0"/>
    <w:pPr>
      <w:numPr>
        <w:numId w:val="11"/>
      </w:numPr>
    </w:pPr>
  </w:style>
  <w:style w:type="paragraph" w:customStyle="1" w:styleId="hochstellung">
    <w:name w:val="hochstellung"/>
    <w:basedOn w:val="Standard"/>
    <w:pPr>
      <w:numPr>
        <w:numId w:val="9"/>
      </w:numPr>
      <w:tabs>
        <w:tab w:val="left" w:pos="227"/>
      </w:tabs>
      <w:spacing w:after="120"/>
    </w:pPr>
  </w:style>
  <w:style w:type="paragraph" w:styleId="Fuzeile">
    <w:name w:val="footer"/>
    <w:basedOn w:val="Standard"/>
    <w:pPr>
      <w:tabs>
        <w:tab w:val="center" w:pos="4536"/>
        <w:tab w:val="right" w:pos="9072"/>
      </w:tabs>
    </w:pPr>
  </w:style>
  <w:style w:type="paragraph" w:styleId="Textkrper-Einzug2">
    <w:name w:val="Body Text Indent 2"/>
    <w:basedOn w:val="Standard"/>
    <w:pPr>
      <w:ind w:left="357"/>
    </w:pPr>
    <w:rPr>
      <w:lang w:eastAsia="de-DE"/>
    </w:rPr>
  </w:style>
  <w:style w:type="character" w:styleId="Seitenzahl">
    <w:name w:val="page number"/>
    <w:basedOn w:val="Absatz-Standardschriftart"/>
    <w:rsid w:val="007439C5"/>
  </w:style>
  <w:style w:type="paragraph" w:customStyle="1" w:styleId="Markierung1CharCharCharChar">
    <w:name w:val="Markierung 1 Char Char Char Char"/>
    <w:basedOn w:val="Standard"/>
    <w:link w:val="Markierung1CharCharCharCharChar"/>
    <w:rsid w:val="004D7DCD"/>
    <w:pPr>
      <w:tabs>
        <w:tab w:val="num" w:pos="360"/>
      </w:tabs>
      <w:spacing w:before="60" w:after="60"/>
      <w:ind w:left="357" w:hanging="357"/>
    </w:pPr>
  </w:style>
  <w:style w:type="table" w:styleId="TabelleWeb2">
    <w:name w:val="Table Web 2"/>
    <w:basedOn w:val="NormaleTabelle"/>
    <w:rsid w:val="00B56401"/>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rkierung1CharCharCharCharChar">
    <w:name w:val="Markierung 1 Char Char Char Char Char"/>
    <w:link w:val="Markierung1CharCharCharChar"/>
    <w:rsid w:val="004D7DCD"/>
    <w:rPr>
      <w:rFonts w:ascii="Verdana" w:hAnsi="Verdana"/>
      <w:lang w:val="de-CH" w:eastAsia="en-US" w:bidi="ar-SA"/>
    </w:rPr>
  </w:style>
  <w:style w:type="paragraph" w:styleId="Funotentext">
    <w:name w:val="footnote text"/>
    <w:basedOn w:val="Standard"/>
    <w:link w:val="FunotentextZchn"/>
    <w:semiHidden/>
    <w:rsid w:val="004D7DCD"/>
  </w:style>
  <w:style w:type="character" w:styleId="Funotenzeichen">
    <w:name w:val="footnote reference"/>
    <w:uiPriority w:val="99"/>
    <w:semiHidden/>
    <w:rsid w:val="004D7DCD"/>
    <w:rPr>
      <w:vertAlign w:val="superscript"/>
    </w:rPr>
  </w:style>
  <w:style w:type="paragraph" w:styleId="Sprechblasentext">
    <w:name w:val="Balloon Text"/>
    <w:basedOn w:val="Standard"/>
    <w:semiHidden/>
    <w:rsid w:val="000C5776"/>
    <w:rPr>
      <w:rFonts w:ascii="Tahoma" w:hAnsi="Tahoma" w:cs="Tahoma"/>
      <w:sz w:val="16"/>
      <w:szCs w:val="16"/>
    </w:rPr>
  </w:style>
  <w:style w:type="character" w:styleId="Kommentarzeichen">
    <w:name w:val="annotation reference"/>
    <w:uiPriority w:val="99"/>
    <w:semiHidden/>
    <w:rsid w:val="003E5217"/>
    <w:rPr>
      <w:sz w:val="16"/>
      <w:szCs w:val="16"/>
    </w:rPr>
  </w:style>
  <w:style w:type="paragraph" w:styleId="Kommentartext">
    <w:name w:val="annotation text"/>
    <w:basedOn w:val="Standard"/>
    <w:link w:val="KommentartextZchn"/>
    <w:uiPriority w:val="99"/>
    <w:rsid w:val="003E5217"/>
  </w:style>
  <w:style w:type="paragraph" w:styleId="Kommentarthema">
    <w:name w:val="annotation subject"/>
    <w:basedOn w:val="Kommentartext"/>
    <w:next w:val="Kommentartext"/>
    <w:link w:val="KommentarthemaZchn"/>
    <w:uiPriority w:val="99"/>
    <w:semiHidden/>
    <w:rsid w:val="003E5217"/>
    <w:rPr>
      <w:b/>
      <w:bCs/>
    </w:rPr>
  </w:style>
  <w:style w:type="character" w:customStyle="1" w:styleId="Gliederung1Char">
    <w:name w:val="Gliederung1 Char"/>
    <w:link w:val="Gliederung1"/>
    <w:rsid w:val="00F93A2C"/>
    <w:rPr>
      <w:rFonts w:ascii="Verdana" w:hAnsi="Verdana"/>
      <w:b/>
      <w:lang w:eastAsia="en-US"/>
    </w:rPr>
  </w:style>
  <w:style w:type="character" w:customStyle="1" w:styleId="Gliederung2Char">
    <w:name w:val="Gliederung2 Char"/>
    <w:link w:val="Gliederung2"/>
    <w:rsid w:val="004E37F7"/>
    <w:rPr>
      <w:rFonts w:ascii="Verdana" w:hAnsi="Verdana"/>
      <w:lang w:eastAsia="de-DE"/>
    </w:rPr>
  </w:style>
  <w:style w:type="table" w:styleId="Tabellenraster">
    <w:name w:val="Table Grid"/>
    <w:basedOn w:val="NormaleTabelle"/>
    <w:rsid w:val="002E1FEB"/>
    <w:pPr>
      <w:spacing w:before="6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Gliederung1NichtFett">
    <w:name w:val="Formatvorlage Gliederung1 + Nicht Fett"/>
    <w:basedOn w:val="Gliederung1"/>
    <w:rsid w:val="00926C9B"/>
    <w:pPr>
      <w:spacing w:before="0" w:after="0"/>
    </w:pPr>
    <w:rPr>
      <w:b w:val="0"/>
    </w:rPr>
  </w:style>
  <w:style w:type="paragraph" w:customStyle="1" w:styleId="Vorgabetext">
    <w:name w:val="Vorgabetext"/>
    <w:basedOn w:val="Standard"/>
    <w:rsid w:val="002E1BE4"/>
    <w:rPr>
      <w:sz w:val="22"/>
      <w:lang w:eastAsia="de-DE"/>
    </w:rPr>
  </w:style>
  <w:style w:type="paragraph" w:styleId="NurText">
    <w:name w:val="Plain Text"/>
    <w:basedOn w:val="Standard"/>
    <w:rsid w:val="00253D79"/>
    <w:rPr>
      <w:rFonts w:ascii="Courier New" w:hAnsi="Courier New"/>
      <w:lang w:eastAsia="de-CH"/>
    </w:rPr>
  </w:style>
  <w:style w:type="character" w:customStyle="1" w:styleId="Markierung2Char">
    <w:name w:val="Markierung 2 Char"/>
    <w:link w:val="Markierung2"/>
    <w:rsid w:val="00CA5E06"/>
    <w:rPr>
      <w:rFonts w:ascii="Verdana" w:hAnsi="Verdana"/>
      <w:lang w:eastAsia="en-US"/>
    </w:rPr>
  </w:style>
  <w:style w:type="paragraph" w:styleId="Verzeichnis1">
    <w:name w:val="toc 1"/>
    <w:basedOn w:val="Standard"/>
    <w:next w:val="Standard"/>
    <w:autoRedefine/>
    <w:uiPriority w:val="39"/>
    <w:rsid w:val="00316405"/>
    <w:pPr>
      <w:tabs>
        <w:tab w:val="left" w:pos="567"/>
        <w:tab w:val="right" w:leader="dot" w:pos="9629"/>
      </w:tabs>
      <w:spacing w:before="20" w:after="20" w:line="360" w:lineRule="auto"/>
      <w:ind w:left="567" w:hanging="567"/>
      <w:outlineLvl w:val="0"/>
    </w:pPr>
    <w:rPr>
      <w:rFonts w:ascii="Calibri" w:hAnsi="Calibri"/>
      <w:noProof/>
      <w:color w:val="000000" w:themeColor="text1"/>
      <w:sz w:val="18"/>
      <w:szCs w:val="18"/>
    </w:rPr>
  </w:style>
  <w:style w:type="character" w:styleId="Hyperlink">
    <w:name w:val="Hyperlink"/>
    <w:uiPriority w:val="99"/>
    <w:rsid w:val="002570F6"/>
    <w:rPr>
      <w:color w:val="0000FF"/>
      <w:u w:val="single"/>
    </w:rPr>
  </w:style>
  <w:style w:type="paragraph" w:styleId="Verzeichnis2">
    <w:name w:val="toc 2"/>
    <w:basedOn w:val="Standard"/>
    <w:next w:val="Standard"/>
    <w:autoRedefine/>
    <w:uiPriority w:val="39"/>
    <w:rsid w:val="002570F6"/>
    <w:pPr>
      <w:ind w:left="200"/>
    </w:pPr>
  </w:style>
  <w:style w:type="paragraph" w:customStyle="1" w:styleId="FormatvorlageGliederung2NichtFett">
    <w:name w:val="Formatvorlage Gliederung2 + Nicht Fett"/>
    <w:basedOn w:val="Gliederung2"/>
    <w:autoRedefine/>
    <w:rsid w:val="003176E4"/>
    <w:rPr>
      <w:bCs/>
    </w:rPr>
  </w:style>
  <w:style w:type="character" w:customStyle="1" w:styleId="Markierung1Char">
    <w:name w:val="Markierung 1 Char"/>
    <w:link w:val="Markierung1"/>
    <w:uiPriority w:val="99"/>
    <w:rsid w:val="00710B45"/>
    <w:rPr>
      <w:rFonts w:ascii="Verdana" w:hAnsi="Verdana"/>
      <w:lang w:eastAsia="en-US"/>
    </w:rPr>
  </w:style>
  <w:style w:type="character" w:customStyle="1" w:styleId="Markierung3Char">
    <w:name w:val="Markierung 3 Char"/>
    <w:link w:val="Markierung3"/>
    <w:rsid w:val="00710B45"/>
    <w:rPr>
      <w:rFonts w:ascii="Verdana" w:hAnsi="Verdana"/>
      <w:lang w:eastAsia="de-DE"/>
    </w:rPr>
  </w:style>
  <w:style w:type="paragraph" w:customStyle="1" w:styleId="111Gliederung2">
    <w:name w:val="1.1.1 Gliederung 2"/>
    <w:basedOn w:val="Gliederung3"/>
    <w:autoRedefine/>
    <w:rsid w:val="00A94C95"/>
    <w:pPr>
      <w:spacing w:before="20" w:after="20"/>
    </w:pPr>
  </w:style>
  <w:style w:type="paragraph" w:customStyle="1" w:styleId="111Gliederung3">
    <w:name w:val="1.1.1 Gliederung3"/>
    <w:basedOn w:val="Gliederung3"/>
    <w:rsid w:val="00A94C95"/>
    <w:pPr>
      <w:spacing w:before="20" w:after="20"/>
    </w:pPr>
  </w:style>
  <w:style w:type="paragraph" w:customStyle="1" w:styleId="FormatvorlageGliederung3Vor1ptNach1pt">
    <w:name w:val="Formatvorlage Gliederung3 + Vor:  1 pt Nach:  1 pt"/>
    <w:basedOn w:val="Gliederung3"/>
    <w:rsid w:val="002E1FEB"/>
    <w:pPr>
      <w:spacing w:before="20"/>
    </w:pPr>
  </w:style>
  <w:style w:type="character" w:customStyle="1" w:styleId="KommentartextZchn">
    <w:name w:val="Kommentartext Zchn"/>
    <w:link w:val="Kommentartext"/>
    <w:uiPriority w:val="99"/>
    <w:rsid w:val="007B246A"/>
    <w:rPr>
      <w:rFonts w:ascii="Verdana" w:hAnsi="Verdana"/>
      <w:lang w:val="de-CH" w:eastAsia="en-US" w:bidi="ar-SA"/>
    </w:rPr>
  </w:style>
  <w:style w:type="character" w:customStyle="1" w:styleId="KopfzeileZchn">
    <w:name w:val="Kopfzeile Zchn"/>
    <w:link w:val="Kopfzeile"/>
    <w:uiPriority w:val="99"/>
    <w:locked/>
    <w:rsid w:val="002471E2"/>
    <w:rPr>
      <w:rFonts w:ascii="Verdana" w:hAnsi="Verdana"/>
      <w:lang w:eastAsia="en-US"/>
    </w:rPr>
  </w:style>
  <w:style w:type="paragraph" w:customStyle="1" w:styleId="Default">
    <w:name w:val="Default"/>
    <w:rsid w:val="00A27EF0"/>
    <w:pPr>
      <w:autoSpaceDE w:val="0"/>
      <w:autoSpaceDN w:val="0"/>
      <w:adjustRightInd w:val="0"/>
    </w:pPr>
    <w:rPr>
      <w:rFonts w:ascii="Verdana" w:hAnsi="Verdana" w:cs="Verdana"/>
      <w:color w:val="000000"/>
      <w:sz w:val="24"/>
      <w:szCs w:val="24"/>
    </w:rPr>
  </w:style>
  <w:style w:type="character" w:customStyle="1" w:styleId="FunotentextZchn">
    <w:name w:val="Fußnotentext Zchn"/>
    <w:link w:val="Funotentext"/>
    <w:uiPriority w:val="99"/>
    <w:semiHidden/>
    <w:locked/>
    <w:rsid w:val="0063412C"/>
    <w:rPr>
      <w:rFonts w:ascii="Verdana" w:hAnsi="Verdana"/>
      <w:lang w:eastAsia="en-US"/>
    </w:rPr>
  </w:style>
  <w:style w:type="paragraph" w:styleId="Listenabsatz">
    <w:name w:val="List Paragraph"/>
    <w:basedOn w:val="Standard"/>
    <w:uiPriority w:val="34"/>
    <w:qFormat/>
    <w:rsid w:val="005E2CFF"/>
    <w:pPr>
      <w:ind w:left="720"/>
      <w:contextualSpacing/>
    </w:pPr>
  </w:style>
  <w:style w:type="paragraph" w:styleId="Inhaltsverzeichnisberschrift">
    <w:name w:val="TOC Heading"/>
    <w:basedOn w:val="berschrift1"/>
    <w:next w:val="Standard"/>
    <w:uiPriority w:val="39"/>
    <w:unhideWhenUsed/>
    <w:qFormat/>
    <w:rsid w:val="00A05E8D"/>
    <w:pPr>
      <w:keepLines/>
      <w:shd w:val="clear" w:color="auto" w:fill="auto"/>
      <w:spacing w:before="240" w:after="0" w:line="259" w:lineRule="auto"/>
      <w:outlineLvl w:val="9"/>
    </w:pPr>
    <w:rPr>
      <w:rFonts w:ascii="Calibri Light" w:hAnsi="Calibri Light"/>
      <w:b w:val="0"/>
      <w:color w:val="2E74B5"/>
      <w:sz w:val="32"/>
      <w:szCs w:val="32"/>
      <w:lang w:eastAsia="de-CH"/>
    </w:rPr>
  </w:style>
  <w:style w:type="character" w:customStyle="1" w:styleId="Gliederunga1Char">
    <w:name w:val="Gliederung a1) Char"/>
    <w:link w:val="Gliederunga1"/>
    <w:rsid w:val="00F3329B"/>
    <w:rPr>
      <w:rFonts w:ascii="Verdana" w:hAnsi="Verdana"/>
      <w:lang w:eastAsia="en-US"/>
    </w:rPr>
  </w:style>
  <w:style w:type="paragraph" w:styleId="Verzeichnis3">
    <w:name w:val="toc 3"/>
    <w:basedOn w:val="Standard"/>
    <w:next w:val="Standard"/>
    <w:autoRedefine/>
    <w:uiPriority w:val="39"/>
    <w:unhideWhenUsed/>
    <w:rsid w:val="005C42CE"/>
    <w:pPr>
      <w:tabs>
        <w:tab w:val="left" w:pos="567"/>
        <w:tab w:val="right" w:leader="dot" w:pos="9629"/>
      </w:tabs>
      <w:spacing w:after="100" w:line="259" w:lineRule="auto"/>
    </w:pPr>
    <w:rPr>
      <w:rFonts w:ascii="Calibri" w:hAnsi="Calibri"/>
      <w:sz w:val="22"/>
      <w:szCs w:val="22"/>
      <w:lang w:eastAsia="de-CH"/>
    </w:rPr>
  </w:style>
  <w:style w:type="character" w:customStyle="1" w:styleId="KommentarthemaZchn">
    <w:name w:val="Kommentarthema Zchn"/>
    <w:basedOn w:val="KommentartextZchn"/>
    <w:link w:val="Kommentarthema"/>
    <w:uiPriority w:val="99"/>
    <w:semiHidden/>
    <w:rsid w:val="00637DD8"/>
    <w:rPr>
      <w:rFonts w:ascii="Verdana" w:hAnsi="Verdana"/>
      <w:b/>
      <w:bCs/>
      <w:lang w:val="de-CH" w:eastAsia="en-US" w:bidi="ar-SA"/>
    </w:rPr>
  </w:style>
  <w:style w:type="paragraph" w:styleId="KeinLeerraum">
    <w:name w:val="No Spacing"/>
    <w:uiPriority w:val="99"/>
    <w:qFormat/>
    <w:rsid w:val="004D1B85"/>
    <w:pPr>
      <w:overflowPunct w:val="0"/>
      <w:autoSpaceDE w:val="0"/>
      <w:autoSpaceDN w:val="0"/>
      <w:adjustRightInd w:val="0"/>
      <w:jc w:val="both"/>
      <w:textAlignment w:val="baseline"/>
    </w:pPr>
    <w:rPr>
      <w:rFonts w:ascii="Arial" w:hAnsi="Arial"/>
      <w:snapToGrid w:val="0"/>
      <w:sz w:val="22"/>
      <w:lang w:val="fr-CH" w:eastAsia="de-DE"/>
    </w:rPr>
  </w:style>
  <w:style w:type="paragraph" w:customStyle="1" w:styleId="TableParagraph">
    <w:name w:val="Table Paragraph"/>
    <w:basedOn w:val="Standard"/>
    <w:uiPriority w:val="1"/>
    <w:qFormat/>
    <w:rsid w:val="00A4215C"/>
    <w:pPr>
      <w:widowControl w:val="0"/>
      <w:autoSpaceDE w:val="0"/>
      <w:autoSpaceDN w:val="0"/>
      <w:ind w:left="467"/>
    </w:pPr>
    <w:rPr>
      <w:rFonts w:eastAsia="Verdana" w:cs="Verdana"/>
      <w:sz w:val="22"/>
      <w:szCs w:val="22"/>
      <w:lang w:val="it-IT" w:eastAsia="de-DE" w:bidi="de-DE"/>
    </w:rPr>
  </w:style>
  <w:style w:type="paragraph" w:styleId="StandardWeb">
    <w:name w:val="Normal (Web)"/>
    <w:basedOn w:val="Standard"/>
    <w:uiPriority w:val="99"/>
    <w:unhideWhenUsed/>
    <w:rsid w:val="00BF5EBB"/>
    <w:pPr>
      <w:spacing w:before="100" w:beforeAutospacing="1" w:after="100" w:afterAutospacing="1"/>
    </w:pPr>
    <w:rPr>
      <w:rFonts w:ascii="Times New Roman" w:hAnsi="Times New Roman"/>
      <w:sz w:val="24"/>
      <w:szCs w:val="24"/>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uwiler\Anwendungsdaten\Microsoft\Vorlagen\Bericht%2020070730%20v1.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16BB2F7F48BE45A901F8A6AB7E287B" ma:contentTypeVersion="10" ma:contentTypeDescription="Ein neues Dokument erstellen." ma:contentTypeScope="" ma:versionID="bda64d0b71f76b569599870939915801">
  <xsd:schema xmlns:xsd="http://www.w3.org/2001/XMLSchema" xmlns:xs="http://www.w3.org/2001/XMLSchema" xmlns:p="http://schemas.microsoft.com/office/2006/metadata/properties" xmlns:ns2="7715372a-6458-4b37-8013-32cb72fcfe2c" targetNamespace="http://schemas.microsoft.com/office/2006/metadata/properties" ma:root="true" ma:fieldsID="db2d7c8e02c53da0d22d0e69fa9b0e25" ns2:_="">
    <xsd:import namespace="7715372a-6458-4b37-8013-32cb72fcfe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5372a-6458-4b37-8013-32cb72fcf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1E5C-CD0E-4111-B953-ABC62AB0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5372a-6458-4b37-8013-32cb72fcf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B6519-66DA-4645-8E92-828D53FBF6F2}">
  <ds:schemaRefs>
    <ds:schemaRef ds:uri="http://schemas.microsoft.com/sharepoint/v3/contenttype/forms"/>
  </ds:schemaRefs>
</ds:datastoreItem>
</file>

<file path=customXml/itemProps3.xml><?xml version="1.0" encoding="utf-8"?>
<ds:datastoreItem xmlns:ds="http://schemas.openxmlformats.org/officeDocument/2006/customXml" ds:itemID="{E69AEC85-F59D-4B16-9B48-14F03D7C16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66BC5-4259-4EF9-97BE-1E9664B3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20070730 v1.0</Template>
  <TotalTime>0</TotalTime>
  <Pages>62</Pages>
  <Words>20147</Words>
  <Characters>126930</Characters>
  <Application>Microsoft Office Word</Application>
  <DocSecurity>0</DocSecurity>
  <Lines>1057</Lines>
  <Paragraphs>293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Postfach 4358</vt:lpstr>
      <vt:lpstr>Postfach 4358</vt:lpstr>
    </vt:vector>
  </TitlesOfParts>
  <Company/>
  <LinksUpToDate>false</LinksUpToDate>
  <CharactersWithSpaces>146784</CharactersWithSpaces>
  <SharedDoc>false</SharedDoc>
  <HLinks>
    <vt:vector size="108" baseType="variant">
      <vt:variant>
        <vt:i4>2031666</vt:i4>
      </vt:variant>
      <vt:variant>
        <vt:i4>104</vt:i4>
      </vt:variant>
      <vt:variant>
        <vt:i4>0</vt:i4>
      </vt:variant>
      <vt:variant>
        <vt:i4>5</vt:i4>
      </vt:variant>
      <vt:variant>
        <vt:lpwstr/>
      </vt:variant>
      <vt:variant>
        <vt:lpwstr>_Toc447519009</vt:lpwstr>
      </vt:variant>
      <vt:variant>
        <vt:i4>2031666</vt:i4>
      </vt:variant>
      <vt:variant>
        <vt:i4>98</vt:i4>
      </vt:variant>
      <vt:variant>
        <vt:i4>0</vt:i4>
      </vt:variant>
      <vt:variant>
        <vt:i4>5</vt:i4>
      </vt:variant>
      <vt:variant>
        <vt:lpwstr/>
      </vt:variant>
      <vt:variant>
        <vt:lpwstr>_Toc447519008</vt:lpwstr>
      </vt:variant>
      <vt:variant>
        <vt:i4>2031666</vt:i4>
      </vt:variant>
      <vt:variant>
        <vt:i4>92</vt:i4>
      </vt:variant>
      <vt:variant>
        <vt:i4>0</vt:i4>
      </vt:variant>
      <vt:variant>
        <vt:i4>5</vt:i4>
      </vt:variant>
      <vt:variant>
        <vt:lpwstr/>
      </vt:variant>
      <vt:variant>
        <vt:lpwstr>_Toc447519007</vt:lpwstr>
      </vt:variant>
      <vt:variant>
        <vt:i4>2031666</vt:i4>
      </vt:variant>
      <vt:variant>
        <vt:i4>86</vt:i4>
      </vt:variant>
      <vt:variant>
        <vt:i4>0</vt:i4>
      </vt:variant>
      <vt:variant>
        <vt:i4>5</vt:i4>
      </vt:variant>
      <vt:variant>
        <vt:lpwstr/>
      </vt:variant>
      <vt:variant>
        <vt:lpwstr>_Toc447519006</vt:lpwstr>
      </vt:variant>
      <vt:variant>
        <vt:i4>2031666</vt:i4>
      </vt:variant>
      <vt:variant>
        <vt:i4>80</vt:i4>
      </vt:variant>
      <vt:variant>
        <vt:i4>0</vt:i4>
      </vt:variant>
      <vt:variant>
        <vt:i4>5</vt:i4>
      </vt:variant>
      <vt:variant>
        <vt:lpwstr/>
      </vt:variant>
      <vt:variant>
        <vt:lpwstr>_Toc447519005</vt:lpwstr>
      </vt:variant>
      <vt:variant>
        <vt:i4>2031666</vt:i4>
      </vt:variant>
      <vt:variant>
        <vt:i4>74</vt:i4>
      </vt:variant>
      <vt:variant>
        <vt:i4>0</vt:i4>
      </vt:variant>
      <vt:variant>
        <vt:i4>5</vt:i4>
      </vt:variant>
      <vt:variant>
        <vt:lpwstr/>
      </vt:variant>
      <vt:variant>
        <vt:lpwstr>_Toc447519004</vt:lpwstr>
      </vt:variant>
      <vt:variant>
        <vt:i4>2031666</vt:i4>
      </vt:variant>
      <vt:variant>
        <vt:i4>68</vt:i4>
      </vt:variant>
      <vt:variant>
        <vt:i4>0</vt:i4>
      </vt:variant>
      <vt:variant>
        <vt:i4>5</vt:i4>
      </vt:variant>
      <vt:variant>
        <vt:lpwstr/>
      </vt:variant>
      <vt:variant>
        <vt:lpwstr>_Toc447519003</vt:lpwstr>
      </vt:variant>
      <vt:variant>
        <vt:i4>2031666</vt:i4>
      </vt:variant>
      <vt:variant>
        <vt:i4>62</vt:i4>
      </vt:variant>
      <vt:variant>
        <vt:i4>0</vt:i4>
      </vt:variant>
      <vt:variant>
        <vt:i4>5</vt:i4>
      </vt:variant>
      <vt:variant>
        <vt:lpwstr/>
      </vt:variant>
      <vt:variant>
        <vt:lpwstr>_Toc447519002</vt:lpwstr>
      </vt:variant>
      <vt:variant>
        <vt:i4>2031666</vt:i4>
      </vt:variant>
      <vt:variant>
        <vt:i4>56</vt:i4>
      </vt:variant>
      <vt:variant>
        <vt:i4>0</vt:i4>
      </vt:variant>
      <vt:variant>
        <vt:i4>5</vt:i4>
      </vt:variant>
      <vt:variant>
        <vt:lpwstr/>
      </vt:variant>
      <vt:variant>
        <vt:lpwstr>_Toc447519001</vt:lpwstr>
      </vt:variant>
      <vt:variant>
        <vt:i4>1507387</vt:i4>
      </vt:variant>
      <vt:variant>
        <vt:i4>50</vt:i4>
      </vt:variant>
      <vt:variant>
        <vt:i4>0</vt:i4>
      </vt:variant>
      <vt:variant>
        <vt:i4>5</vt:i4>
      </vt:variant>
      <vt:variant>
        <vt:lpwstr/>
      </vt:variant>
      <vt:variant>
        <vt:lpwstr>_Toc447518993</vt:lpwstr>
      </vt:variant>
      <vt:variant>
        <vt:i4>1507387</vt:i4>
      </vt:variant>
      <vt:variant>
        <vt:i4>44</vt:i4>
      </vt:variant>
      <vt:variant>
        <vt:i4>0</vt:i4>
      </vt:variant>
      <vt:variant>
        <vt:i4>5</vt:i4>
      </vt:variant>
      <vt:variant>
        <vt:lpwstr/>
      </vt:variant>
      <vt:variant>
        <vt:lpwstr>_Toc447518992</vt:lpwstr>
      </vt:variant>
      <vt:variant>
        <vt:i4>1507387</vt:i4>
      </vt:variant>
      <vt:variant>
        <vt:i4>38</vt:i4>
      </vt:variant>
      <vt:variant>
        <vt:i4>0</vt:i4>
      </vt:variant>
      <vt:variant>
        <vt:i4>5</vt:i4>
      </vt:variant>
      <vt:variant>
        <vt:lpwstr/>
      </vt:variant>
      <vt:variant>
        <vt:lpwstr>_Toc447518991</vt:lpwstr>
      </vt:variant>
      <vt:variant>
        <vt:i4>1507387</vt:i4>
      </vt:variant>
      <vt:variant>
        <vt:i4>32</vt:i4>
      </vt:variant>
      <vt:variant>
        <vt:i4>0</vt:i4>
      </vt:variant>
      <vt:variant>
        <vt:i4>5</vt:i4>
      </vt:variant>
      <vt:variant>
        <vt:lpwstr/>
      </vt:variant>
      <vt:variant>
        <vt:lpwstr>_Toc447518990</vt:lpwstr>
      </vt:variant>
      <vt:variant>
        <vt:i4>1441851</vt:i4>
      </vt:variant>
      <vt:variant>
        <vt:i4>26</vt:i4>
      </vt:variant>
      <vt:variant>
        <vt:i4>0</vt:i4>
      </vt:variant>
      <vt:variant>
        <vt:i4>5</vt:i4>
      </vt:variant>
      <vt:variant>
        <vt:lpwstr/>
      </vt:variant>
      <vt:variant>
        <vt:lpwstr>_Toc447518989</vt:lpwstr>
      </vt:variant>
      <vt:variant>
        <vt:i4>1441851</vt:i4>
      </vt:variant>
      <vt:variant>
        <vt:i4>20</vt:i4>
      </vt:variant>
      <vt:variant>
        <vt:i4>0</vt:i4>
      </vt:variant>
      <vt:variant>
        <vt:i4>5</vt:i4>
      </vt:variant>
      <vt:variant>
        <vt:lpwstr/>
      </vt:variant>
      <vt:variant>
        <vt:lpwstr>_Toc447518988</vt:lpwstr>
      </vt:variant>
      <vt:variant>
        <vt:i4>1441851</vt:i4>
      </vt:variant>
      <vt:variant>
        <vt:i4>14</vt:i4>
      </vt:variant>
      <vt:variant>
        <vt:i4>0</vt:i4>
      </vt:variant>
      <vt:variant>
        <vt:i4>5</vt:i4>
      </vt:variant>
      <vt:variant>
        <vt:lpwstr/>
      </vt:variant>
      <vt:variant>
        <vt:lpwstr>_Toc447518987</vt:lpwstr>
      </vt:variant>
      <vt:variant>
        <vt:i4>1441851</vt:i4>
      </vt:variant>
      <vt:variant>
        <vt:i4>8</vt:i4>
      </vt:variant>
      <vt:variant>
        <vt:i4>0</vt:i4>
      </vt:variant>
      <vt:variant>
        <vt:i4>5</vt:i4>
      </vt:variant>
      <vt:variant>
        <vt:lpwstr/>
      </vt:variant>
      <vt:variant>
        <vt:lpwstr>_Toc447518986</vt:lpwstr>
      </vt:variant>
      <vt:variant>
        <vt:i4>1441851</vt:i4>
      </vt:variant>
      <vt:variant>
        <vt:i4>2</vt:i4>
      </vt:variant>
      <vt:variant>
        <vt:i4>0</vt:i4>
      </vt:variant>
      <vt:variant>
        <vt:i4>5</vt:i4>
      </vt:variant>
      <vt:variant>
        <vt:lpwstr/>
      </vt:variant>
      <vt:variant>
        <vt:lpwstr>_Toc447518985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Postfach 4358</dc:title>
  <dc:subject/>
  <dc:creator>Beat Huwiler</dc:creator>
  <cp:keywords/>
  <dc:description/>
  <cp:lastModifiedBy>De Felice Vanessa</cp:lastModifiedBy>
  <cp:revision>68</cp:revision>
  <cp:lastPrinted>2019-11-14T07:39:00Z</cp:lastPrinted>
  <dcterms:created xsi:type="dcterms:W3CDTF">2020-07-24T08:19:00Z</dcterms:created>
  <dcterms:modified xsi:type="dcterms:W3CDTF">2020-11-26T06:26:00Z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nnungTATO">
    <vt:lpwstr>zmt-Bericht</vt:lpwstr>
  </property>
  <property fmtid="{D5CDD505-2E9C-101B-9397-08002B2CF9AE}" pid="3" name="SpracheTATO">
    <vt:lpwstr>D</vt:lpwstr>
  </property>
  <property fmtid="{D5CDD505-2E9C-101B-9397-08002B2CF9AE}" pid="4" name="PWTATO">
    <vt:lpwstr>Falsch</vt:lpwstr>
  </property>
  <property fmtid="{D5CDD505-2E9C-101B-9397-08002B2CF9AE}" pid="5" name="AGTATO">
    <vt:lpwstr>MT</vt:lpwstr>
  </property>
  <property fmtid="{D5CDD505-2E9C-101B-9397-08002B2CF9AE}" pid="6" name="ContentTypeId">
    <vt:lpwstr>0x0101001B16BB2F7F48BE45A901F8A6AB7E287B</vt:lpwstr>
  </property>
</Properties>
</file>